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53072" w14:textId="77777777" w:rsidR="009E5F47" w:rsidRDefault="009E5F47" w:rsidP="00BA486A">
      <w:pPr>
        <w:spacing w:after="80" w:line="235" w:lineRule="auto"/>
        <w:ind w:right="1728"/>
        <w:rPr>
          <w:rFonts w:ascii="Arial" w:hAnsi="Arial" w:cs="Arial"/>
          <w:b/>
          <w:bCs/>
        </w:rPr>
      </w:pPr>
    </w:p>
    <w:p w14:paraId="3BD839EC" w14:textId="0F884B76" w:rsidR="00B4692E" w:rsidRPr="009E5F47" w:rsidRDefault="00BA486A" w:rsidP="00BA486A">
      <w:pPr>
        <w:spacing w:after="80" w:line="235" w:lineRule="auto"/>
        <w:ind w:right="1728"/>
        <w:rPr>
          <w:rFonts w:ascii="Arial" w:hAnsi="Arial" w:cs="Arial"/>
          <w:b/>
          <w:bCs/>
          <w:sz w:val="24"/>
          <w:szCs w:val="24"/>
        </w:rPr>
      </w:pPr>
      <w:r w:rsidRPr="009E5F47">
        <w:rPr>
          <w:rFonts w:ascii="Arial" w:hAnsi="Arial" w:cs="Arial"/>
          <w:b/>
          <w:bCs/>
          <w:sz w:val="24"/>
          <w:szCs w:val="24"/>
        </w:rPr>
        <w:t xml:space="preserve">Effect of Periodic Autophagy on </w:t>
      </w:r>
      <w:r w:rsidR="00536A5D" w:rsidRPr="009E5F47">
        <w:rPr>
          <w:rFonts w:ascii="Arial" w:hAnsi="Arial" w:cs="Arial"/>
          <w:b/>
          <w:bCs/>
          <w:sz w:val="24"/>
          <w:szCs w:val="24"/>
        </w:rPr>
        <w:t>Adults</w:t>
      </w:r>
      <w:r w:rsidRPr="009E5F47">
        <w:rPr>
          <w:rFonts w:ascii="Arial" w:hAnsi="Arial" w:cs="Arial"/>
          <w:b/>
          <w:bCs/>
          <w:sz w:val="24"/>
          <w:szCs w:val="24"/>
        </w:rPr>
        <w:t xml:space="preserve"> with Symptomatic </w:t>
      </w:r>
      <w:r w:rsidR="00936389">
        <w:rPr>
          <w:rFonts w:ascii="Arial" w:hAnsi="Arial" w:cs="Arial"/>
          <w:b/>
          <w:bCs/>
          <w:sz w:val="24"/>
          <w:szCs w:val="24"/>
        </w:rPr>
        <w:t>Long COVID</w:t>
      </w:r>
      <w:r w:rsidRPr="009E5F47">
        <w:rPr>
          <w:rFonts w:ascii="Arial" w:hAnsi="Arial" w:cs="Arial"/>
          <w:b/>
          <w:bCs/>
          <w:sz w:val="24"/>
          <w:szCs w:val="24"/>
        </w:rPr>
        <w:t xml:space="preserve"> - an Observational Study</w:t>
      </w:r>
    </w:p>
    <w:p w14:paraId="7132EDB2" w14:textId="77777777" w:rsidR="00B4692E" w:rsidRDefault="007A6819">
      <w:pPr>
        <w:spacing w:after="1"/>
      </w:pPr>
      <w:r>
        <w:rPr>
          <w:rFonts w:ascii="Arial" w:eastAsia="Arial" w:hAnsi="Arial" w:cs="Arial"/>
          <w:b/>
        </w:rPr>
        <w:t xml:space="preserve"> </w:t>
      </w:r>
    </w:p>
    <w:p w14:paraId="264607BB" w14:textId="1FEFFCC8" w:rsidR="00B4692E" w:rsidRDefault="00BA486A" w:rsidP="00C218FE">
      <w:pPr>
        <w:spacing w:after="82" w:line="267" w:lineRule="auto"/>
        <w:ind w:left="-5" w:hanging="10"/>
        <w:jc w:val="both"/>
      </w:pPr>
      <w:r>
        <w:rPr>
          <w:rFonts w:ascii="Arial" w:eastAsia="Arial" w:hAnsi="Arial" w:cs="Arial"/>
          <w:b/>
        </w:rPr>
        <w:t>Thomas Bunke</w:t>
      </w:r>
      <w:r w:rsidR="007A6819">
        <w:rPr>
          <w:rFonts w:ascii="Arial" w:eastAsia="Arial" w:hAnsi="Arial" w:cs="Arial"/>
          <w:b/>
        </w:rPr>
        <w:t>r</w:t>
      </w:r>
      <w:r w:rsidR="007A6819">
        <w:rPr>
          <w:rFonts w:ascii="Arial" w:eastAsia="Arial" w:hAnsi="Arial" w:cs="Arial"/>
          <w:b/>
          <w:vertAlign w:val="superscript"/>
        </w:rPr>
        <w:t>1</w:t>
      </w:r>
      <w:r>
        <w:rPr>
          <w:rFonts w:ascii="Arial" w:eastAsia="Arial" w:hAnsi="Arial" w:cs="Arial"/>
        </w:rPr>
        <w:t>*</w:t>
      </w:r>
      <w:r>
        <w:rPr>
          <w:rFonts w:ascii="Arial" w:eastAsia="Arial" w:hAnsi="Arial" w:cs="Arial"/>
          <w:b/>
        </w:rPr>
        <w:t>, Robert Carlson</w:t>
      </w:r>
      <w:r w:rsidR="00E55F78">
        <w:rPr>
          <w:rFonts w:ascii="Arial" w:eastAsia="Arial" w:hAnsi="Arial" w:cs="Arial"/>
          <w:b/>
          <w:vertAlign w:val="superscript"/>
        </w:rPr>
        <w:t>2</w:t>
      </w:r>
      <w:r w:rsidR="00C218FE">
        <w:rPr>
          <w:rFonts w:ascii="Arial" w:eastAsia="Arial" w:hAnsi="Arial" w:cs="Arial"/>
          <w:b/>
        </w:rPr>
        <w:t>, Jenny Olson</w:t>
      </w:r>
      <w:r w:rsidR="00C218FE">
        <w:rPr>
          <w:rFonts w:ascii="Arial" w:eastAsia="Arial" w:hAnsi="Arial" w:cs="Arial"/>
          <w:b/>
          <w:vertAlign w:val="superscript"/>
        </w:rPr>
        <w:t>3</w:t>
      </w:r>
    </w:p>
    <w:p w14:paraId="7DA9A022" w14:textId="77B6D01F" w:rsidR="00B4692E" w:rsidRDefault="007A6819" w:rsidP="00FD1E3F">
      <w:pPr>
        <w:spacing w:after="9" w:line="267" w:lineRule="auto"/>
        <w:ind w:left="-5" w:hanging="10"/>
        <w:jc w:val="both"/>
      </w:pPr>
      <w:r>
        <w:rPr>
          <w:rFonts w:ascii="Arial" w:eastAsia="Arial" w:hAnsi="Arial" w:cs="Arial"/>
          <w:b/>
        </w:rPr>
        <w:t xml:space="preserve">Affiliations: </w:t>
      </w:r>
    </w:p>
    <w:p w14:paraId="14B1A3FD" w14:textId="62EA20A3" w:rsidR="00B4692E" w:rsidRPr="0023319C" w:rsidRDefault="00BA486A" w:rsidP="00FD1E3F">
      <w:pPr>
        <w:numPr>
          <w:ilvl w:val="0"/>
          <w:numId w:val="1"/>
        </w:numPr>
        <w:spacing w:after="40" w:line="249" w:lineRule="auto"/>
        <w:ind w:right="6" w:hanging="139"/>
        <w:rPr>
          <w:rFonts w:asciiTheme="minorHAnsi" w:hAnsiTheme="minorHAnsi" w:cstheme="minorHAnsi"/>
        </w:rPr>
      </w:pPr>
      <w:r w:rsidRPr="00FD1E3F">
        <w:rPr>
          <w:rFonts w:asciiTheme="minorHAnsi" w:eastAsia="Arial" w:hAnsiTheme="minorHAnsi" w:cstheme="minorHAnsi"/>
        </w:rPr>
        <w:t>Independent Researcher</w:t>
      </w:r>
      <w:r w:rsidR="0023319C">
        <w:rPr>
          <w:rFonts w:asciiTheme="minorHAnsi" w:eastAsia="Arial" w:hAnsiTheme="minorHAnsi" w:cstheme="minorHAnsi"/>
        </w:rPr>
        <w:t>, PhD in Immunology</w:t>
      </w:r>
    </w:p>
    <w:p w14:paraId="72ACAAA8" w14:textId="76E57110" w:rsidR="0023319C" w:rsidRPr="00C218FE" w:rsidRDefault="0023319C" w:rsidP="00FD1E3F">
      <w:pPr>
        <w:numPr>
          <w:ilvl w:val="0"/>
          <w:numId w:val="1"/>
        </w:numPr>
        <w:spacing w:after="40" w:line="249" w:lineRule="auto"/>
        <w:ind w:right="6" w:hanging="139"/>
        <w:rPr>
          <w:rFonts w:asciiTheme="minorHAnsi" w:hAnsiTheme="minorHAnsi" w:cstheme="minorHAnsi"/>
        </w:rPr>
      </w:pPr>
      <w:r>
        <w:rPr>
          <w:rFonts w:asciiTheme="minorHAnsi" w:eastAsia="Arial" w:hAnsiTheme="minorHAnsi" w:cstheme="minorHAnsi"/>
        </w:rPr>
        <w:t xml:space="preserve">Data Analyst, MS in </w:t>
      </w:r>
      <w:r w:rsidR="000602FE">
        <w:rPr>
          <w:rFonts w:asciiTheme="minorHAnsi" w:eastAsia="Arial" w:hAnsiTheme="minorHAnsi" w:cstheme="minorHAnsi"/>
        </w:rPr>
        <w:t>Civil</w:t>
      </w:r>
      <w:r>
        <w:rPr>
          <w:rFonts w:asciiTheme="minorHAnsi" w:eastAsia="Arial" w:hAnsiTheme="minorHAnsi" w:cstheme="minorHAnsi"/>
        </w:rPr>
        <w:t xml:space="preserve"> Engineering</w:t>
      </w:r>
    </w:p>
    <w:p w14:paraId="16002618" w14:textId="65BD4D66" w:rsidR="00C218FE" w:rsidRPr="00FD1E3F" w:rsidRDefault="00C218FE" w:rsidP="00FD1E3F">
      <w:pPr>
        <w:numPr>
          <w:ilvl w:val="0"/>
          <w:numId w:val="1"/>
        </w:numPr>
        <w:spacing w:after="40" w:line="249" w:lineRule="auto"/>
        <w:ind w:right="6" w:hanging="139"/>
        <w:rPr>
          <w:rFonts w:asciiTheme="minorHAnsi" w:hAnsiTheme="minorHAnsi" w:cstheme="minorHAnsi"/>
        </w:rPr>
      </w:pPr>
      <w:r>
        <w:rPr>
          <w:rFonts w:asciiTheme="minorHAnsi" w:eastAsia="Arial" w:hAnsiTheme="minorHAnsi" w:cstheme="minorHAnsi"/>
        </w:rPr>
        <w:t>Moderator of “</w:t>
      </w:r>
      <w:r w:rsidR="00936389">
        <w:rPr>
          <w:rFonts w:asciiTheme="minorHAnsi" w:eastAsia="Arial" w:hAnsiTheme="minorHAnsi" w:cstheme="minorHAnsi"/>
        </w:rPr>
        <w:t>Long Covid</w:t>
      </w:r>
      <w:r>
        <w:rPr>
          <w:rFonts w:asciiTheme="minorHAnsi" w:eastAsia="Arial" w:hAnsiTheme="minorHAnsi" w:cstheme="minorHAnsi"/>
        </w:rPr>
        <w:t xml:space="preserve"> – </w:t>
      </w:r>
      <w:r w:rsidR="00597582">
        <w:rPr>
          <w:rFonts w:asciiTheme="minorHAnsi" w:eastAsia="Arial" w:hAnsiTheme="minorHAnsi" w:cstheme="minorHAnsi"/>
        </w:rPr>
        <w:t>Recover via Fasting / Autophagy</w:t>
      </w:r>
      <w:r>
        <w:rPr>
          <w:rFonts w:asciiTheme="minorHAnsi" w:eastAsia="Arial" w:hAnsiTheme="minorHAnsi" w:cstheme="minorHAnsi"/>
        </w:rPr>
        <w:t>” Facebook group</w:t>
      </w:r>
    </w:p>
    <w:p w14:paraId="7DECCB2B" w14:textId="0314C8CE" w:rsidR="00B4692E" w:rsidRPr="00FD1E3F" w:rsidRDefault="007A6819">
      <w:pPr>
        <w:spacing w:after="28" w:line="249" w:lineRule="auto"/>
        <w:ind w:left="-5" w:right="6" w:hanging="10"/>
        <w:rPr>
          <w:rFonts w:asciiTheme="minorHAnsi" w:hAnsiTheme="minorHAnsi" w:cstheme="minorHAnsi"/>
        </w:rPr>
      </w:pPr>
      <w:r w:rsidRPr="00FD1E3F">
        <w:rPr>
          <w:rFonts w:asciiTheme="minorHAnsi" w:eastAsia="Arial" w:hAnsiTheme="minorHAnsi" w:cstheme="minorHAnsi"/>
        </w:rPr>
        <w:t xml:space="preserve">* Correspondence to: </w:t>
      </w:r>
      <w:r w:rsidR="00BA486A" w:rsidRPr="00FD1E3F">
        <w:rPr>
          <w:rFonts w:asciiTheme="minorHAnsi" w:eastAsia="Arial" w:hAnsiTheme="minorHAnsi" w:cstheme="minorHAnsi"/>
          <w:color w:val="0562C1"/>
          <w:u w:val="single" w:color="0562C1"/>
        </w:rPr>
        <w:t>thomas_bunker@msn.com</w:t>
      </w:r>
    </w:p>
    <w:p w14:paraId="003B1B8C" w14:textId="77777777" w:rsidR="00B4692E" w:rsidRDefault="007A6819">
      <w:pPr>
        <w:spacing w:after="14"/>
      </w:pPr>
      <w:r>
        <w:rPr>
          <w:rFonts w:ascii="Arial" w:eastAsia="Arial" w:hAnsi="Arial" w:cs="Arial"/>
        </w:rPr>
        <w:t xml:space="preserve"> </w:t>
      </w:r>
    </w:p>
    <w:p w14:paraId="769C8520" w14:textId="77777777" w:rsidR="00B4692E" w:rsidRDefault="007A6819">
      <w:pPr>
        <w:spacing w:after="9" w:line="267" w:lineRule="auto"/>
        <w:ind w:left="-5" w:hanging="10"/>
        <w:jc w:val="both"/>
      </w:pPr>
      <w:r>
        <w:rPr>
          <w:rFonts w:ascii="Arial" w:eastAsia="Arial" w:hAnsi="Arial" w:cs="Arial"/>
          <w:b/>
        </w:rPr>
        <w:t xml:space="preserve">Abbreviations: </w:t>
      </w:r>
    </w:p>
    <w:p w14:paraId="6DAC1077" w14:textId="77777777" w:rsidR="00B4692E" w:rsidRDefault="007A6819">
      <w:pPr>
        <w:spacing w:after="14"/>
      </w:pPr>
      <w:r>
        <w:rPr>
          <w:rFonts w:ascii="Arial" w:eastAsia="Arial" w:hAnsi="Arial" w:cs="Arial"/>
        </w:rPr>
        <w:t xml:space="preserve"> </w:t>
      </w:r>
    </w:p>
    <w:p w14:paraId="386E053D" w14:textId="12761FEC" w:rsidR="00B4692E" w:rsidRPr="00FD34D4" w:rsidRDefault="007A6819">
      <w:pPr>
        <w:spacing w:after="5" w:line="249" w:lineRule="auto"/>
        <w:ind w:left="-5" w:right="6" w:hanging="10"/>
        <w:rPr>
          <w:rFonts w:asciiTheme="minorHAnsi" w:hAnsiTheme="minorHAnsi" w:cstheme="minorHAnsi"/>
        </w:rPr>
      </w:pPr>
      <w:r w:rsidRPr="00FD34D4">
        <w:rPr>
          <w:rFonts w:asciiTheme="minorHAnsi" w:eastAsia="Arial" w:hAnsiTheme="minorHAnsi" w:cstheme="minorHAnsi"/>
        </w:rPr>
        <w:t xml:space="preserve">SARS-CoV-2: </w:t>
      </w:r>
      <w:proofErr w:type="gramStart"/>
      <w:r w:rsidR="00FD34D4" w:rsidRPr="00FD34D4">
        <w:rPr>
          <w:rFonts w:asciiTheme="minorHAnsi" w:eastAsia="Arial" w:hAnsiTheme="minorHAnsi" w:cstheme="minorHAnsi"/>
        </w:rPr>
        <w:t>S</w:t>
      </w:r>
      <w:r w:rsidR="00FD34D4" w:rsidRPr="00FD34D4">
        <w:rPr>
          <w:rFonts w:asciiTheme="minorHAnsi" w:hAnsiTheme="minorHAnsi" w:cstheme="minorHAnsi"/>
          <w:color w:val="3E3D40"/>
          <w:shd w:val="clear" w:color="auto" w:fill="FFFFFF"/>
        </w:rPr>
        <w:t>evere acute respiratory syndrome</w:t>
      </w:r>
      <w:proofErr w:type="gramEnd"/>
      <w:r w:rsidR="00FD34D4" w:rsidRPr="00FD34D4">
        <w:rPr>
          <w:rFonts w:asciiTheme="minorHAnsi" w:hAnsiTheme="minorHAnsi" w:cstheme="minorHAnsi"/>
          <w:color w:val="3E3D40"/>
          <w:shd w:val="clear" w:color="auto" w:fill="FFFFFF"/>
        </w:rPr>
        <w:t xml:space="preserve"> coronavirus 2 </w:t>
      </w:r>
    </w:p>
    <w:p w14:paraId="6FCBC495" w14:textId="090E9AE9" w:rsidR="00B4692E" w:rsidRPr="00FD1E3F" w:rsidRDefault="007A6819">
      <w:pPr>
        <w:spacing w:after="28" w:line="249" w:lineRule="auto"/>
        <w:ind w:left="-5" w:right="6" w:hanging="10"/>
        <w:rPr>
          <w:rFonts w:asciiTheme="minorHAnsi" w:eastAsia="Arial" w:hAnsiTheme="minorHAnsi" w:cstheme="minorHAnsi"/>
        </w:rPr>
      </w:pPr>
      <w:r w:rsidRPr="00FD1E3F">
        <w:rPr>
          <w:rFonts w:asciiTheme="minorHAnsi" w:eastAsia="Arial" w:hAnsiTheme="minorHAnsi" w:cstheme="minorHAnsi"/>
        </w:rPr>
        <w:t xml:space="preserve">COVID-19: Coronavirus Disease-2019 where SARS-CoV-2 is the causative agent </w:t>
      </w:r>
    </w:p>
    <w:p w14:paraId="33EA30AA" w14:textId="4C868A8A" w:rsidR="00B4692E" w:rsidRDefault="00B4692E">
      <w:pPr>
        <w:spacing w:after="19"/>
      </w:pPr>
    </w:p>
    <w:p w14:paraId="3A59AE9E" w14:textId="77777777" w:rsidR="00B4692E" w:rsidRDefault="007A6819">
      <w:pPr>
        <w:spacing w:after="9" w:line="267" w:lineRule="auto"/>
        <w:ind w:left="-5" w:hanging="10"/>
        <w:jc w:val="both"/>
      </w:pPr>
      <w:r>
        <w:rPr>
          <w:rFonts w:ascii="Arial" w:eastAsia="Arial" w:hAnsi="Arial" w:cs="Arial"/>
          <w:b/>
        </w:rPr>
        <w:t xml:space="preserve">Brief Summary: </w:t>
      </w:r>
    </w:p>
    <w:p w14:paraId="1D8CBA78" w14:textId="5DA6A832" w:rsidR="00B4692E" w:rsidRDefault="007A6819" w:rsidP="0023319C">
      <w:pPr>
        <w:tabs>
          <w:tab w:val="left" w:pos="4244"/>
        </w:tabs>
        <w:spacing w:after="19"/>
      </w:pPr>
      <w:r>
        <w:rPr>
          <w:rFonts w:ascii="Arial" w:eastAsia="Arial" w:hAnsi="Arial" w:cs="Arial"/>
        </w:rPr>
        <w:t xml:space="preserve"> </w:t>
      </w:r>
    </w:p>
    <w:p w14:paraId="3ADA439E" w14:textId="6D175593" w:rsidR="00B4692E" w:rsidRPr="00BA486A" w:rsidRDefault="00BA486A">
      <w:pPr>
        <w:spacing w:after="26" w:line="249" w:lineRule="auto"/>
        <w:ind w:left="-5" w:right="6" w:hanging="10"/>
      </w:pPr>
      <w:r w:rsidRPr="00BA486A">
        <w:t>PASC the long-term post-acute sequ</w:t>
      </w:r>
      <w:r w:rsidR="00FD34D4">
        <w:t>e</w:t>
      </w:r>
      <w:r w:rsidRPr="00BA486A">
        <w:t xml:space="preserve">lae of COVID-19, </w:t>
      </w:r>
      <w:r w:rsidR="00B60C47">
        <w:t>herea</w:t>
      </w:r>
      <w:r w:rsidR="00264BDE">
        <w:t>fter</w:t>
      </w:r>
      <w:r w:rsidRPr="00BA486A">
        <w:t xml:space="preserve"> </w:t>
      </w:r>
      <w:r w:rsidR="00264BDE">
        <w:t>referred to</w:t>
      </w:r>
      <w:r w:rsidRPr="00BA486A">
        <w:t xml:space="preserve"> as </w:t>
      </w:r>
      <w:r w:rsidR="00936389">
        <w:t>Long COVID</w:t>
      </w:r>
      <w:r w:rsidRPr="00BA486A">
        <w:t xml:space="preserve">, is a serious public health crisis with no proven treatment.   The periodic induction of </w:t>
      </w:r>
      <w:r w:rsidR="00746C55">
        <w:t xml:space="preserve">putative </w:t>
      </w:r>
      <w:r w:rsidRPr="00BA486A">
        <w:t>cellular autophagy</w:t>
      </w:r>
      <w:r w:rsidR="00205983">
        <w:t xml:space="preserve"> via a variety of methods</w:t>
      </w:r>
      <w:r w:rsidRPr="00BA486A">
        <w:t xml:space="preserve"> is shown to be a promising novel treatment</w:t>
      </w:r>
      <w:r w:rsidR="00970304">
        <w:t xml:space="preserve">.    </w:t>
      </w:r>
      <w:r w:rsidR="0096174C">
        <w:t>About half</w:t>
      </w:r>
      <w:r w:rsidR="00970304">
        <w:t xml:space="preserve"> of the ‘high compliance’ group saw a 50% or greater reduction in the number of their </w:t>
      </w:r>
      <w:r w:rsidR="00936389">
        <w:t>Long COVID</w:t>
      </w:r>
      <w:r w:rsidR="00970304">
        <w:t xml:space="preserve"> symptoms.   Of course,</w:t>
      </w:r>
      <w:r w:rsidR="003D0E73">
        <w:t xml:space="preserve"> </w:t>
      </w:r>
      <w:r w:rsidR="00970304">
        <w:t xml:space="preserve">follow-up is </w:t>
      </w:r>
      <w:r w:rsidR="00042B59">
        <w:t xml:space="preserve">urgently </w:t>
      </w:r>
      <w:r w:rsidR="00970304">
        <w:t>needed</w:t>
      </w:r>
      <w:r w:rsidRPr="00BA486A">
        <w:t xml:space="preserve"> </w:t>
      </w:r>
      <w:r w:rsidR="00970304">
        <w:t>including</w:t>
      </w:r>
      <w:r w:rsidRPr="00BA486A">
        <w:t xml:space="preserve"> confirmation</w:t>
      </w:r>
      <w:r w:rsidR="00D74B94">
        <w:t xml:space="preserve"> of safety and efficacy</w:t>
      </w:r>
      <w:r w:rsidRPr="00BA486A">
        <w:t xml:space="preserve"> via </w:t>
      </w:r>
      <w:r w:rsidR="00EC7941">
        <w:t>rigorous</w:t>
      </w:r>
      <w:r w:rsidR="00970304">
        <w:t xml:space="preserve"> </w:t>
      </w:r>
      <w:r w:rsidRPr="00BA486A">
        <w:t>controlled clinical trials.</w:t>
      </w:r>
      <w:r w:rsidRPr="00BA486A">
        <w:rPr>
          <w:rFonts w:ascii="Arial" w:eastAsia="Arial" w:hAnsi="Arial" w:cs="Arial"/>
        </w:rPr>
        <w:t xml:space="preserve"> </w:t>
      </w:r>
    </w:p>
    <w:p w14:paraId="6260DCD0" w14:textId="77777777" w:rsidR="00B4692E" w:rsidRDefault="007A6819">
      <w:pPr>
        <w:spacing w:after="0"/>
      </w:pPr>
      <w:r>
        <w:rPr>
          <w:rFonts w:ascii="Arial" w:eastAsia="Arial" w:hAnsi="Arial" w:cs="Arial"/>
        </w:rPr>
        <w:t xml:space="preserve"> </w:t>
      </w:r>
    </w:p>
    <w:p w14:paraId="3903FE4A" w14:textId="77777777" w:rsidR="00B4692E" w:rsidRDefault="007A6819">
      <w:pPr>
        <w:spacing w:after="9" w:line="267" w:lineRule="auto"/>
        <w:ind w:left="-5" w:hanging="10"/>
        <w:jc w:val="both"/>
      </w:pPr>
      <w:r>
        <w:rPr>
          <w:rFonts w:ascii="Arial" w:eastAsia="Arial" w:hAnsi="Arial" w:cs="Arial"/>
          <w:b/>
        </w:rPr>
        <w:t>ABSTRACT</w:t>
      </w:r>
      <w:r>
        <w:rPr>
          <w:rFonts w:ascii="Arial" w:eastAsia="Arial" w:hAnsi="Arial" w:cs="Arial"/>
        </w:rPr>
        <w:t xml:space="preserve"> </w:t>
      </w:r>
    </w:p>
    <w:p w14:paraId="693F37D8" w14:textId="77777777" w:rsidR="00B4692E" w:rsidRDefault="007A6819">
      <w:pPr>
        <w:spacing w:after="14"/>
      </w:pPr>
      <w:r>
        <w:rPr>
          <w:rFonts w:ascii="Arial" w:eastAsia="Arial" w:hAnsi="Arial" w:cs="Arial"/>
        </w:rPr>
        <w:t xml:space="preserve"> </w:t>
      </w:r>
    </w:p>
    <w:p w14:paraId="27080E1B" w14:textId="37447D99" w:rsidR="00FD1E3F" w:rsidRDefault="00EC7941">
      <w:pPr>
        <w:spacing w:after="19"/>
      </w:pPr>
      <w:r>
        <w:t>Hundreds of</w:t>
      </w:r>
      <w:r w:rsidR="00FD1E3F">
        <w:t xml:space="preserve"> self-identified </w:t>
      </w:r>
      <w:r w:rsidR="00CA73E1">
        <w:t xml:space="preserve">covid </w:t>
      </w:r>
      <w:r w:rsidR="00FD1E3F">
        <w:t>long haulers</w:t>
      </w:r>
      <w:r>
        <w:t xml:space="preserve"> worldwide</w:t>
      </w:r>
      <w:r w:rsidR="00FD1E3F">
        <w:t xml:space="preserve"> </w:t>
      </w:r>
      <w:r w:rsidR="00CA73E1">
        <w:t>opted</w:t>
      </w:r>
      <w:r w:rsidR="00FD1E3F">
        <w:t xml:space="preserve"> to follow the self-treatment outlined in the Autophagy Protocol.  The key component of the protocol </w:t>
      </w:r>
      <w:r w:rsidR="00397BD5">
        <w:t>is the</w:t>
      </w:r>
      <w:r w:rsidR="00767B0D">
        <w:t xml:space="preserve"> putative</w:t>
      </w:r>
      <w:r w:rsidR="00397BD5">
        <w:t xml:space="preserve"> </w:t>
      </w:r>
      <w:r w:rsidR="00FD1E3F">
        <w:t>induction of cellular autophagy</w:t>
      </w:r>
      <w:r w:rsidR="00397BD5">
        <w:t xml:space="preserve"> once or twice per week</w:t>
      </w:r>
      <w:r w:rsidR="00CE6681">
        <w:t>.</w:t>
      </w:r>
      <w:r w:rsidR="00FD1E3F" w:rsidRPr="00394B81">
        <w:t xml:space="preserve">  Of the </w:t>
      </w:r>
      <w:r w:rsidR="00427779" w:rsidRPr="00394B81">
        <w:t>158</w:t>
      </w:r>
      <w:r w:rsidR="001978B5" w:rsidRPr="00394B81">
        <w:t xml:space="preserve"> </w:t>
      </w:r>
      <w:r w:rsidR="00FD1E3F" w:rsidRPr="00394B81">
        <w:t>long-haulers that submitted 2 or more weekly surveys</w:t>
      </w:r>
      <w:r w:rsidR="00427779" w:rsidRPr="00394B81">
        <w:t xml:space="preserve"> and did something to induce autophagy</w:t>
      </w:r>
      <w:r w:rsidR="00FD1E3F" w:rsidRPr="00394B81">
        <w:t xml:space="preserve">, </w:t>
      </w:r>
      <w:r w:rsidR="001978B5" w:rsidRPr="00394B81">
        <w:t>11</w:t>
      </w:r>
      <w:r w:rsidR="00427779" w:rsidRPr="00394B81">
        <w:t>1</w:t>
      </w:r>
      <w:r w:rsidR="00FD1E3F" w:rsidRPr="00394B81">
        <w:t xml:space="preserve"> (</w:t>
      </w:r>
      <w:r w:rsidR="004F79F4" w:rsidRPr="00394B81">
        <w:t>7</w:t>
      </w:r>
      <w:r w:rsidR="00427779" w:rsidRPr="00394B81">
        <w:t>0</w:t>
      </w:r>
      <w:r w:rsidR="00FD1E3F" w:rsidRPr="00394B81">
        <w:t xml:space="preserve">%) reported a net decrease in symptoms.  </w:t>
      </w:r>
      <w:r w:rsidR="001978B5" w:rsidRPr="00394B81">
        <w:t xml:space="preserve">Among those that induced autophagy at least every 2 out of 3 </w:t>
      </w:r>
      <w:r w:rsidR="00AD5A0D" w:rsidRPr="00394B81">
        <w:t>responses</w:t>
      </w:r>
      <w:r w:rsidR="001978B5" w:rsidRPr="00394B81">
        <w:t xml:space="preserve"> and made changes to their diet, </w:t>
      </w:r>
      <w:r w:rsidR="00436EE9" w:rsidRPr="00394B81">
        <w:t>4</w:t>
      </w:r>
      <w:r w:rsidR="00DE09A0" w:rsidRPr="00394B81">
        <w:t>6</w:t>
      </w:r>
      <w:r w:rsidR="001978B5" w:rsidRPr="00394B81">
        <w:t xml:space="preserve"> out of </w:t>
      </w:r>
      <w:r w:rsidR="00DE09A0" w:rsidRPr="00394B81">
        <w:t>51</w:t>
      </w:r>
      <w:r w:rsidR="001978B5" w:rsidRPr="00394B81">
        <w:t xml:space="preserve"> </w:t>
      </w:r>
      <w:r w:rsidR="004F79F4" w:rsidRPr="00394B81">
        <w:t>(9</w:t>
      </w:r>
      <w:r w:rsidR="00DE09A0" w:rsidRPr="00394B81">
        <w:t>0</w:t>
      </w:r>
      <w:r w:rsidR="004F79F4" w:rsidRPr="00394B81">
        <w:t>%) reported a net decrease in symptoms</w:t>
      </w:r>
      <w:r w:rsidR="00131645" w:rsidRPr="00394B81">
        <w:t xml:space="preserve">. </w:t>
      </w:r>
      <w:r w:rsidR="00436EE9" w:rsidRPr="00394B81">
        <w:t xml:space="preserve"> 3</w:t>
      </w:r>
      <w:r w:rsidR="00DE09A0" w:rsidRPr="00394B81">
        <w:t>5</w:t>
      </w:r>
      <w:r w:rsidR="00436EE9" w:rsidRPr="00394B81">
        <w:t xml:space="preserve"> out of </w:t>
      </w:r>
      <w:r w:rsidR="00DE09A0" w:rsidRPr="00394B81">
        <w:t>51</w:t>
      </w:r>
      <w:r w:rsidR="00436EE9" w:rsidRPr="00394B81">
        <w:t xml:space="preserve"> (6</w:t>
      </w:r>
      <w:r w:rsidR="00DE09A0" w:rsidRPr="00394B81">
        <w:t>9</w:t>
      </w:r>
      <w:r w:rsidR="00436EE9" w:rsidRPr="00394B81">
        <w:t xml:space="preserve">%) had a net decrease of 3 or more symptoms. </w:t>
      </w:r>
      <w:r w:rsidR="009E5F47" w:rsidRPr="00394B81">
        <w:t xml:space="preserve">  </w:t>
      </w:r>
      <w:r w:rsidR="009E5F47" w:rsidRPr="00394B81">
        <w:rPr>
          <w:rFonts w:asciiTheme="minorHAnsi" w:hAnsiTheme="minorHAnsi" w:cstheme="minorHAnsi"/>
          <w:color w:val="auto"/>
        </w:rPr>
        <w:t>49% (2</w:t>
      </w:r>
      <w:r w:rsidR="00970304" w:rsidRPr="00394B81">
        <w:rPr>
          <w:rFonts w:asciiTheme="minorHAnsi" w:hAnsiTheme="minorHAnsi" w:cstheme="minorHAnsi"/>
          <w:color w:val="auto"/>
        </w:rPr>
        <w:t>5</w:t>
      </w:r>
      <w:r w:rsidR="009E5F47" w:rsidRPr="00394B81">
        <w:rPr>
          <w:rFonts w:asciiTheme="minorHAnsi" w:hAnsiTheme="minorHAnsi" w:cstheme="minorHAnsi"/>
          <w:color w:val="auto"/>
        </w:rPr>
        <w:t xml:space="preserve"> of </w:t>
      </w:r>
      <w:r w:rsidR="00970304" w:rsidRPr="00394B81">
        <w:rPr>
          <w:rFonts w:asciiTheme="minorHAnsi" w:hAnsiTheme="minorHAnsi" w:cstheme="minorHAnsi"/>
          <w:color w:val="auto"/>
        </w:rPr>
        <w:t>51</w:t>
      </w:r>
      <w:r w:rsidR="009E5F47" w:rsidRPr="00394B81">
        <w:rPr>
          <w:rFonts w:asciiTheme="minorHAnsi" w:hAnsiTheme="minorHAnsi" w:cstheme="minorHAnsi"/>
          <w:color w:val="auto"/>
        </w:rPr>
        <w:t xml:space="preserve">) of the </w:t>
      </w:r>
      <w:r w:rsidR="001448A8">
        <w:rPr>
          <w:rFonts w:asciiTheme="minorHAnsi" w:hAnsiTheme="minorHAnsi" w:cstheme="minorHAnsi"/>
          <w:color w:val="auto"/>
        </w:rPr>
        <w:t xml:space="preserve">these </w:t>
      </w:r>
      <w:r w:rsidR="00E23270">
        <w:rPr>
          <w:rFonts w:asciiTheme="minorHAnsi" w:hAnsiTheme="minorHAnsi" w:cstheme="minorHAnsi"/>
          <w:color w:val="auto"/>
        </w:rPr>
        <w:t>‘</w:t>
      </w:r>
      <w:r w:rsidR="009E5F47" w:rsidRPr="00394B81">
        <w:rPr>
          <w:rFonts w:asciiTheme="minorHAnsi" w:hAnsiTheme="minorHAnsi" w:cstheme="minorHAnsi"/>
          <w:color w:val="auto"/>
        </w:rPr>
        <w:t>high-compliance</w:t>
      </w:r>
      <w:r w:rsidR="00E23270">
        <w:rPr>
          <w:rFonts w:asciiTheme="minorHAnsi" w:hAnsiTheme="minorHAnsi" w:cstheme="minorHAnsi"/>
          <w:color w:val="auto"/>
        </w:rPr>
        <w:t>’</w:t>
      </w:r>
      <w:r w:rsidR="009E5F47" w:rsidRPr="00394B81">
        <w:rPr>
          <w:rFonts w:asciiTheme="minorHAnsi" w:hAnsiTheme="minorHAnsi" w:cstheme="minorHAnsi"/>
          <w:color w:val="auto"/>
        </w:rPr>
        <w:t xml:space="preserve"> participants saw a 50% or greater reduction in their initial number of </w:t>
      </w:r>
      <w:r w:rsidR="00936389">
        <w:rPr>
          <w:rFonts w:asciiTheme="minorHAnsi" w:hAnsiTheme="minorHAnsi" w:cstheme="minorHAnsi"/>
          <w:color w:val="auto"/>
        </w:rPr>
        <w:t>Long COVID</w:t>
      </w:r>
      <w:r w:rsidR="009E5F47" w:rsidRPr="00394B81">
        <w:rPr>
          <w:rFonts w:asciiTheme="minorHAnsi" w:hAnsiTheme="minorHAnsi" w:cstheme="minorHAnsi"/>
          <w:color w:val="auto"/>
        </w:rPr>
        <w:t xml:space="preserve"> symptoms.</w:t>
      </w:r>
      <w:r w:rsidR="009E5F47" w:rsidRPr="00394B81">
        <w:rPr>
          <w:rFonts w:asciiTheme="majorHAnsi" w:hAnsiTheme="majorHAnsi" w:cstheme="majorHAnsi"/>
          <w:color w:val="auto"/>
        </w:rPr>
        <w:t xml:space="preserve"> </w:t>
      </w:r>
      <w:r w:rsidR="00131645" w:rsidRPr="00394B81">
        <w:t xml:space="preserve"> </w:t>
      </w:r>
      <w:r w:rsidR="00A566E5" w:rsidRPr="00394B81">
        <w:t xml:space="preserve">Over </w:t>
      </w:r>
      <w:r w:rsidR="001B5201" w:rsidRPr="00394B81">
        <w:t>16</w:t>
      </w:r>
      <w:r w:rsidR="00A566E5" w:rsidRPr="00394B81">
        <w:t xml:space="preserve"> weeks there was a clear downward trend in the </w:t>
      </w:r>
      <w:r w:rsidR="00970304" w:rsidRPr="00394B81">
        <w:t xml:space="preserve">median </w:t>
      </w:r>
      <w:r w:rsidR="00A566E5" w:rsidRPr="00394B81">
        <w:t>number of symptoms reported by participants.   F</w:t>
      </w:r>
      <w:r w:rsidR="00A566E5">
        <w:t>or females the median number of symptoms dropped from 1</w:t>
      </w:r>
      <w:r w:rsidR="00571DD9">
        <w:t>0</w:t>
      </w:r>
      <w:r w:rsidR="00241302">
        <w:t xml:space="preserve"> </w:t>
      </w:r>
      <w:r w:rsidR="00A566E5">
        <w:t xml:space="preserve">to </w:t>
      </w:r>
      <w:r w:rsidR="003B46CB">
        <w:t>4</w:t>
      </w:r>
      <w:r w:rsidR="00A566E5">
        <w:t xml:space="preserve">.  For males the median number of symptoms dropped from </w:t>
      </w:r>
      <w:r w:rsidR="003B46CB">
        <w:t>8</w:t>
      </w:r>
      <w:r w:rsidR="00A566E5">
        <w:t xml:space="preserve"> to </w:t>
      </w:r>
      <w:r w:rsidR="001B5201">
        <w:t>4</w:t>
      </w:r>
      <w:r w:rsidR="00A566E5">
        <w:t xml:space="preserve">.  </w:t>
      </w:r>
      <w:r w:rsidR="003B46CB" w:rsidRPr="0018700E">
        <w:t>Overall</w:t>
      </w:r>
      <w:r w:rsidR="00767B0D" w:rsidRPr="0018700E">
        <w:t>,</w:t>
      </w:r>
      <w:r w:rsidR="003B46CB" w:rsidRPr="0018700E">
        <w:t xml:space="preserve"> </w:t>
      </w:r>
      <w:r w:rsidR="005435B5" w:rsidRPr="0018700E">
        <w:t>after 20 weeks the median reduction in symptoms was 61.1</w:t>
      </w:r>
      <w:r w:rsidR="003B46CB" w:rsidRPr="0018700E">
        <w:t>%.</w:t>
      </w:r>
      <w:r w:rsidR="003B46CB">
        <w:t xml:space="preserve">  </w:t>
      </w:r>
      <w:r w:rsidR="004F79F4">
        <w:t xml:space="preserve"> </w:t>
      </w:r>
      <w:r w:rsidR="004F79F4" w:rsidRPr="00B37A8A">
        <w:t>The method of autophagy induction was</w:t>
      </w:r>
      <w:r w:rsidR="00B37A8A" w:rsidRPr="00B37A8A">
        <w:t xml:space="preserve"> important.  </w:t>
      </w:r>
      <w:r w:rsidR="004F79F4" w:rsidRPr="00B37A8A">
        <w:t xml:space="preserve"> </w:t>
      </w:r>
      <w:r w:rsidR="003A4C77">
        <w:t xml:space="preserve">After the first week, </w:t>
      </w:r>
      <w:proofErr w:type="gramStart"/>
      <w:r w:rsidR="00FA2359" w:rsidRPr="00FA2359">
        <w:t>2.5</w:t>
      </w:r>
      <w:r w:rsidR="00D80F4B">
        <w:t xml:space="preserve"> </w:t>
      </w:r>
      <w:r w:rsidR="00FA2359" w:rsidRPr="00FA2359">
        <w:t>day</w:t>
      </w:r>
      <w:proofErr w:type="gramEnd"/>
      <w:r w:rsidR="00FA2359" w:rsidRPr="00FA2359">
        <w:t xml:space="preserve"> water </w:t>
      </w:r>
      <w:r w:rsidR="00057EFA" w:rsidRPr="00FA2359">
        <w:t xml:space="preserve">fasts </w:t>
      </w:r>
      <w:r w:rsidR="00FA2359" w:rsidRPr="00FA2359">
        <w:t xml:space="preserve">had the greatest average reduction in symptoms week to week with a </w:t>
      </w:r>
      <w:r w:rsidR="00205983">
        <w:t xml:space="preserve">net </w:t>
      </w:r>
      <w:r w:rsidR="00FA2359" w:rsidRPr="00FA2359">
        <w:t xml:space="preserve">change of -0.54 symptoms. </w:t>
      </w:r>
      <w:r w:rsidR="00FA2359">
        <w:t xml:space="preserve"> The most effective</w:t>
      </w:r>
      <w:r w:rsidR="00571DD9">
        <w:t xml:space="preserve"> non-fasting method</w:t>
      </w:r>
      <w:r w:rsidR="00FA2359">
        <w:t xml:space="preserve"> was 300 mg Resveratrol + 800 mg </w:t>
      </w:r>
      <w:r w:rsidR="00D80F4B">
        <w:t>Quercetin</w:t>
      </w:r>
      <w:r w:rsidR="00FA2359">
        <w:t xml:space="preserve"> with an average week to week reduction of -0.38 symptoms.</w:t>
      </w:r>
      <w:r w:rsidR="003A4C77">
        <w:t xml:space="preserve">   While 2 Tbsp Olive Oil had an average reduction of -0.24 symptoms per week. </w:t>
      </w:r>
      <w:r w:rsidR="00057EFA">
        <w:t xml:space="preserve">  </w:t>
      </w:r>
      <w:r w:rsidR="004F79F4">
        <w:t xml:space="preserve">The </w:t>
      </w:r>
      <w:r>
        <w:t>beneficial effect of</w:t>
      </w:r>
      <w:r w:rsidR="004F79F4">
        <w:t xml:space="preserve"> </w:t>
      </w:r>
      <w:r w:rsidR="003A4C77">
        <w:t>three</w:t>
      </w:r>
      <w:r w:rsidR="00427779">
        <w:t xml:space="preserve"> </w:t>
      </w:r>
      <w:r w:rsidR="004F79F4">
        <w:t xml:space="preserve">completely different interventions strongly </w:t>
      </w:r>
      <w:r w:rsidR="009A5FAE">
        <w:t>supports the hypothesis</w:t>
      </w:r>
      <w:r w:rsidR="004F79F4">
        <w:t xml:space="preserve"> that cellular autophagy </w:t>
      </w:r>
      <w:r w:rsidR="00FA2359">
        <w:t>is</w:t>
      </w:r>
      <w:r w:rsidR="001978B5">
        <w:t xml:space="preserve"> responsible for the reduction</w:t>
      </w:r>
      <w:r w:rsidR="004F79F4">
        <w:t xml:space="preserve"> of </w:t>
      </w:r>
      <w:r w:rsidR="00936389">
        <w:t>Long COVID</w:t>
      </w:r>
      <w:r w:rsidR="004F79F4">
        <w:t xml:space="preserve"> symptoms.   </w:t>
      </w:r>
      <w:r w:rsidR="00EE2AD6">
        <w:t>Thirty-nine</w:t>
      </w:r>
      <w:r w:rsidR="004F79F4">
        <w:t xml:space="preserve"> </w:t>
      </w:r>
      <w:r w:rsidR="00936389">
        <w:t>Long COVID</w:t>
      </w:r>
      <w:r w:rsidR="00B60C47">
        <w:t xml:space="preserve"> </w:t>
      </w:r>
      <w:r w:rsidR="004F79F4">
        <w:t>symptoms were</w:t>
      </w:r>
      <w:r w:rsidR="00B37A8A">
        <w:t xml:space="preserve"> tracked via </w:t>
      </w:r>
      <w:r w:rsidR="00427779">
        <w:t>a weekly</w:t>
      </w:r>
      <w:r w:rsidR="00B37A8A">
        <w:t xml:space="preserve"> symptom survey.  </w:t>
      </w:r>
      <w:r w:rsidR="001D5325" w:rsidRPr="0022373F">
        <w:rPr>
          <w:rFonts w:asciiTheme="minorHAnsi" w:hAnsiTheme="minorHAnsi" w:cstheme="minorHAnsi"/>
        </w:rPr>
        <w:t>Nerve pain, muscle twitches, fatigue, brain fog, Post Exertional Malaise, chest pain, and tinnitus were reported to have gone away by between 22</w:t>
      </w:r>
      <w:r w:rsidR="001D5325">
        <w:rPr>
          <w:rFonts w:asciiTheme="minorHAnsi" w:hAnsiTheme="minorHAnsi" w:cstheme="minorHAnsi"/>
        </w:rPr>
        <w:t>%</w:t>
      </w:r>
      <w:r w:rsidR="001D5325" w:rsidRPr="0022373F">
        <w:rPr>
          <w:rFonts w:asciiTheme="minorHAnsi" w:hAnsiTheme="minorHAnsi" w:cstheme="minorHAnsi"/>
        </w:rPr>
        <w:t xml:space="preserve"> and 33</w:t>
      </w:r>
      <w:r w:rsidR="001D5325">
        <w:rPr>
          <w:rFonts w:asciiTheme="minorHAnsi" w:hAnsiTheme="minorHAnsi" w:cstheme="minorHAnsi"/>
        </w:rPr>
        <w:t>%</w:t>
      </w:r>
      <w:r w:rsidR="001D5325" w:rsidRPr="0022373F">
        <w:rPr>
          <w:rFonts w:asciiTheme="minorHAnsi" w:hAnsiTheme="minorHAnsi" w:cstheme="minorHAnsi"/>
        </w:rPr>
        <w:t xml:space="preserve"> of th</w:t>
      </w:r>
      <w:r w:rsidR="001D5325">
        <w:rPr>
          <w:rFonts w:asciiTheme="minorHAnsi" w:hAnsiTheme="minorHAnsi" w:cstheme="minorHAnsi"/>
        </w:rPr>
        <w:t>e ‘high-compliance’</w:t>
      </w:r>
      <w:r w:rsidR="001D5325" w:rsidRPr="0022373F">
        <w:rPr>
          <w:rFonts w:asciiTheme="minorHAnsi" w:hAnsiTheme="minorHAnsi" w:cstheme="minorHAnsi"/>
        </w:rPr>
        <w:t xml:space="preserve"> participants.</w:t>
      </w:r>
      <w:r w:rsidR="001D5325">
        <w:rPr>
          <w:rFonts w:asciiTheme="minorHAnsi" w:hAnsiTheme="minorHAnsi" w:cstheme="minorHAnsi"/>
        </w:rPr>
        <w:t xml:space="preserve">   </w:t>
      </w:r>
      <w:r w:rsidR="000D2143">
        <w:t>Tremors, heart palpitations, tachycardia, and chest pain</w:t>
      </w:r>
      <w:r w:rsidR="00CD33CC">
        <w:t xml:space="preserve"> were more am</w:t>
      </w:r>
      <w:r w:rsidR="003A4C77">
        <w:t>e</w:t>
      </w:r>
      <w:r w:rsidR="00CD33CC">
        <w:t xml:space="preserve">nable. </w:t>
      </w:r>
      <w:r w:rsidR="001D5325">
        <w:t xml:space="preserve">  Overall, </w:t>
      </w:r>
      <w:r w:rsidR="001D5325">
        <w:rPr>
          <w:rFonts w:asciiTheme="minorHAnsi" w:hAnsiTheme="minorHAnsi" w:cstheme="minorHAnsi"/>
        </w:rPr>
        <w:t>48%</w:t>
      </w:r>
      <w:r w:rsidR="001D5325" w:rsidRPr="0022373F">
        <w:rPr>
          <w:rFonts w:asciiTheme="minorHAnsi" w:hAnsiTheme="minorHAnsi" w:cstheme="minorHAnsi"/>
        </w:rPr>
        <w:t xml:space="preserve"> percent of all </w:t>
      </w:r>
      <w:r w:rsidR="001D5325">
        <w:rPr>
          <w:rFonts w:asciiTheme="minorHAnsi" w:hAnsiTheme="minorHAnsi" w:cstheme="minorHAnsi"/>
        </w:rPr>
        <w:t xml:space="preserve">tracked </w:t>
      </w:r>
      <w:r w:rsidR="001D5325" w:rsidRPr="0022373F">
        <w:rPr>
          <w:rFonts w:asciiTheme="minorHAnsi" w:hAnsiTheme="minorHAnsi" w:cstheme="minorHAnsi"/>
        </w:rPr>
        <w:t>symptoms resolved</w:t>
      </w:r>
      <w:r w:rsidR="001D5325">
        <w:rPr>
          <w:rFonts w:asciiTheme="minorHAnsi" w:hAnsiTheme="minorHAnsi" w:cstheme="minorHAnsi"/>
        </w:rPr>
        <w:t xml:space="preserve"> in the ‘high-</w:t>
      </w:r>
      <w:r w:rsidR="001D5325">
        <w:rPr>
          <w:rFonts w:asciiTheme="minorHAnsi" w:hAnsiTheme="minorHAnsi" w:cstheme="minorHAnsi"/>
        </w:rPr>
        <w:lastRenderedPageBreak/>
        <w:t>compliance’ group.</w:t>
      </w:r>
      <w:r w:rsidR="00B37A8A">
        <w:t xml:space="preserve"> </w:t>
      </w:r>
      <w:r w:rsidR="009A5FAE">
        <w:t xml:space="preserve"> In</w:t>
      </w:r>
      <w:r w:rsidR="00940AF9">
        <w:t xml:space="preserve"> </w:t>
      </w:r>
      <w:r w:rsidR="0018700E">
        <w:t>two-thirds</w:t>
      </w:r>
      <w:r w:rsidR="00940AF9">
        <w:t xml:space="preserve"> of</w:t>
      </w:r>
      <w:r w:rsidR="0018700E">
        <w:t xml:space="preserve"> the</w:t>
      </w:r>
      <w:r w:rsidR="009A5FAE">
        <w:t xml:space="preserve"> participants,</w:t>
      </w:r>
      <w:r w:rsidR="002C398E">
        <w:t xml:space="preserve"> based on the</w:t>
      </w:r>
      <w:r w:rsidR="0018700E">
        <w:t xml:space="preserve"> survey</w:t>
      </w:r>
      <w:r w:rsidR="002C398E">
        <w:t xml:space="preserve"> inflammation index,</w:t>
      </w:r>
      <w:r w:rsidR="009A5FAE">
        <w:t xml:space="preserve"> induction of putative autophagy corresponded to </w:t>
      </w:r>
      <w:r w:rsidR="009353F0">
        <w:t>a</w:t>
      </w:r>
      <w:r w:rsidR="00CD33CC">
        <w:t xml:space="preserve"> temporary</w:t>
      </w:r>
      <w:r w:rsidR="009353F0">
        <w:t xml:space="preserve"> </w:t>
      </w:r>
      <w:r w:rsidR="009A5FAE">
        <w:t xml:space="preserve">worsening of </w:t>
      </w:r>
      <w:r w:rsidR="00A4472F">
        <w:t>their</w:t>
      </w:r>
      <w:r w:rsidR="002C398E">
        <w:t xml:space="preserve"> existing</w:t>
      </w:r>
      <w:r w:rsidR="00A4472F">
        <w:t xml:space="preserve"> </w:t>
      </w:r>
      <w:r w:rsidR="00936389">
        <w:t>Long COVID</w:t>
      </w:r>
      <w:r w:rsidR="009A5FAE">
        <w:t xml:space="preserve"> symptoms </w:t>
      </w:r>
      <w:r w:rsidR="00020EDA">
        <w:t>for</w:t>
      </w:r>
      <w:r w:rsidR="005D76F5">
        <w:t xml:space="preserve"> </w:t>
      </w:r>
      <w:r w:rsidR="00940AF9">
        <w:t>1</w:t>
      </w:r>
      <w:r w:rsidR="009A5FAE">
        <w:t xml:space="preserve"> to 1</w:t>
      </w:r>
      <w:r w:rsidR="00CD33CC">
        <w:t>2</w:t>
      </w:r>
      <w:r w:rsidR="009A5FAE">
        <w:t xml:space="preserve"> hours</w:t>
      </w:r>
      <w:r w:rsidR="00C1661E">
        <w:t>.</w:t>
      </w:r>
      <w:r w:rsidR="00571DD9">
        <w:t xml:space="preserve"> </w:t>
      </w:r>
      <w:r w:rsidR="00A4472F">
        <w:t xml:space="preserve"> </w:t>
      </w:r>
      <w:r w:rsidR="00244D31" w:rsidRPr="001D1A90">
        <w:t xml:space="preserve">15.0% of the participants reported an initial net increase of two or more </w:t>
      </w:r>
      <w:r w:rsidR="002C398E" w:rsidRPr="001D1A90">
        <w:t xml:space="preserve">new </w:t>
      </w:r>
      <w:r w:rsidR="00936389">
        <w:t>Long COVID</w:t>
      </w:r>
      <w:r w:rsidR="00244D31" w:rsidRPr="001D1A90">
        <w:t xml:space="preserve"> symptoms within the first 2 weeks of starting the Autophagy Protocol.</w:t>
      </w:r>
      <w:r w:rsidR="001D1A90">
        <w:t xml:space="preserve">  </w:t>
      </w:r>
      <w:r w:rsidR="00244D31" w:rsidRPr="00C336FC">
        <w:t xml:space="preserve">   </w:t>
      </w:r>
      <w:r w:rsidR="00D8395A" w:rsidRPr="00C336FC">
        <w:t xml:space="preserve">Otherwise, few </w:t>
      </w:r>
      <w:r w:rsidR="004F79F4" w:rsidRPr="00C336FC">
        <w:t>adverse effects were reported</w:t>
      </w:r>
      <w:r w:rsidR="00D8395A" w:rsidRPr="00C336FC">
        <w:t>.</w:t>
      </w:r>
      <w:r w:rsidR="00F47C18">
        <w:t xml:space="preserve"> </w:t>
      </w:r>
      <w:r w:rsidR="00D8395A" w:rsidRPr="00C336FC">
        <w:t xml:space="preserve"> </w:t>
      </w:r>
      <w:r w:rsidR="00C336FC" w:rsidRPr="00C336FC">
        <w:t>Many respondents</w:t>
      </w:r>
      <w:r w:rsidR="006B51BF" w:rsidRPr="00C336FC">
        <w:t xml:space="preserve"> </w:t>
      </w:r>
      <w:r w:rsidR="00F3243D" w:rsidRPr="00C336FC">
        <w:t xml:space="preserve">had </w:t>
      </w:r>
      <w:r w:rsidR="009A5FAE" w:rsidRPr="00C336FC">
        <w:t xml:space="preserve">one or more </w:t>
      </w:r>
      <w:r w:rsidR="006B51BF" w:rsidRPr="00C336FC">
        <w:t xml:space="preserve">significant </w:t>
      </w:r>
      <w:r w:rsidR="009A5FAE" w:rsidRPr="00C336FC">
        <w:t>relapses as indicated by a</w:t>
      </w:r>
      <w:r w:rsidR="00940AF9" w:rsidRPr="00C336FC">
        <w:t xml:space="preserve"> response</w:t>
      </w:r>
      <w:r w:rsidR="00D27BC0" w:rsidRPr="00C336FC">
        <w:t>-</w:t>
      </w:r>
      <w:r w:rsidR="00940AF9" w:rsidRPr="00C336FC">
        <w:t>to</w:t>
      </w:r>
      <w:r w:rsidR="00D27BC0" w:rsidRPr="00C336FC">
        <w:t>-</w:t>
      </w:r>
      <w:r w:rsidR="00940AF9" w:rsidRPr="00C336FC">
        <w:t xml:space="preserve">response </w:t>
      </w:r>
      <w:r w:rsidR="009A5FAE" w:rsidRPr="00C336FC">
        <w:t>inc</w:t>
      </w:r>
      <w:r w:rsidR="00F3243D" w:rsidRPr="00C336FC">
        <w:t xml:space="preserve">rease </w:t>
      </w:r>
      <w:r w:rsidR="009A5FAE" w:rsidRPr="00C336FC">
        <w:t xml:space="preserve">of </w:t>
      </w:r>
      <w:r w:rsidR="00CB6F86" w:rsidRPr="00C336FC">
        <w:t>three</w:t>
      </w:r>
      <w:r w:rsidR="009A5FAE" w:rsidRPr="00C336FC">
        <w:t xml:space="preserve"> or more</w:t>
      </w:r>
      <w:r w:rsidR="0018214C" w:rsidRPr="00C336FC">
        <w:t xml:space="preserve"> symptoms</w:t>
      </w:r>
      <w:r w:rsidR="009A5FAE" w:rsidRPr="00C336FC">
        <w:t xml:space="preserve"> </w:t>
      </w:r>
      <w:r w:rsidR="00F3243D" w:rsidRPr="00C336FC">
        <w:t>during the</w:t>
      </w:r>
      <w:r w:rsidR="00F00AD9" w:rsidRPr="00C336FC">
        <w:t>ir</w:t>
      </w:r>
      <w:r w:rsidR="00F3243D" w:rsidRPr="00C336FC">
        <w:t xml:space="preserve"> reporting period.</w:t>
      </w:r>
      <w:r w:rsidR="00AC67B0" w:rsidRPr="00C336FC">
        <w:t xml:space="preserve"> </w:t>
      </w:r>
      <w:r w:rsidR="00C336FC" w:rsidRPr="00C336FC">
        <w:t xml:space="preserve">  Overall, the monthly relapse rate was 37%</w:t>
      </w:r>
      <w:r w:rsidR="00C336FC">
        <w:t xml:space="preserve"> but varied from 60% for middle-age females to 5% for older males</w:t>
      </w:r>
      <w:r w:rsidR="00C336FC" w:rsidRPr="00C336FC">
        <w:t>.</w:t>
      </w:r>
      <w:r w:rsidR="006B51BF" w:rsidRPr="00C336FC">
        <w:t xml:space="preserve">  </w:t>
      </w:r>
      <w:r w:rsidR="001E14FB">
        <w:t>Overall, f</w:t>
      </w:r>
      <w:r w:rsidR="006B51BF" w:rsidRPr="00C336FC">
        <w:t xml:space="preserve">emales were </w:t>
      </w:r>
      <w:r w:rsidR="00022B63">
        <w:t xml:space="preserve">2.5 </w:t>
      </w:r>
      <w:r w:rsidR="006B51BF" w:rsidRPr="00C336FC">
        <w:t xml:space="preserve">times as likely as males to experience a </w:t>
      </w:r>
      <w:r w:rsidR="00D27BC0" w:rsidRPr="00C336FC">
        <w:t xml:space="preserve">significant </w:t>
      </w:r>
      <w:r w:rsidR="006B51BF" w:rsidRPr="00C336FC">
        <w:t>relapse</w:t>
      </w:r>
      <w:r w:rsidR="006B51BF" w:rsidRPr="00496863">
        <w:t>.  The least active participants pre-covid had the best recovery rates while the pre-covid “fitness fanatics” ha</w:t>
      </w:r>
      <w:r w:rsidR="00CF3BD6" w:rsidRPr="00496863">
        <w:t>d</w:t>
      </w:r>
      <w:r w:rsidR="00496863" w:rsidRPr="00496863">
        <w:t xml:space="preserve"> </w:t>
      </w:r>
      <w:r w:rsidR="006B51BF" w:rsidRPr="00496863">
        <w:t>the worst recovery rates.</w:t>
      </w:r>
      <w:r w:rsidR="00AC67B0">
        <w:t xml:space="preserve">  </w:t>
      </w:r>
      <w:r w:rsidR="00B60C47">
        <w:t xml:space="preserve"> </w:t>
      </w:r>
      <w:r w:rsidR="00D75434">
        <w:t xml:space="preserve">One </w:t>
      </w:r>
      <w:r w:rsidR="00B60C47">
        <w:t xml:space="preserve">weakness of this study is the lack of a predefined control group. </w:t>
      </w:r>
      <w:r w:rsidR="00246737">
        <w:t xml:space="preserve"> </w:t>
      </w:r>
      <w:r w:rsidR="00A821AE">
        <w:t>However,</w:t>
      </w:r>
      <w:r w:rsidR="00246737">
        <w:t xml:space="preserve"> a plot of the </w:t>
      </w:r>
      <w:r w:rsidR="00131645">
        <w:t>median</w:t>
      </w:r>
      <w:r w:rsidR="00246737">
        <w:t xml:space="preserve"> number of symptoms from </w:t>
      </w:r>
      <w:r w:rsidR="00F47C18">
        <w:t>338</w:t>
      </w:r>
      <w:r w:rsidR="00246737">
        <w:t xml:space="preserve"> </w:t>
      </w:r>
      <w:r>
        <w:t>i</w:t>
      </w:r>
      <w:r w:rsidR="00246737">
        <w:t xml:space="preserve">nitial surveys versus length of time as a long-hauler </w:t>
      </w:r>
      <w:r w:rsidR="00D8395A">
        <w:t>suggests</w:t>
      </w:r>
      <w:r w:rsidR="00246737">
        <w:t xml:space="preserve"> that </w:t>
      </w:r>
      <w:r>
        <w:t xml:space="preserve">without </w:t>
      </w:r>
      <w:r w:rsidR="000D2143">
        <w:t>the autophagy protocol self-treatment</w:t>
      </w:r>
      <w:r>
        <w:t xml:space="preserve"> </w:t>
      </w:r>
      <w:r w:rsidR="00246737">
        <w:t xml:space="preserve">the </w:t>
      </w:r>
      <w:r w:rsidR="00ED6F1A">
        <w:t>median</w:t>
      </w:r>
      <w:r w:rsidR="00246737">
        <w:t xml:space="preserve"> number of symptoms </w:t>
      </w:r>
      <w:r w:rsidR="001B5201">
        <w:t>may</w:t>
      </w:r>
      <w:r w:rsidR="000D2143">
        <w:t xml:space="preserve"> actually</w:t>
      </w:r>
      <w:r w:rsidR="001B5201">
        <w:t xml:space="preserve"> be</w:t>
      </w:r>
      <w:r w:rsidR="00246737">
        <w:t xml:space="preserve"> increasing over time</w:t>
      </w:r>
      <w:r w:rsidR="00246737" w:rsidRPr="00F47C18">
        <w:t xml:space="preserve">.   </w:t>
      </w:r>
      <w:r w:rsidR="001B5201" w:rsidRPr="00F47C18">
        <w:t xml:space="preserve">Long-haulers reported </w:t>
      </w:r>
      <w:r w:rsidR="00F47C18" w:rsidRPr="00F47C18">
        <w:t xml:space="preserve">a </w:t>
      </w:r>
      <w:r w:rsidR="001D5325">
        <w:t xml:space="preserve">median </w:t>
      </w:r>
      <w:r w:rsidR="00246737" w:rsidRPr="00F47C18">
        <w:t>of 11.</w:t>
      </w:r>
      <w:r w:rsidR="001D5325">
        <w:t>0</w:t>
      </w:r>
      <w:r w:rsidR="00F47C18" w:rsidRPr="00F47C18">
        <w:t xml:space="preserve"> </w:t>
      </w:r>
      <w:r w:rsidR="00246737" w:rsidRPr="00F47C18">
        <w:t>symptoms during the</w:t>
      </w:r>
      <w:r w:rsidR="00767B0D" w:rsidRPr="00F47C18">
        <w:t>ir</w:t>
      </w:r>
      <w:r w:rsidR="00246737" w:rsidRPr="00F47C18">
        <w:t xml:space="preserve"> first </w:t>
      </w:r>
      <w:r w:rsidR="001D5325">
        <w:t>8</w:t>
      </w:r>
      <w:r w:rsidR="00246737" w:rsidRPr="00F47C18">
        <w:t xml:space="preserve"> months </w:t>
      </w:r>
      <w:r w:rsidR="00F47C18" w:rsidRPr="00F47C18">
        <w:t>versus a</w:t>
      </w:r>
      <w:r w:rsidR="001D5325">
        <w:t xml:space="preserve"> median </w:t>
      </w:r>
      <w:r w:rsidR="00246737" w:rsidRPr="00F47C18">
        <w:t xml:space="preserve">of </w:t>
      </w:r>
      <w:r w:rsidR="00ED6F1A" w:rsidRPr="00F47C18">
        <w:t>1</w:t>
      </w:r>
      <w:r w:rsidR="001D5325">
        <w:t>2.0</w:t>
      </w:r>
      <w:r w:rsidR="00246737" w:rsidRPr="00F47C18">
        <w:t xml:space="preserve"> symptoms from </w:t>
      </w:r>
      <w:r w:rsidR="001D5325">
        <w:t>9</w:t>
      </w:r>
      <w:r w:rsidR="007221A3" w:rsidRPr="00F47C18">
        <w:t xml:space="preserve"> months</w:t>
      </w:r>
      <w:r w:rsidR="00246737" w:rsidRPr="00F47C18">
        <w:t xml:space="preserve"> </w:t>
      </w:r>
      <w:r w:rsidR="00C336FC" w:rsidRPr="00F47C18">
        <w:t xml:space="preserve">or </w:t>
      </w:r>
      <w:r w:rsidR="00246737" w:rsidRPr="00F47C18">
        <w:t>longer.</w:t>
      </w:r>
      <w:r w:rsidR="00B60C47">
        <w:t xml:space="preserve"> </w:t>
      </w:r>
      <w:r w:rsidR="00C514DC">
        <w:t xml:space="preserve"> </w:t>
      </w:r>
      <w:r w:rsidR="007221A3">
        <w:t xml:space="preserve">To establish the safety and efficacy of these </w:t>
      </w:r>
      <w:r w:rsidR="00C13585">
        <w:t>widely available</w:t>
      </w:r>
      <w:r w:rsidR="00E73E38">
        <w:t xml:space="preserve"> and inexpensive</w:t>
      </w:r>
      <w:r w:rsidR="00C13585">
        <w:t xml:space="preserve"> </w:t>
      </w:r>
      <w:r w:rsidR="00D8395A">
        <w:t>home remedies</w:t>
      </w:r>
      <w:r w:rsidR="007221A3">
        <w:t>, it</w:t>
      </w:r>
      <w:r w:rsidR="00C514DC">
        <w:t xml:space="preserve"> is cr</w:t>
      </w:r>
      <w:r w:rsidR="00C13585">
        <w:t>u</w:t>
      </w:r>
      <w:r w:rsidR="00C514DC">
        <w:t>c</w:t>
      </w:r>
      <w:r w:rsidR="00C13585">
        <w:t>i</w:t>
      </w:r>
      <w:r w:rsidR="00C514DC">
        <w:t xml:space="preserve">al that the results of this </w:t>
      </w:r>
      <w:r w:rsidR="00275609">
        <w:t xml:space="preserve">pilot </w:t>
      </w:r>
      <w:r w:rsidR="00C514DC">
        <w:t xml:space="preserve">observational study be followed-up with </w:t>
      </w:r>
      <w:r w:rsidR="00AC67B0">
        <w:t>one or more</w:t>
      </w:r>
      <w:r w:rsidR="007221A3">
        <w:t xml:space="preserve"> </w:t>
      </w:r>
      <w:r w:rsidR="00205983">
        <w:t>robust</w:t>
      </w:r>
      <w:r w:rsidR="00AC67B0">
        <w:t xml:space="preserve"> </w:t>
      </w:r>
      <w:r w:rsidR="00C514DC">
        <w:t>clinical tr</w:t>
      </w:r>
      <w:r w:rsidR="00B60C47">
        <w:t>ia</w:t>
      </w:r>
      <w:r w:rsidR="00C514DC">
        <w:t>ls</w:t>
      </w:r>
      <w:r w:rsidR="007221A3">
        <w:t>.</w:t>
      </w:r>
    </w:p>
    <w:p w14:paraId="7B4EE837" w14:textId="77777777" w:rsidR="00FD1E3F" w:rsidRDefault="00FD1E3F">
      <w:pPr>
        <w:spacing w:after="19"/>
      </w:pPr>
    </w:p>
    <w:p w14:paraId="6B010944" w14:textId="042D7089" w:rsidR="00B4692E" w:rsidRDefault="007A6819" w:rsidP="00A35D9D">
      <w:pPr>
        <w:spacing w:after="9" w:line="267" w:lineRule="auto"/>
        <w:ind w:left="-5" w:hanging="10"/>
        <w:jc w:val="both"/>
      </w:pPr>
      <w:r>
        <w:rPr>
          <w:rFonts w:ascii="Arial" w:eastAsia="Arial" w:hAnsi="Arial" w:cs="Arial"/>
          <w:b/>
        </w:rPr>
        <w:t xml:space="preserve">MAIN </w:t>
      </w:r>
    </w:p>
    <w:p w14:paraId="402C8C20" w14:textId="35543BDB" w:rsidR="00AC2310" w:rsidRDefault="00A33394" w:rsidP="00A33394">
      <w:pPr>
        <w:spacing w:after="19"/>
      </w:pPr>
      <w:r>
        <w:t xml:space="preserve"> </w:t>
      </w:r>
      <w:r w:rsidR="00A1242A">
        <w:t xml:space="preserve">   </w:t>
      </w:r>
      <w:r w:rsidR="00314689">
        <w:t>SARS-CoV-2</w:t>
      </w:r>
      <w:r w:rsidR="00A1242A">
        <w:t xml:space="preserve"> infection leaves behind residual viral debris in a</w:t>
      </w:r>
      <w:r w:rsidR="008B77B6">
        <w:t xml:space="preserve"> wide</w:t>
      </w:r>
      <w:r w:rsidR="00A1242A">
        <w:t xml:space="preserve"> variety of tissues and cell </w:t>
      </w:r>
      <w:r w:rsidR="00A1242A" w:rsidRPr="0089422E">
        <w:t>types</w:t>
      </w:r>
      <w:r w:rsidR="00564AB4">
        <w:t xml:space="preserve"> that express the ACE2 receptor</w:t>
      </w:r>
      <w:r w:rsidR="00A1242A" w:rsidRPr="0089422E">
        <w:t>.</w:t>
      </w:r>
      <w:r w:rsidR="008B77B6">
        <w:t xml:space="preserve">  These include vascular endotheli</w:t>
      </w:r>
      <w:r w:rsidR="00564AB4">
        <w:t>um,</w:t>
      </w:r>
      <w:r w:rsidR="00D90C24">
        <w:t xml:space="preserve"> blood, bone marrow,</w:t>
      </w:r>
      <w:r w:rsidR="00564AB4">
        <w:t xml:space="preserve"> </w:t>
      </w:r>
      <w:r w:rsidR="00E15DCB">
        <w:t xml:space="preserve">brain and lung </w:t>
      </w:r>
      <w:r w:rsidR="00314689">
        <w:t>pericytes,</w:t>
      </w:r>
      <w:r w:rsidR="00742697">
        <w:t xml:space="preserve"> brain,</w:t>
      </w:r>
      <w:r w:rsidR="008B77B6">
        <w:t xml:space="preserve"> gut epith</w:t>
      </w:r>
      <w:r w:rsidR="00975B4A">
        <w:t>e</w:t>
      </w:r>
      <w:r w:rsidR="008B77B6">
        <w:t>l</w:t>
      </w:r>
      <w:r w:rsidR="00975B4A">
        <w:t>i</w:t>
      </w:r>
      <w:r w:rsidR="00484455">
        <w:t>um</w:t>
      </w:r>
      <w:r w:rsidR="008B77B6">
        <w:t>,</w:t>
      </w:r>
      <w:r w:rsidR="002E5E44">
        <w:t xml:space="preserve"> lung, heart,</w:t>
      </w:r>
      <w:r w:rsidR="008B77B6">
        <w:t xml:space="preserve"> </w:t>
      </w:r>
      <w:r w:rsidR="00D90C24">
        <w:t xml:space="preserve">aorta, </w:t>
      </w:r>
      <w:r w:rsidR="008B77B6">
        <w:t>kidney</w:t>
      </w:r>
      <w:r w:rsidR="002E5E44">
        <w:t>,</w:t>
      </w:r>
      <w:r w:rsidR="00742697">
        <w:t xml:space="preserve"> </w:t>
      </w:r>
      <w:r w:rsidR="00BD6056">
        <w:t xml:space="preserve">liver, </w:t>
      </w:r>
      <w:r w:rsidR="00742697">
        <w:t>thyroid gland, adrenal gland</w:t>
      </w:r>
      <w:r w:rsidR="00D006A7">
        <w:t>,</w:t>
      </w:r>
      <w:r w:rsidR="001E14FB">
        <w:t xml:space="preserve"> gallbladder,</w:t>
      </w:r>
      <w:r w:rsidR="00067842">
        <w:t xml:space="preserve"> lymph nodes,</w:t>
      </w:r>
      <w:r w:rsidR="001E14FB">
        <w:t xml:space="preserve"> muscles,</w:t>
      </w:r>
      <w:r w:rsidR="009638BE">
        <w:t xml:space="preserve"> reproductive organs,</w:t>
      </w:r>
      <w:r w:rsidR="00D006A7">
        <w:t xml:space="preserve"> eyes, and </w:t>
      </w:r>
      <w:r w:rsidR="008B77B6">
        <w:t xml:space="preserve">nasal </w:t>
      </w:r>
      <w:r w:rsidR="008B77B6" w:rsidRPr="009E2705">
        <w:t>epithelium</w:t>
      </w:r>
      <w:sdt>
        <w:sdtPr>
          <w:rPr>
            <w:vertAlign w:val="superscript"/>
          </w:rPr>
          <w:tag w:val="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"/>
          <w:id w:val="-1470741560"/>
          <w:placeholder>
            <w:docPart w:val="DefaultPlaceholder_-1854013440"/>
          </w:placeholder>
        </w:sdtPr>
        <w:sdtEndPr/>
        <w:sdtContent>
          <w:r w:rsidR="00E40EA0" w:rsidRPr="009E2705">
            <w:rPr>
              <w:vertAlign w:val="superscript"/>
            </w:rPr>
            <w:t>1–8</w:t>
          </w:r>
        </w:sdtContent>
      </w:sdt>
      <w:r w:rsidR="008B77B6" w:rsidRPr="009E2705">
        <w:t>.</w:t>
      </w:r>
      <w:r w:rsidR="00A1242A">
        <w:t xml:space="preserve">  </w:t>
      </w:r>
      <w:r w:rsidR="009E020B">
        <w:t>Two studies of the immunological response in PCR-Pos</w:t>
      </w:r>
      <w:r w:rsidR="007945CB">
        <w:t>i</w:t>
      </w:r>
      <w:r w:rsidR="009E020B">
        <w:t xml:space="preserve">tive </w:t>
      </w:r>
      <w:r w:rsidR="009F5C29">
        <w:t xml:space="preserve">Covid-19 </w:t>
      </w:r>
      <w:r w:rsidR="009E020B">
        <w:t xml:space="preserve">individuals </w:t>
      </w:r>
      <w:r w:rsidR="009F5C29">
        <w:t>indicate</w:t>
      </w:r>
      <w:r w:rsidR="009E020B">
        <w:t xml:space="preserve"> that viral</w:t>
      </w:r>
      <w:r w:rsidR="009F5C29">
        <w:t xml:space="preserve"> antigen </w:t>
      </w:r>
      <w:r w:rsidR="009E020B">
        <w:t>persistence occurs in a percentage of people infected with SARS-CoV-2</w:t>
      </w:r>
      <w:sdt>
        <w:sdtPr>
          <w:rPr>
            <w:vertAlign w:val="superscript"/>
          </w:rPr>
          <w:tag w:val="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"/>
          <w:id w:val="-888414365"/>
          <w:placeholder>
            <w:docPart w:val="DefaultPlaceholder_-1854013440"/>
          </w:placeholder>
        </w:sdtPr>
        <w:sdtEndPr/>
        <w:sdtContent>
          <w:r w:rsidR="00E40EA0" w:rsidRPr="00E40EA0">
            <w:rPr>
              <w:vertAlign w:val="superscript"/>
            </w:rPr>
            <w:t>9,10</w:t>
          </w:r>
        </w:sdtContent>
      </w:sdt>
      <w:r w:rsidR="00D80F4B">
        <w:t xml:space="preserve">.  </w:t>
      </w:r>
      <w:r w:rsidR="001E14FB">
        <w:t>Indeed</w:t>
      </w:r>
      <w:r w:rsidR="0089422E">
        <w:t>, viral spike protein fragments have been detected in non-classical monocytes from covid long-haulers even at 1</w:t>
      </w:r>
      <w:r w:rsidR="006265D3">
        <w:t>5</w:t>
      </w:r>
      <w:r w:rsidR="0089422E">
        <w:t xml:space="preserve"> months post</w:t>
      </w:r>
      <w:r w:rsidR="00484455">
        <w:t>-</w:t>
      </w:r>
      <w:r w:rsidR="0089422E">
        <w:t>acute covi</w:t>
      </w:r>
      <w:r w:rsidR="0089422E" w:rsidRPr="00D71A7C">
        <w:t>d</w:t>
      </w:r>
      <w:sdt>
        <w:sdtPr>
          <w:rPr>
            <w:vertAlign w:val="superscript"/>
          </w:rPr>
          <w:tag w:val="MENDELEY_CITATION_v3_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"/>
          <w:id w:val="-2110344594"/>
          <w:placeholder>
            <w:docPart w:val="DefaultPlaceholder_-1854013440"/>
          </w:placeholder>
        </w:sdtPr>
        <w:sdtEndPr/>
        <w:sdtContent>
          <w:r w:rsidR="00E40EA0" w:rsidRPr="00E40EA0">
            <w:rPr>
              <w:vertAlign w:val="superscript"/>
            </w:rPr>
            <w:t>11</w:t>
          </w:r>
        </w:sdtContent>
      </w:sdt>
      <w:r w:rsidR="0089422E" w:rsidRPr="00D71A7C">
        <w:t>.</w:t>
      </w:r>
      <w:r w:rsidR="0089422E">
        <w:t xml:space="preserve"> </w:t>
      </w:r>
      <w:r w:rsidR="00D71A7C">
        <w:t xml:space="preserve"> Additionally, viral RNA and protein were detected in nasophar</w:t>
      </w:r>
      <w:r w:rsidR="00541A48">
        <w:t>y</w:t>
      </w:r>
      <w:r w:rsidR="00D71A7C">
        <w:t>ngeal samples 4</w:t>
      </w:r>
      <w:r w:rsidR="00541A48">
        <w:t xml:space="preserve"> to 6</w:t>
      </w:r>
      <w:r w:rsidR="00D71A7C">
        <w:t xml:space="preserve"> months post </w:t>
      </w:r>
      <w:r w:rsidR="00541A48">
        <w:t>Covid-19 onset</w:t>
      </w:r>
      <w:sdt>
        <w:sdtPr>
          <w:rPr>
            <w:vertAlign w:val="superscript"/>
          </w:rPr>
          <w:tag w:val="MENDELEY_CITATION_v3_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"/>
          <w:id w:val="80570321"/>
          <w:placeholder>
            <w:docPart w:val="DefaultPlaceholder_-1854013440"/>
          </w:placeholder>
        </w:sdtPr>
        <w:sdtEndPr/>
        <w:sdtContent>
          <w:r w:rsidR="00E40EA0" w:rsidRPr="00E40EA0">
            <w:rPr>
              <w:vertAlign w:val="superscript"/>
            </w:rPr>
            <w:t>12</w:t>
          </w:r>
        </w:sdtContent>
      </w:sdt>
      <w:r w:rsidR="00093A6E">
        <w:t>.</w:t>
      </w:r>
      <w:r w:rsidR="00D71A7C">
        <w:t xml:space="preserve"> </w:t>
      </w:r>
    </w:p>
    <w:p w14:paraId="412F1742" w14:textId="446024D0" w:rsidR="00641468" w:rsidRDefault="0089422E" w:rsidP="00A33394">
      <w:pPr>
        <w:spacing w:after="19"/>
      </w:pPr>
      <w:r>
        <w:t xml:space="preserve"> </w:t>
      </w:r>
      <w:r w:rsidR="00AC2310">
        <w:tab/>
      </w:r>
      <w:r w:rsidR="00A33394">
        <w:t xml:space="preserve">Autophagy is one of the two </w:t>
      </w:r>
      <w:r w:rsidR="00484455">
        <w:t xml:space="preserve">main </w:t>
      </w:r>
      <w:r w:rsidR="00A33394">
        <w:t>degradative pathway</w:t>
      </w:r>
      <w:r w:rsidR="00A1242A">
        <w:t xml:space="preserve">s </w:t>
      </w:r>
      <w:r w:rsidR="001E14FB">
        <w:t>in ou</w:t>
      </w:r>
      <w:r w:rsidR="00AC2310">
        <w:t>r</w:t>
      </w:r>
      <w:r w:rsidR="001E14FB">
        <w:t xml:space="preserve"> cells </w:t>
      </w:r>
      <w:r w:rsidR="00A1242A">
        <w:t xml:space="preserve">and </w:t>
      </w:r>
      <w:r w:rsidR="00E8637C">
        <w:t xml:space="preserve">can be </w:t>
      </w:r>
      <w:r w:rsidR="00A1242A">
        <w:t xml:space="preserve">used to </w:t>
      </w:r>
      <w:r w:rsidR="00A1242A" w:rsidRPr="00A1242A">
        <w:t>degrade viruses</w:t>
      </w:r>
      <w:r w:rsidR="00E8637C">
        <w:t>, viral nucleic acids</w:t>
      </w:r>
      <w:r w:rsidR="00A1242A" w:rsidRPr="00A1242A">
        <w:t xml:space="preserve"> and </w:t>
      </w:r>
      <w:r w:rsidR="0062292B">
        <w:t xml:space="preserve">misfolded </w:t>
      </w:r>
      <w:r w:rsidR="00A1242A" w:rsidRPr="00A1242A">
        <w:t>viral protein aggregate</w:t>
      </w:r>
      <w:r w:rsidR="00597582">
        <w:t>s</w:t>
      </w:r>
      <w:r w:rsidR="00877D13">
        <w:t xml:space="preserve">.  </w:t>
      </w:r>
      <w:r w:rsidR="0062292B">
        <w:t xml:space="preserve">It has been proposed that increasing autophagy may have a therapeutic effect against Coronaviruses </w:t>
      </w:r>
      <w:r w:rsidR="00877D13">
        <w:t>al</w:t>
      </w:r>
      <w:r w:rsidR="0062292B">
        <w:t>though many viruses manipulate the autophagic machinery to their own advantage</w:t>
      </w:r>
      <w:sdt>
        <w:sdtPr>
          <w:rPr>
            <w:vertAlign w:val="superscript"/>
          </w:rPr>
          <w:tag w:val="MENDELEY_CITATION_v3_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"/>
          <w:id w:val="1524206986"/>
          <w:placeholder>
            <w:docPart w:val="DefaultPlaceholder_-1854013440"/>
          </w:placeholder>
        </w:sdtPr>
        <w:sdtEndPr/>
        <w:sdtContent>
          <w:r w:rsidR="00E40EA0" w:rsidRPr="00E40EA0">
            <w:rPr>
              <w:vertAlign w:val="superscript"/>
            </w:rPr>
            <w:t>13,14</w:t>
          </w:r>
        </w:sdtContent>
      </w:sdt>
      <w:r w:rsidR="0062292B">
        <w:t>.</w:t>
      </w:r>
      <w:r w:rsidR="00A33394">
        <w:t xml:space="preserve">   </w:t>
      </w:r>
      <w:r w:rsidR="00877D13">
        <w:t>Autophagy</w:t>
      </w:r>
      <w:r w:rsidR="00A33394">
        <w:t xml:space="preserve"> is</w:t>
      </w:r>
      <w:r w:rsidR="00A1242A">
        <w:t xml:space="preserve"> also</w:t>
      </w:r>
      <w:r w:rsidR="00A33394">
        <w:t xml:space="preserve"> known to be </w:t>
      </w:r>
      <w:r w:rsidR="00A1242A">
        <w:t xml:space="preserve">integral </w:t>
      </w:r>
      <w:r w:rsidR="00A33394">
        <w:t>to the process of viral antigen presentation</w:t>
      </w:r>
      <w:r w:rsidR="00314689">
        <w:t xml:space="preserve"> via MHC-II</w:t>
      </w:r>
      <w:r w:rsidR="00A33394">
        <w:t>, which allows</w:t>
      </w:r>
      <w:r w:rsidR="005209B3">
        <w:t xml:space="preserve"> </w:t>
      </w:r>
      <w:r w:rsidR="00AA66B0">
        <w:t>CD4+ T</w:t>
      </w:r>
      <w:r w:rsidR="00A33394">
        <w:t xml:space="preserve"> cells </w:t>
      </w:r>
      <w:r w:rsidR="00AA66B0">
        <w:t>to direct immune responses</w:t>
      </w:r>
      <w:r w:rsidR="00E8637C">
        <w:t xml:space="preserve"> (Natural Killer cells and Cytotoxic CD8+ T cells)</w:t>
      </w:r>
      <w:r w:rsidR="00AA66B0">
        <w:t xml:space="preserve"> towards</w:t>
      </w:r>
      <w:r w:rsidR="00A33394">
        <w:t xml:space="preserve"> infected </w:t>
      </w:r>
      <w:r w:rsidR="00A33394" w:rsidRPr="00E203DD">
        <w:t>cells</w:t>
      </w:r>
      <w:sdt>
        <w:sdtPr>
          <w:rPr>
            <w:vertAlign w:val="superscript"/>
          </w:rPr>
          <w:tag w:val="MENDELEY_CITATION_v3_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"/>
          <w:id w:val="111475139"/>
          <w:placeholder>
            <w:docPart w:val="DefaultPlaceholder_-1854013440"/>
          </w:placeholder>
        </w:sdtPr>
        <w:sdtEndPr/>
        <w:sdtContent>
          <w:r w:rsidR="00E40EA0" w:rsidRPr="00E40EA0">
            <w:rPr>
              <w:vertAlign w:val="superscript"/>
            </w:rPr>
            <w:t>15,16</w:t>
          </w:r>
        </w:sdtContent>
      </w:sdt>
      <w:r w:rsidR="00A33394" w:rsidRPr="00E203DD">
        <w:t>.</w:t>
      </w:r>
      <w:r w:rsidR="00A33394">
        <w:t xml:space="preserve"> </w:t>
      </w:r>
      <w:r w:rsidR="00B47913">
        <w:t xml:space="preserve"> </w:t>
      </w:r>
      <w:r w:rsidR="00A33394">
        <w:t>SARS-CoV-2 is known to encode for at least one viral protein</w:t>
      </w:r>
      <w:r w:rsidR="00564AB4">
        <w:t>,</w:t>
      </w:r>
      <w:r w:rsidR="00A33394">
        <w:t xml:space="preserve"> ORF3a, that interferes with autophagy by blocking the fusion of autophagosomes with </w:t>
      </w:r>
      <w:r w:rsidR="00A33394" w:rsidRPr="00A51E72">
        <w:t>lysosomes</w:t>
      </w:r>
      <w:sdt>
        <w:sdtPr>
          <w:rPr>
            <w:vertAlign w:val="superscript"/>
          </w:rPr>
          <w:tag w:val="MENDELEY_CITATION_v3_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"/>
          <w:id w:val="1689094092"/>
          <w:placeholder>
            <w:docPart w:val="DefaultPlaceholder_-1854013440"/>
          </w:placeholder>
        </w:sdtPr>
        <w:sdtEndPr/>
        <w:sdtContent>
          <w:r w:rsidR="00E40EA0" w:rsidRPr="00E40EA0">
            <w:rPr>
              <w:vertAlign w:val="superscript"/>
            </w:rPr>
            <w:t>17</w:t>
          </w:r>
        </w:sdtContent>
      </w:sdt>
      <w:r w:rsidR="00A33394" w:rsidRPr="00A51E72">
        <w:t>.</w:t>
      </w:r>
      <w:r w:rsidR="00A33394">
        <w:t xml:space="preserve">   In an </w:t>
      </w:r>
      <w:r w:rsidR="000B27E0">
        <w:t>attemp</w:t>
      </w:r>
      <w:r w:rsidR="00A33394">
        <w:t xml:space="preserve">t to overcome the viral blockage of basal </w:t>
      </w:r>
      <w:r>
        <w:t xml:space="preserve">low-level </w:t>
      </w:r>
      <w:r w:rsidR="00A33394">
        <w:t>autophagy, a variety of interventions were chosen to</w:t>
      </w:r>
      <w:r w:rsidR="00564AB4">
        <w:t xml:space="preserve"> attempt to</w:t>
      </w:r>
      <w:r w:rsidR="00E23270">
        <w:t xml:space="preserve"> strongly</w:t>
      </w:r>
      <w:r w:rsidR="00A33394">
        <w:t xml:space="preserve"> trigger</w:t>
      </w:r>
      <w:r w:rsidR="00564AB4">
        <w:t xml:space="preserve"> </w:t>
      </w:r>
      <w:r w:rsidR="00A33394">
        <w:t>cellular autophagy</w:t>
      </w:r>
      <w:r w:rsidR="00A1242A">
        <w:t>.</w:t>
      </w:r>
      <w:r w:rsidR="00A33394">
        <w:t xml:space="preserve">    </w:t>
      </w:r>
      <w:r w:rsidR="00A1242A">
        <w:t xml:space="preserve">Interestingly, </w:t>
      </w:r>
      <w:r w:rsidR="00146C16" w:rsidRPr="00D006A7">
        <w:t>two-thirds</w:t>
      </w:r>
      <w:r w:rsidR="002E5E44">
        <w:t xml:space="preserve"> </w:t>
      </w:r>
      <w:r w:rsidR="00A1242A">
        <w:t>of long-hauler</w:t>
      </w:r>
      <w:r w:rsidR="002E5E44">
        <w:t xml:space="preserve"> respondents</w:t>
      </w:r>
      <w:r w:rsidR="00A1242A">
        <w:t xml:space="preserve"> </w:t>
      </w:r>
      <w:r w:rsidR="00A33394">
        <w:t>reported transient increased inflammation and increased severity of symptoms</w:t>
      </w:r>
      <w:r w:rsidR="002D2F15">
        <w:t>;</w:t>
      </w:r>
      <w:r w:rsidR="00A33394">
        <w:t xml:space="preserve"> </w:t>
      </w:r>
      <w:r w:rsidR="001E14FB">
        <w:t xml:space="preserve">typically for </w:t>
      </w:r>
      <w:r w:rsidR="00BE15B0">
        <w:t>2</w:t>
      </w:r>
      <w:r w:rsidR="001E14FB">
        <w:t xml:space="preserve"> to </w:t>
      </w:r>
      <w:r w:rsidR="00BE15B0">
        <w:t>6</w:t>
      </w:r>
      <w:r w:rsidR="00A33394">
        <w:t xml:space="preserve"> h</w:t>
      </w:r>
      <w:r w:rsidR="00146C16">
        <w:t>ours</w:t>
      </w:r>
      <w:r w:rsidR="00A33394">
        <w:t xml:space="preserve"> following putative autophagy induction</w:t>
      </w:r>
      <w:r w:rsidR="006A7F7E">
        <w:t>.</w:t>
      </w:r>
      <w:r w:rsidR="00146C16">
        <w:t xml:space="preserve"> </w:t>
      </w:r>
      <w:r w:rsidR="006A7F7E">
        <w:t xml:space="preserve">Often </w:t>
      </w:r>
      <w:r w:rsidR="00564AB4">
        <w:t>a long-hauler’s</w:t>
      </w:r>
      <w:r w:rsidR="006A7F7E">
        <w:t xml:space="preserve"> headache or</w:t>
      </w:r>
      <w:r w:rsidR="007A00DE">
        <w:t xml:space="preserve"> gut ache or muscle ache</w:t>
      </w:r>
      <w:r w:rsidR="00314689">
        <w:t>,</w:t>
      </w:r>
      <w:r w:rsidR="003D514A">
        <w:t xml:space="preserve"> </w:t>
      </w:r>
      <w:r w:rsidR="001E14FB">
        <w:t xml:space="preserve">rapid heart rate </w:t>
      </w:r>
      <w:r w:rsidR="00E36D37">
        <w:t>or other symptoms</w:t>
      </w:r>
      <w:r w:rsidR="006A7F7E">
        <w:t xml:space="preserve"> become noticeably worse. </w:t>
      </w:r>
      <w:r w:rsidR="003D514A">
        <w:t xml:space="preserve"> If the signs extended into the night, autophagy consistently resulted in </w:t>
      </w:r>
      <w:r w:rsidR="007156EE">
        <w:t>difficulty sleeping</w:t>
      </w:r>
      <w:r w:rsidR="003D514A">
        <w:t>.</w:t>
      </w:r>
      <w:r w:rsidR="006A7F7E">
        <w:t xml:space="preserve"> </w:t>
      </w:r>
      <w:r w:rsidR="00463148">
        <w:t xml:space="preserve"> </w:t>
      </w:r>
      <w:r w:rsidR="007A00DE">
        <w:t>Sometimes</w:t>
      </w:r>
      <w:r w:rsidR="006A7F7E">
        <w:t xml:space="preserve"> </w:t>
      </w:r>
      <w:r w:rsidR="00CA73E1">
        <w:t xml:space="preserve">increased </w:t>
      </w:r>
      <w:r w:rsidR="006A7F7E">
        <w:t xml:space="preserve">inflammation </w:t>
      </w:r>
      <w:r w:rsidR="00314689">
        <w:t xml:space="preserve">or new inflammation </w:t>
      </w:r>
      <w:r w:rsidR="006A7F7E">
        <w:t xml:space="preserve">of various </w:t>
      </w:r>
      <w:r w:rsidR="007A00DE">
        <w:t xml:space="preserve">organs including the </w:t>
      </w:r>
      <w:r w:rsidR="00314689">
        <w:t xml:space="preserve">heart, </w:t>
      </w:r>
      <w:r w:rsidR="007A00DE">
        <w:t xml:space="preserve">kidney, </w:t>
      </w:r>
      <w:r w:rsidR="00314689">
        <w:t xml:space="preserve">or </w:t>
      </w:r>
      <w:r w:rsidR="007A00DE">
        <w:t>gall bladder</w:t>
      </w:r>
      <w:r w:rsidR="00314689">
        <w:t xml:space="preserve"> </w:t>
      </w:r>
      <w:r w:rsidR="00D006A7">
        <w:t>was</w:t>
      </w:r>
      <w:r w:rsidR="00314689">
        <w:t xml:space="preserve"> </w:t>
      </w:r>
      <w:r w:rsidR="006A7F7E">
        <w:t>felt.  One possib</w:t>
      </w:r>
      <w:r w:rsidR="00314689">
        <w:t>le explanation</w:t>
      </w:r>
      <w:r w:rsidR="006A7F7E">
        <w:t xml:space="preserve"> is that autophagy related</w:t>
      </w:r>
      <w:r w:rsidR="006A0053">
        <w:t xml:space="preserve"> antigen presentation of</w:t>
      </w:r>
      <w:r w:rsidR="008B77B6">
        <w:t xml:space="preserve"> viral </w:t>
      </w:r>
      <w:r w:rsidR="006A0053">
        <w:t>fragments</w:t>
      </w:r>
      <w:r w:rsidR="008B77B6">
        <w:t xml:space="preserve"> </w:t>
      </w:r>
      <w:r w:rsidR="00564AB4">
        <w:t>is</w:t>
      </w:r>
      <w:r w:rsidR="008B77B6">
        <w:t xml:space="preserve"> triggering a</w:t>
      </w:r>
      <w:r w:rsidR="006A7F7E">
        <w:t>n increased</w:t>
      </w:r>
      <w:r w:rsidR="008B77B6">
        <w:t xml:space="preserve"> </w:t>
      </w:r>
      <w:r w:rsidR="007A00DE">
        <w:t xml:space="preserve">transient </w:t>
      </w:r>
      <w:r w:rsidR="008B77B6">
        <w:t>localized immune reaction</w:t>
      </w:r>
      <w:r w:rsidR="006A7F7E">
        <w:t xml:space="preserve">. </w:t>
      </w:r>
      <w:r w:rsidR="003D514A">
        <w:t xml:space="preserve">  </w:t>
      </w:r>
      <w:r w:rsidR="002D2F15">
        <w:t>The</w:t>
      </w:r>
      <w:r w:rsidR="007156EE">
        <w:t xml:space="preserve"> average</w:t>
      </w:r>
      <w:r w:rsidR="002D2F15">
        <w:t xml:space="preserve"> increase in inflammation was similar for all autophagy methods</w:t>
      </w:r>
      <w:r w:rsidR="00463148">
        <w:t xml:space="preserve"> -</w:t>
      </w:r>
      <w:r w:rsidR="00BE15B0">
        <w:t xml:space="preserve"> though quite variable between participants</w:t>
      </w:r>
      <w:r w:rsidR="002D2F15">
        <w:t xml:space="preserve"> </w:t>
      </w:r>
      <w:r w:rsidR="00566784">
        <w:t>(</w:t>
      </w:r>
      <w:r w:rsidR="00566784" w:rsidRPr="009E2705">
        <w:rPr>
          <w:b/>
          <w:bCs/>
        </w:rPr>
        <w:t xml:space="preserve">Figure 1 </w:t>
      </w:r>
      <w:r w:rsidR="00566784">
        <w:rPr>
          <w:rFonts w:ascii="Tableau Light" w:hAnsi="Tableau Light"/>
          <w:b/>
          <w:bCs/>
          <w:color w:val="333333"/>
        </w:rPr>
        <w:t>Inflammation by treatment</w:t>
      </w:r>
      <w:r w:rsidR="00566784" w:rsidRPr="00E33D21">
        <w:t>)</w:t>
      </w:r>
      <w:r w:rsidR="00566784">
        <w:t xml:space="preserve">  </w:t>
      </w:r>
    </w:p>
    <w:p w14:paraId="06087DDF" w14:textId="4225DA28" w:rsidR="00131645" w:rsidRDefault="009118D5" w:rsidP="00A33394">
      <w:pPr>
        <w:spacing w:after="19"/>
      </w:pPr>
      <w:r>
        <w:lastRenderedPageBreak/>
        <w:t xml:space="preserve"> </w:t>
      </w:r>
      <w:r w:rsidRPr="009118D5">
        <w:rPr>
          <w:noProof/>
        </w:rPr>
        <w:drawing>
          <wp:inline distT="0" distB="0" distL="0" distR="0" wp14:anchorId="5EEE8507" wp14:editId="7F724431">
            <wp:extent cx="5883150" cy="6873836"/>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3150" cy="6873836"/>
                    </a:xfrm>
                    <a:prstGeom prst="rect">
                      <a:avLst/>
                    </a:prstGeom>
                  </pic:spPr>
                </pic:pic>
              </a:graphicData>
            </a:graphic>
          </wp:inline>
        </w:drawing>
      </w:r>
    </w:p>
    <w:p w14:paraId="5E830AF9" w14:textId="77777777" w:rsidR="009118D5" w:rsidRDefault="009118D5" w:rsidP="00A33394">
      <w:pPr>
        <w:spacing w:after="19"/>
      </w:pPr>
    </w:p>
    <w:p w14:paraId="7BE0E27F" w14:textId="7D5E2927" w:rsidR="00C71FA6" w:rsidRDefault="00C71FA6" w:rsidP="00A33394">
      <w:pPr>
        <w:spacing w:after="19"/>
      </w:pPr>
    </w:p>
    <w:p w14:paraId="490E220C" w14:textId="06D517D5" w:rsidR="00C71FA6" w:rsidRDefault="00C71FA6" w:rsidP="00C71FA6">
      <w:pPr>
        <w:spacing w:after="9" w:line="267" w:lineRule="auto"/>
        <w:ind w:left="-5" w:hanging="10"/>
        <w:jc w:val="both"/>
        <w:rPr>
          <w:rFonts w:ascii="Arial" w:eastAsia="Arial" w:hAnsi="Arial" w:cs="Arial"/>
          <w:b/>
        </w:rPr>
      </w:pPr>
      <w:r>
        <w:rPr>
          <w:rFonts w:ascii="Arial" w:eastAsia="Arial" w:hAnsi="Arial" w:cs="Arial"/>
          <w:b/>
        </w:rPr>
        <w:t>The Autophagy Protocol</w:t>
      </w:r>
    </w:p>
    <w:p w14:paraId="3E3D1567" w14:textId="77777777" w:rsidR="00C71FA6" w:rsidRDefault="00C71FA6" w:rsidP="00C71FA6">
      <w:pPr>
        <w:spacing w:after="14"/>
      </w:pPr>
    </w:p>
    <w:p w14:paraId="205DC9A9" w14:textId="035EFAF1" w:rsidR="00C71FA6" w:rsidRDefault="00C71FA6" w:rsidP="00C71FA6">
      <w:pPr>
        <w:spacing w:after="19"/>
      </w:pPr>
      <w:r>
        <w:t xml:space="preserve">The Autophagy Protocol was initially created based on the </w:t>
      </w:r>
      <w:r w:rsidR="00936389">
        <w:t>Long COVID</w:t>
      </w:r>
      <w:r>
        <w:t xml:space="preserve"> recovery experiences of </w:t>
      </w:r>
      <w:r w:rsidR="00202F83">
        <w:t>Tom</w:t>
      </w:r>
      <w:r>
        <w:t xml:space="preserve"> Bunker.   He developed </w:t>
      </w:r>
      <w:r w:rsidR="00936389">
        <w:t>Long COVID</w:t>
      </w:r>
      <w:r>
        <w:t xml:space="preserve"> in May of 2020</w:t>
      </w:r>
      <w:r w:rsidR="00202F83">
        <w:t xml:space="preserve"> and</w:t>
      </w:r>
      <w:r>
        <w:t xml:space="preserve"> recovered</w:t>
      </w:r>
      <w:r w:rsidR="00202F83">
        <w:t xml:space="preserve"> fully</w:t>
      </w:r>
      <w:r w:rsidR="006B23D1">
        <w:t xml:space="preserve"> by August of 2020</w:t>
      </w:r>
      <w:r>
        <w:t xml:space="preserve"> via time-restricted eating while following a low sugar, no </w:t>
      </w:r>
      <w:r>
        <w:lastRenderedPageBreak/>
        <w:t xml:space="preserve">processed carbohydrate diet </w:t>
      </w:r>
      <w:r w:rsidR="00202F83">
        <w:t xml:space="preserve">with </w:t>
      </w:r>
      <w:r>
        <w:t>one longer water fast.    Based on symptoms</w:t>
      </w:r>
      <w:r w:rsidR="006A7185">
        <w:t>,</w:t>
      </w:r>
      <w:r>
        <w:t xml:space="preserve"> he </w:t>
      </w:r>
      <w:r w:rsidR="00202F83">
        <w:t>caught</w:t>
      </w:r>
      <w:r>
        <w:t xml:space="preserve"> covid again in late September and developed </w:t>
      </w:r>
      <w:r w:rsidR="009118D5">
        <w:t>significantly</w:t>
      </w:r>
      <w:r>
        <w:t xml:space="preserve"> worse </w:t>
      </w:r>
      <w:r w:rsidR="00936389">
        <w:t>Long COVID</w:t>
      </w:r>
      <w:r>
        <w:t xml:space="preserve"> in </w:t>
      </w:r>
      <w:r w:rsidR="006A7185">
        <w:t>mid</w:t>
      </w:r>
      <w:r w:rsidR="009E2705">
        <w:t>-</w:t>
      </w:r>
      <w:r>
        <w:t>October</w:t>
      </w:r>
      <w:r w:rsidR="003D514A">
        <w:t xml:space="preserve"> after</w:t>
      </w:r>
      <w:r w:rsidR="009118D5">
        <w:t xml:space="preserve"> </w:t>
      </w:r>
      <w:r w:rsidR="003D514A">
        <w:t>backpacking</w:t>
      </w:r>
      <w:r w:rsidR="009118D5">
        <w:t xml:space="preserve"> for a</w:t>
      </w:r>
      <w:r w:rsidR="003D514A">
        <w:t xml:space="preserve"> weekend</w:t>
      </w:r>
      <w:r>
        <w:t xml:space="preserve">.   He began experimenting with various </w:t>
      </w:r>
      <w:r w:rsidRPr="006A7185">
        <w:t xml:space="preserve">known autophagy inducers such as </w:t>
      </w:r>
      <w:r w:rsidR="000D0711" w:rsidRPr="006A7185">
        <w:t xml:space="preserve">Metformin, </w:t>
      </w:r>
      <w:r w:rsidRPr="006A7185">
        <w:t>Resveratrol, Querc</w:t>
      </w:r>
      <w:r w:rsidR="007945CB" w:rsidRPr="006A7185">
        <w:t>e</w:t>
      </w:r>
      <w:r w:rsidRPr="006A7185">
        <w:t>tin, Spermidine, Trehalose, Nicotinamide Riboside, Beta hydroxybutyrate,</w:t>
      </w:r>
      <w:r w:rsidR="00DE76E2" w:rsidRPr="006A7185">
        <w:t xml:space="preserve"> Hydrogen Water,</w:t>
      </w:r>
      <w:r>
        <w:t xml:space="preserve"> etc</w:t>
      </w:r>
      <w:r w:rsidR="00DE76E2">
        <w:t>.</w:t>
      </w:r>
      <w:r>
        <w:t xml:space="preserve"> based on his increased </w:t>
      </w:r>
      <w:r w:rsidR="00936389">
        <w:t>Long COVID</w:t>
      </w:r>
      <w:r>
        <w:t xml:space="preserve"> symptoms</w:t>
      </w:r>
      <w:r w:rsidR="00202F83">
        <w:t xml:space="preserve"> of gut ache and headache</w:t>
      </w:r>
      <w:r>
        <w:t xml:space="preserve"> and “feelings” of autophagy such as edginess and a slight jittery/shaky feeling.  Typically</w:t>
      </w:r>
      <w:r w:rsidR="00202F83">
        <w:t xml:space="preserve">, </w:t>
      </w:r>
      <w:r>
        <w:t>the signs of autophagy would happen in the evening beginning about 6 pm</w:t>
      </w:r>
      <w:r w:rsidR="009E5F47">
        <w:t xml:space="preserve"> and last</w:t>
      </w:r>
      <w:r w:rsidR="002512CD">
        <w:t xml:space="preserve"> un</w:t>
      </w:r>
      <w:r w:rsidR="009E5F47">
        <w:t>til 10 pm</w:t>
      </w:r>
      <w:r>
        <w:t xml:space="preserve">.   </w:t>
      </w:r>
      <w:r w:rsidR="009118D5">
        <w:t>However</w:t>
      </w:r>
      <w:r w:rsidR="002512CD">
        <w:t>,</w:t>
      </w:r>
      <w:r w:rsidR="00202F83">
        <w:t xml:space="preserve"> s</w:t>
      </w:r>
      <w:r>
        <w:t xml:space="preserve">ome methods of autophagy triggered </w:t>
      </w:r>
      <w:r w:rsidR="009E5F47">
        <w:t xml:space="preserve">these indicators </w:t>
      </w:r>
      <w:r>
        <w:t>of autophagy within 1 h</w:t>
      </w:r>
      <w:r w:rsidR="00202F83">
        <w:t>our</w:t>
      </w:r>
      <w:r w:rsidR="006B23D1">
        <w:t xml:space="preserve"> -</w:t>
      </w:r>
      <w:r w:rsidR="00202F83">
        <w:t xml:space="preserve"> no matter the time of day</w:t>
      </w:r>
      <w:r>
        <w:t xml:space="preserve">. </w:t>
      </w:r>
      <w:r w:rsidR="00CE6681">
        <w:t xml:space="preserve"> </w:t>
      </w:r>
      <w:r w:rsidR="007945CB">
        <w:t xml:space="preserve">The key element of the Autophagy Protocol is the periodic induction of strong Autophagy once or twice a week.  </w:t>
      </w:r>
      <w:r w:rsidR="00CE6681">
        <w:t xml:space="preserve"> In addition, the Autophagy Protocol recommends following a no added sugars, no processed carbohydrates diet, daily time-restricted eating in an 8 or 10 </w:t>
      </w:r>
      <w:proofErr w:type="spellStart"/>
      <w:r w:rsidR="00CE6681">
        <w:t>hr</w:t>
      </w:r>
      <w:proofErr w:type="spellEnd"/>
      <w:r w:rsidR="00CE6681">
        <w:t xml:space="preserve"> window, and avoiding all moderate and strenuous exercise. It also includes a list of recommended supplements including 2000 IU of Vitamin D, 500 mg Vitamin C, 100mg Vitamin B3, 600 to 750 mg </w:t>
      </w:r>
      <w:r w:rsidR="00CE6681" w:rsidRPr="00394B81">
        <w:t>NAC,</w:t>
      </w:r>
      <w:r w:rsidR="00B620F8">
        <w:t xml:space="preserve"> </w:t>
      </w:r>
      <w:r w:rsidR="00CE6681">
        <w:t xml:space="preserve">500 to 800 mg </w:t>
      </w:r>
      <w:r w:rsidR="00CE6681" w:rsidRPr="00394B81">
        <w:t>Querc</w:t>
      </w:r>
      <w:r w:rsidR="007945CB">
        <w:t>e</w:t>
      </w:r>
      <w:r w:rsidR="00CE6681" w:rsidRPr="00394B81">
        <w:t>tin</w:t>
      </w:r>
      <w:r w:rsidR="009118D5">
        <w:t xml:space="preserve"> and a daily multi-vitamin.</w:t>
      </w:r>
    </w:p>
    <w:p w14:paraId="5FC9F2B4" w14:textId="7F914F50" w:rsidR="00B4692E" w:rsidRDefault="00C71FA6">
      <w:pPr>
        <w:spacing w:after="19"/>
      </w:pPr>
      <w:r>
        <w:t xml:space="preserve">    After Mr. Bunker created a Facebook group</w:t>
      </w:r>
      <w:r w:rsidR="003D514A">
        <w:t xml:space="preserve"> in December of 2020</w:t>
      </w:r>
      <w:r>
        <w:t xml:space="preserve"> devoted to </w:t>
      </w:r>
      <w:r w:rsidR="00303E4F">
        <w:t xml:space="preserve">experimental </w:t>
      </w:r>
      <w:r>
        <w:t xml:space="preserve">recovery from </w:t>
      </w:r>
      <w:r w:rsidR="00936389">
        <w:t>Long COVID</w:t>
      </w:r>
      <w:r>
        <w:t xml:space="preserve">, </w:t>
      </w:r>
      <w:r w:rsidR="006A7185">
        <w:t>thousand</w:t>
      </w:r>
      <w:r>
        <w:t xml:space="preserve">s of people from around the world tried the </w:t>
      </w:r>
      <w:r w:rsidR="00303E4F">
        <w:t xml:space="preserve">Autophagy </w:t>
      </w:r>
      <w:r>
        <w:t>Protocol</w:t>
      </w:r>
      <w:r w:rsidR="00303E4F">
        <w:t xml:space="preserve">.  Many have </w:t>
      </w:r>
      <w:r>
        <w:t xml:space="preserve">shared their experiences </w:t>
      </w:r>
      <w:r w:rsidR="00303E4F">
        <w:t xml:space="preserve">– both </w:t>
      </w:r>
      <w:r>
        <w:t>positive and negative through online posts</w:t>
      </w:r>
      <w:r w:rsidR="00CE6681">
        <w:t xml:space="preserve"> in the </w:t>
      </w:r>
      <w:r w:rsidR="007945CB">
        <w:t>‘</w:t>
      </w:r>
      <w:r w:rsidR="00936389">
        <w:t>Long COVID</w:t>
      </w:r>
      <w:r w:rsidR="00CE6681">
        <w:t xml:space="preserve"> – </w:t>
      </w:r>
      <w:r w:rsidR="006A7185">
        <w:t>Recover via Fasting / Autophagy’</w:t>
      </w:r>
      <w:r w:rsidR="00CE6681">
        <w:t xml:space="preserve"> group.</w:t>
      </w:r>
      <w:r>
        <w:t xml:space="preserve">   To collect data on the self-treatment regime, Mr. Bunker </w:t>
      </w:r>
      <w:r w:rsidR="00202F83">
        <w:t>created</w:t>
      </w:r>
      <w:r>
        <w:t xml:space="preserve"> a</w:t>
      </w:r>
      <w:r w:rsidR="00202F83">
        <w:t xml:space="preserve">n online </w:t>
      </w:r>
      <w:r>
        <w:t xml:space="preserve">Weekly </w:t>
      </w:r>
      <w:r w:rsidR="00936389">
        <w:t>Long COVID</w:t>
      </w:r>
      <w:r w:rsidR="00202F83">
        <w:t xml:space="preserve"> </w:t>
      </w:r>
      <w:r>
        <w:t>Symptom Survey</w:t>
      </w:r>
      <w:r w:rsidR="006C1BCB">
        <w:t xml:space="preserve"> in Dec 2020</w:t>
      </w:r>
      <w:r>
        <w:t xml:space="preserve"> and </w:t>
      </w:r>
      <w:r w:rsidR="00303E4F">
        <w:t>enabled</w:t>
      </w:r>
      <w:r>
        <w:t xml:space="preserve"> volunteers to track their symptoms and </w:t>
      </w:r>
      <w:r w:rsidR="00202F83">
        <w:t xml:space="preserve">their </w:t>
      </w:r>
      <w:r>
        <w:t xml:space="preserve">method of putative autophagy each week.  A PDF </w:t>
      </w:r>
      <w:r w:rsidR="00303E4F">
        <w:t>detailing</w:t>
      </w:r>
      <w:r>
        <w:t xml:space="preserve"> the protocol was developed and it includes a list of medicines and supplements to avoid as they are potential autophagy inducers</w:t>
      </w:r>
      <w:r w:rsidR="009E5F47">
        <w:t xml:space="preserve">.  </w:t>
      </w:r>
      <w:r>
        <w:t>Some very common items made the</w:t>
      </w:r>
      <w:r w:rsidR="00CE6681">
        <w:t xml:space="preserve"> long</w:t>
      </w:r>
      <w:r>
        <w:t xml:space="preserve"> list.   </w:t>
      </w:r>
      <w:r w:rsidRPr="00AC5A53">
        <w:t xml:space="preserve">Statins, </w:t>
      </w:r>
      <w:r w:rsidR="00202F83" w:rsidRPr="00AC5A53">
        <w:t xml:space="preserve">Metformin, Ivermectin, </w:t>
      </w:r>
      <w:r w:rsidRPr="00AC5A53">
        <w:t xml:space="preserve">Omega 3 Fish Oil, </w:t>
      </w:r>
      <w:proofErr w:type="spellStart"/>
      <w:r w:rsidRPr="00AC5A53">
        <w:t>Tumeric</w:t>
      </w:r>
      <w:proofErr w:type="spellEnd"/>
      <w:r w:rsidR="00AC5A53" w:rsidRPr="00AC5A53">
        <w:t xml:space="preserve"> extract</w:t>
      </w:r>
      <w:r w:rsidRPr="00AC5A53">
        <w:t xml:space="preserve">/Curcumin, </w:t>
      </w:r>
      <w:r w:rsidR="00202F83" w:rsidRPr="00AC5A53">
        <w:t xml:space="preserve">MCT Oil </w:t>
      </w:r>
      <w:r w:rsidRPr="00AC5A53">
        <w:t>etc</w:t>
      </w:r>
      <w:sdt>
        <w:sdtPr>
          <w:rPr>
            <w:vertAlign w:val="superscript"/>
          </w:rPr>
          <w:tag w:val="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"/>
          <w:id w:val="1163820727"/>
          <w:placeholder>
            <w:docPart w:val="DefaultPlaceholder_-1854013440"/>
          </w:placeholder>
        </w:sdtPr>
        <w:sdtEndPr/>
        <w:sdtContent>
          <w:r w:rsidR="00E40EA0" w:rsidRPr="00E40EA0">
            <w:rPr>
              <w:vertAlign w:val="superscript"/>
            </w:rPr>
            <w:t>18–24</w:t>
          </w:r>
        </w:sdtContent>
      </w:sdt>
      <w:r w:rsidRPr="00AC5A53">
        <w:t xml:space="preserve">. </w:t>
      </w:r>
      <w:r w:rsidR="00202F83" w:rsidRPr="00AC5A53">
        <w:t xml:space="preserve">  A few medicines were put on the list to avoid as they may block autophagy;</w:t>
      </w:r>
      <w:r w:rsidR="003D514A" w:rsidRPr="00AC5A53">
        <w:t xml:space="preserve"> namely</w:t>
      </w:r>
      <w:r w:rsidR="00202F83" w:rsidRPr="00AC5A53">
        <w:t xml:space="preserve"> </w:t>
      </w:r>
      <w:r w:rsidR="00202F83" w:rsidRPr="006A7185">
        <w:t>Colchicine</w:t>
      </w:r>
      <w:sdt>
        <w:sdtPr>
          <w:rPr>
            <w:vertAlign w:val="superscript"/>
          </w:rPr>
          <w:tag w:val="MENDELEY_CITATION_v3_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"/>
          <w:id w:val="-1204099438"/>
          <w:placeholder>
            <w:docPart w:val="DefaultPlaceholder_-1854013440"/>
          </w:placeholder>
        </w:sdtPr>
        <w:sdtEndPr/>
        <w:sdtContent>
          <w:r w:rsidR="00E40EA0" w:rsidRPr="00E40EA0">
            <w:rPr>
              <w:vertAlign w:val="superscript"/>
            </w:rPr>
            <w:t>25</w:t>
          </w:r>
        </w:sdtContent>
      </w:sdt>
      <w:r w:rsidR="00592DBA">
        <w:t xml:space="preserve">, </w:t>
      </w:r>
      <w:r w:rsidR="003017C2" w:rsidRPr="00AC5A53">
        <w:t xml:space="preserve">the beta blocker </w:t>
      </w:r>
      <w:r w:rsidR="00202F83" w:rsidRPr="006A7185">
        <w:t>Propanolol</w:t>
      </w:r>
      <w:sdt>
        <w:sdtPr>
          <w:rPr>
            <w:vertAlign w:val="superscript"/>
          </w:rPr>
          <w:tag w:val="MENDELEY_CITATION_v3_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"/>
          <w:id w:val="-1882081634"/>
          <w:placeholder>
            <w:docPart w:val="DefaultPlaceholder_-1854013440"/>
          </w:placeholder>
        </w:sdtPr>
        <w:sdtEndPr/>
        <w:sdtContent>
          <w:r w:rsidR="00E40EA0" w:rsidRPr="00E40EA0">
            <w:rPr>
              <w:vertAlign w:val="superscript"/>
            </w:rPr>
            <w:t>26</w:t>
          </w:r>
        </w:sdtContent>
      </w:sdt>
      <w:r w:rsidR="00AC5A53" w:rsidRPr="00AC5A53">
        <w:t xml:space="preserve"> </w:t>
      </w:r>
      <w:r w:rsidR="003017C2" w:rsidRPr="00AC5A53">
        <w:t>and the anti-malaria</w:t>
      </w:r>
      <w:r w:rsidR="00CE6681" w:rsidRPr="00AC5A53">
        <w:t>l</w:t>
      </w:r>
      <w:r w:rsidR="003017C2" w:rsidRPr="00AC5A53">
        <w:t xml:space="preserve"> </w:t>
      </w:r>
      <w:r w:rsidR="003017C2" w:rsidRPr="00DB18F0">
        <w:t>dru</w:t>
      </w:r>
      <w:r w:rsidR="003017C2" w:rsidRPr="00DB18F0">
        <w:rPr>
          <w:rFonts w:asciiTheme="minorHAnsi" w:hAnsiTheme="minorHAnsi" w:cstheme="minorHAnsi"/>
        </w:rPr>
        <w:t xml:space="preserve">gs </w:t>
      </w:r>
      <w:r w:rsidR="00DB18F0" w:rsidRPr="00DB18F0">
        <w:rPr>
          <w:rFonts w:asciiTheme="minorHAnsi" w:hAnsiTheme="minorHAnsi" w:cstheme="minorHAnsi"/>
          <w:color w:val="2E2E2E"/>
          <w:shd w:val="clear" w:color="auto" w:fill="F5F5F5"/>
        </w:rPr>
        <w:t>Chloroquine</w:t>
      </w:r>
      <w:r w:rsidR="003017C2" w:rsidRPr="00DB18F0">
        <w:rPr>
          <w:rFonts w:asciiTheme="minorHAnsi" w:hAnsiTheme="minorHAnsi" w:cstheme="minorHAnsi"/>
        </w:rPr>
        <w:t xml:space="preserve"> and</w:t>
      </w:r>
      <w:r w:rsidR="00202F83" w:rsidRPr="00DB18F0">
        <w:rPr>
          <w:rFonts w:asciiTheme="minorHAnsi" w:hAnsiTheme="minorHAnsi" w:cstheme="minorHAnsi"/>
        </w:rPr>
        <w:t xml:space="preserve"> </w:t>
      </w:r>
      <w:r w:rsidR="00202F83" w:rsidRPr="00AC5A53">
        <w:t>Hydroxychloroquine</w:t>
      </w:r>
      <w:sdt>
        <w:sdtPr>
          <w:rPr>
            <w:vertAlign w:val="superscript"/>
          </w:rPr>
          <w:tag w:val="MENDELEY_CITATION_v3_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"/>
          <w:id w:val="192267461"/>
          <w:placeholder>
            <w:docPart w:val="DefaultPlaceholder_-1854013440"/>
          </w:placeholder>
        </w:sdtPr>
        <w:sdtEndPr/>
        <w:sdtContent>
          <w:r w:rsidR="00E40EA0" w:rsidRPr="00E40EA0">
            <w:rPr>
              <w:vertAlign w:val="superscript"/>
            </w:rPr>
            <w:t>27</w:t>
          </w:r>
        </w:sdtContent>
      </w:sdt>
      <w:r w:rsidR="00DA246A">
        <w:t>.</w:t>
      </w:r>
    </w:p>
    <w:p w14:paraId="4677123A" w14:textId="77777777" w:rsidR="003D514A" w:rsidRDefault="003D514A">
      <w:pPr>
        <w:spacing w:after="19"/>
      </w:pPr>
    </w:p>
    <w:p w14:paraId="3E0127A1" w14:textId="77777777" w:rsidR="00B4692E" w:rsidRDefault="007A6819">
      <w:pPr>
        <w:spacing w:after="19"/>
      </w:pPr>
      <w:r>
        <w:rPr>
          <w:rFonts w:ascii="Arial" w:eastAsia="Arial" w:hAnsi="Arial" w:cs="Arial"/>
        </w:rPr>
        <w:t xml:space="preserve">  </w:t>
      </w:r>
    </w:p>
    <w:p w14:paraId="4D5A3057" w14:textId="10F585F1" w:rsidR="00B4692E" w:rsidRDefault="004E5D22">
      <w:pPr>
        <w:spacing w:after="9" w:line="267" w:lineRule="auto"/>
        <w:ind w:left="-5" w:hanging="10"/>
        <w:jc w:val="both"/>
        <w:rPr>
          <w:rFonts w:ascii="Arial" w:eastAsia="Arial" w:hAnsi="Arial" w:cs="Arial"/>
          <w:b/>
        </w:rPr>
      </w:pPr>
      <w:r>
        <w:rPr>
          <w:rFonts w:ascii="Arial" w:eastAsia="Arial" w:hAnsi="Arial" w:cs="Arial"/>
          <w:b/>
        </w:rPr>
        <w:t xml:space="preserve">Net decrease in </w:t>
      </w:r>
      <w:r w:rsidR="00936389">
        <w:rPr>
          <w:rFonts w:ascii="Arial" w:eastAsia="Arial" w:hAnsi="Arial" w:cs="Arial"/>
          <w:b/>
        </w:rPr>
        <w:t>Long COVID</w:t>
      </w:r>
      <w:r>
        <w:rPr>
          <w:rFonts w:ascii="Arial" w:eastAsia="Arial" w:hAnsi="Arial" w:cs="Arial"/>
          <w:b/>
        </w:rPr>
        <w:t xml:space="preserve"> symptoms </w:t>
      </w:r>
      <w:r w:rsidR="00E35777">
        <w:rPr>
          <w:rFonts w:ascii="Arial" w:eastAsia="Arial" w:hAnsi="Arial" w:cs="Arial"/>
          <w:b/>
        </w:rPr>
        <w:t>w</w:t>
      </w:r>
      <w:r>
        <w:rPr>
          <w:rFonts w:ascii="Arial" w:eastAsia="Arial" w:hAnsi="Arial" w:cs="Arial"/>
          <w:b/>
        </w:rPr>
        <w:t>hile following the Autophagy Protocol</w:t>
      </w:r>
    </w:p>
    <w:p w14:paraId="17FD662E" w14:textId="1263DA76" w:rsidR="00B4692E" w:rsidRDefault="00B4692E">
      <w:pPr>
        <w:spacing w:after="14"/>
      </w:pPr>
    </w:p>
    <w:p w14:paraId="5F27A40C" w14:textId="0845C72A" w:rsidR="00B4692E" w:rsidRDefault="009C16C6">
      <w:pPr>
        <w:spacing w:after="19"/>
      </w:pPr>
      <w:r>
        <w:t>126</w:t>
      </w:r>
      <w:r w:rsidR="00C205F9">
        <w:t xml:space="preserve"> self-</w:t>
      </w:r>
      <w:r w:rsidR="00D006A7">
        <w:t xml:space="preserve">identified </w:t>
      </w:r>
      <w:r w:rsidR="00C205F9">
        <w:t xml:space="preserve">covid long haulers filled out </w:t>
      </w:r>
      <w:r w:rsidR="00CE6681">
        <w:t>2</w:t>
      </w:r>
      <w:r w:rsidR="00C205F9">
        <w:t xml:space="preserve"> or more weekly symptom surveys.   After filtering out those that did not </w:t>
      </w:r>
      <w:r w:rsidR="00D527D4">
        <w:t>report attempting to</w:t>
      </w:r>
      <w:r w:rsidR="00C205F9">
        <w:t xml:space="preserve"> induce autophagy </w:t>
      </w:r>
      <w:r w:rsidR="00D527D4">
        <w:t xml:space="preserve">on at least </w:t>
      </w:r>
      <w:r w:rsidR="00CA73E1">
        <w:t xml:space="preserve">one-third </w:t>
      </w:r>
      <w:r w:rsidR="00C205F9">
        <w:t>of the</w:t>
      </w:r>
      <w:r w:rsidR="00D527D4">
        <w:t>ir weekly responses</w:t>
      </w:r>
      <w:r w:rsidR="00C205F9">
        <w:t xml:space="preserve">, </w:t>
      </w:r>
      <w:r w:rsidR="00D35734">
        <w:t xml:space="preserve">116 </w:t>
      </w:r>
      <w:r w:rsidR="00C205F9">
        <w:t>respondents were left</w:t>
      </w:r>
      <w:r w:rsidR="00C205F9" w:rsidRPr="00B33919">
        <w:t>.</w:t>
      </w:r>
      <w:r w:rsidR="00D006A7" w:rsidRPr="00B33919">
        <w:t xml:space="preserve"> </w:t>
      </w:r>
      <w:r w:rsidR="008274E4">
        <w:t xml:space="preserve"> The demographics were </w:t>
      </w:r>
      <w:r w:rsidR="00C3606A" w:rsidRPr="00B33919">
        <w:t>5</w:t>
      </w:r>
      <w:r w:rsidR="00B33919" w:rsidRPr="00B33919">
        <w:t>3</w:t>
      </w:r>
      <w:r w:rsidR="00C3606A" w:rsidRPr="00B33919">
        <w:t>% females</w:t>
      </w:r>
      <w:r w:rsidR="00CE6681" w:rsidRPr="00B33919">
        <w:t>,</w:t>
      </w:r>
      <w:r w:rsidR="00C3606A" w:rsidRPr="00B33919">
        <w:t xml:space="preserve"> 4</w:t>
      </w:r>
      <w:r w:rsidR="00B33919" w:rsidRPr="00B33919">
        <w:t>7</w:t>
      </w:r>
      <w:r w:rsidR="00C3606A" w:rsidRPr="00B33919">
        <w:t>% males</w:t>
      </w:r>
      <w:r w:rsidR="00C3606A" w:rsidRPr="008274E4">
        <w:t>,</w:t>
      </w:r>
      <w:r w:rsidR="00CE6681" w:rsidRPr="008274E4">
        <w:t xml:space="preserve"> average age</w:t>
      </w:r>
      <w:r w:rsidR="008274E4" w:rsidRPr="008274E4">
        <w:t xml:space="preserve"> of 41</w:t>
      </w:r>
      <w:r w:rsidR="00CE6681" w:rsidRPr="008274E4">
        <w:t xml:space="preserve">, </w:t>
      </w:r>
      <w:r w:rsidR="008274E4" w:rsidRPr="008274E4">
        <w:t>ranging in age from 20 to 68 years old.</w:t>
      </w:r>
      <w:r w:rsidR="00CE6681">
        <w:t xml:space="preserve"> </w:t>
      </w:r>
      <w:r w:rsidR="008274E4">
        <w:t xml:space="preserve">  </w:t>
      </w:r>
      <w:r w:rsidR="00C205F9">
        <w:t>Of those</w:t>
      </w:r>
      <w:r w:rsidR="00CE6681">
        <w:t>,</w:t>
      </w:r>
      <w:r w:rsidR="00C205F9">
        <w:t xml:space="preserve"> 7</w:t>
      </w:r>
      <w:r w:rsidR="00655374">
        <w:t>6</w:t>
      </w:r>
      <w:r w:rsidR="00C205F9">
        <w:t xml:space="preserve">% reported a net decrease in symptoms from their initial survey to their last survey. </w:t>
      </w:r>
      <w:r w:rsidR="0088013E">
        <w:t>(</w:t>
      </w:r>
      <w:r w:rsidR="0088013E" w:rsidRPr="009E2705">
        <w:rPr>
          <w:b/>
          <w:bCs/>
        </w:rPr>
        <w:t>Figure</w:t>
      </w:r>
      <w:r w:rsidR="00D006A7" w:rsidRPr="009E2705">
        <w:rPr>
          <w:b/>
          <w:bCs/>
        </w:rPr>
        <w:t xml:space="preserve"> </w:t>
      </w:r>
      <w:r w:rsidR="00566784" w:rsidRPr="009E2705">
        <w:rPr>
          <w:b/>
          <w:bCs/>
        </w:rPr>
        <w:t>2</w:t>
      </w:r>
      <w:r w:rsidR="0088013E" w:rsidRPr="009E2705">
        <w:rPr>
          <w:b/>
          <w:bCs/>
        </w:rPr>
        <w:t xml:space="preserve"> </w:t>
      </w:r>
      <w:r w:rsidR="004E3FA2">
        <w:rPr>
          <w:rFonts w:ascii="Tableau Light" w:hAnsi="Tableau Light"/>
          <w:b/>
          <w:bCs/>
          <w:color w:val="333333"/>
        </w:rPr>
        <w:t>Net Change in Symptoms</w:t>
      </w:r>
      <w:r w:rsidR="00E33D21" w:rsidRPr="00E33D21">
        <w:rPr>
          <w:rFonts w:ascii="Tableau Light" w:hAnsi="Tableau Light"/>
          <w:b/>
          <w:bCs/>
          <w:color w:val="333333"/>
        </w:rPr>
        <w:t xml:space="preserve"> - minimum 33% </w:t>
      </w:r>
      <w:proofErr w:type="gramStart"/>
      <w:r w:rsidR="00E33D21" w:rsidRPr="00E33D21">
        <w:rPr>
          <w:rFonts w:ascii="Tableau Light" w:hAnsi="Tableau Light"/>
          <w:b/>
          <w:bCs/>
          <w:color w:val="333333"/>
        </w:rPr>
        <w:t>Autophagy</w:t>
      </w:r>
      <w:r w:rsidR="0088013E" w:rsidRPr="00E33D21">
        <w:t>)</w:t>
      </w:r>
      <w:r w:rsidR="00C205F9">
        <w:t xml:space="preserve">  The</w:t>
      </w:r>
      <w:proofErr w:type="gramEnd"/>
      <w:r w:rsidR="00C205F9">
        <w:t xml:space="preserve"> average net decrease in symptoms</w:t>
      </w:r>
      <w:r w:rsidR="00D006A7">
        <w:t xml:space="preserve"> for these responders</w:t>
      </w:r>
      <w:r w:rsidR="00C205F9">
        <w:t xml:space="preserve"> was </w:t>
      </w:r>
      <w:r w:rsidR="00854F48">
        <w:t>minus 4.</w:t>
      </w:r>
      <w:r w:rsidR="00D006A7">
        <w:t>8 symptoms</w:t>
      </w:r>
      <w:r w:rsidR="00C205F9">
        <w:t xml:space="preserve">.  While the average duration of following the protocol was </w:t>
      </w:r>
      <w:r w:rsidR="00D006A7">
        <w:t>7.9</w:t>
      </w:r>
      <w:r w:rsidR="00854F48">
        <w:t xml:space="preserve"> weeks</w:t>
      </w:r>
      <w:r w:rsidR="00303E4F">
        <w:t>, 15 participants follow</w:t>
      </w:r>
      <w:r w:rsidR="009E5F47">
        <w:t>ed</w:t>
      </w:r>
      <w:r w:rsidR="00303E4F">
        <w:t xml:space="preserve"> it for 20 weeks or more.</w:t>
      </w:r>
      <w:r w:rsidR="00854F48">
        <w:t xml:space="preserve"> </w:t>
      </w:r>
    </w:p>
    <w:p w14:paraId="0CFEBFB6" w14:textId="35A2B648" w:rsidR="009A1C75" w:rsidRPr="006B2FF0" w:rsidRDefault="00460FAA">
      <w:pPr>
        <w:spacing w:after="19"/>
      </w:pPr>
      <w:r w:rsidRPr="00460FAA">
        <w:rPr>
          <w:noProof/>
        </w:rPr>
        <w:lastRenderedPageBreak/>
        <w:drawing>
          <wp:inline distT="0" distB="0" distL="0" distR="0" wp14:anchorId="3E37B1D0" wp14:editId="63333FF1">
            <wp:extent cx="7223760" cy="50406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23760" cy="5040630"/>
                    </a:xfrm>
                    <a:prstGeom prst="rect">
                      <a:avLst/>
                    </a:prstGeom>
                  </pic:spPr>
                </pic:pic>
              </a:graphicData>
            </a:graphic>
          </wp:inline>
        </w:drawing>
      </w:r>
    </w:p>
    <w:p w14:paraId="5F5AADE1" w14:textId="4ABE449D" w:rsidR="00D006A7" w:rsidRDefault="00B964D3" w:rsidP="00D006A7">
      <w:pPr>
        <w:spacing w:after="19"/>
        <w:rPr>
          <w:rFonts w:asciiTheme="majorHAnsi" w:hAnsiTheme="majorHAnsi" w:cstheme="majorHAnsi"/>
          <w:color w:val="auto"/>
        </w:rPr>
      </w:pPr>
      <w:r w:rsidRPr="006B2FF0">
        <w:t xml:space="preserve">   </w:t>
      </w:r>
      <w:r w:rsidR="00E33D21" w:rsidRPr="006B2FF0">
        <w:t xml:space="preserve">When filtering out those that induced autophagy less than two-thirds of the </w:t>
      </w:r>
      <w:r w:rsidR="00E33D21" w:rsidRPr="006B2FF0">
        <w:rPr>
          <w:rFonts w:asciiTheme="minorHAnsi" w:hAnsiTheme="minorHAnsi" w:cstheme="minorHAnsi"/>
        </w:rPr>
        <w:t>weekends</w:t>
      </w:r>
      <w:r w:rsidR="00E33D21" w:rsidRPr="006B2FF0">
        <w:t xml:space="preserve"> </w:t>
      </w:r>
      <w:r w:rsidR="00E33D21">
        <w:t>86% of the respondents had a net decrease in symptoms.   After further filtering</w:t>
      </w:r>
      <w:r w:rsidR="004153BA" w:rsidRPr="006B2FF0">
        <w:rPr>
          <w:rFonts w:asciiTheme="minorHAnsi" w:hAnsiTheme="minorHAnsi" w:cstheme="minorHAnsi"/>
        </w:rPr>
        <w:t xml:space="preserve"> for those that followed some form of special diet</w:t>
      </w:r>
      <w:r w:rsidR="004153BA" w:rsidRPr="00C27FCA">
        <w:rPr>
          <w:rFonts w:asciiTheme="minorHAnsi" w:hAnsiTheme="minorHAnsi" w:cstheme="minorHAnsi"/>
          <w:color w:val="auto"/>
        </w:rPr>
        <w:t>, 9</w:t>
      </w:r>
      <w:r w:rsidR="0007778E" w:rsidRPr="00C27FCA">
        <w:rPr>
          <w:rFonts w:asciiTheme="minorHAnsi" w:hAnsiTheme="minorHAnsi" w:cstheme="minorHAnsi"/>
          <w:color w:val="auto"/>
        </w:rPr>
        <w:t>0</w:t>
      </w:r>
      <w:r w:rsidRPr="00C27FCA">
        <w:rPr>
          <w:rFonts w:asciiTheme="minorHAnsi" w:hAnsiTheme="minorHAnsi" w:cstheme="minorHAnsi"/>
          <w:color w:val="auto"/>
        </w:rPr>
        <w:t>%</w:t>
      </w:r>
      <w:r w:rsidR="004C2403" w:rsidRPr="00C27FCA">
        <w:rPr>
          <w:rFonts w:asciiTheme="minorHAnsi" w:hAnsiTheme="minorHAnsi" w:cstheme="minorHAnsi"/>
          <w:color w:val="auto"/>
        </w:rPr>
        <w:t xml:space="preserve"> (</w:t>
      </w:r>
      <w:r w:rsidR="004C2403">
        <w:rPr>
          <w:rFonts w:asciiTheme="minorHAnsi" w:hAnsiTheme="minorHAnsi" w:cstheme="minorHAnsi"/>
          <w:color w:val="050505"/>
        </w:rPr>
        <w:t>4</w:t>
      </w:r>
      <w:r w:rsidR="002560B4">
        <w:rPr>
          <w:rFonts w:asciiTheme="minorHAnsi" w:hAnsiTheme="minorHAnsi" w:cstheme="minorHAnsi"/>
          <w:color w:val="050505"/>
        </w:rPr>
        <w:t>6</w:t>
      </w:r>
      <w:r w:rsidR="004C2403" w:rsidRPr="006B2FF0">
        <w:rPr>
          <w:rFonts w:asciiTheme="minorHAnsi" w:hAnsiTheme="minorHAnsi" w:cstheme="minorHAnsi"/>
          <w:color w:val="050505"/>
        </w:rPr>
        <w:t xml:space="preserve"> of </w:t>
      </w:r>
      <w:r w:rsidR="002560B4">
        <w:rPr>
          <w:rFonts w:asciiTheme="minorHAnsi" w:hAnsiTheme="minorHAnsi" w:cstheme="minorHAnsi"/>
          <w:color w:val="050505"/>
        </w:rPr>
        <w:t>51</w:t>
      </w:r>
      <w:r w:rsidR="004C2403" w:rsidRPr="006B2FF0">
        <w:rPr>
          <w:rFonts w:asciiTheme="minorHAnsi" w:hAnsiTheme="minorHAnsi" w:cstheme="minorHAnsi"/>
          <w:color w:val="050505"/>
        </w:rPr>
        <w:t>)</w:t>
      </w:r>
      <w:r w:rsidRPr="006B2FF0">
        <w:rPr>
          <w:rFonts w:asciiTheme="minorHAnsi" w:hAnsiTheme="minorHAnsi" w:cstheme="minorHAnsi"/>
          <w:color w:val="050505"/>
        </w:rPr>
        <w:t xml:space="preserve"> of the remaining survey respondents reported a net decrease in symptoms.</w:t>
      </w:r>
      <w:r w:rsidR="006B2FF0">
        <w:rPr>
          <w:rFonts w:asciiTheme="minorHAnsi" w:hAnsiTheme="minorHAnsi" w:cstheme="minorHAnsi"/>
          <w:color w:val="050505"/>
        </w:rPr>
        <w:t xml:space="preserve">  6</w:t>
      </w:r>
      <w:r w:rsidR="002560B4">
        <w:rPr>
          <w:rFonts w:asciiTheme="minorHAnsi" w:hAnsiTheme="minorHAnsi" w:cstheme="minorHAnsi"/>
          <w:color w:val="050505"/>
        </w:rPr>
        <w:t>9</w:t>
      </w:r>
      <w:r w:rsidR="006B2FF0">
        <w:rPr>
          <w:rFonts w:asciiTheme="minorHAnsi" w:hAnsiTheme="minorHAnsi" w:cstheme="minorHAnsi"/>
          <w:color w:val="050505"/>
        </w:rPr>
        <w:t>% of this “high compliance” group saw a net decrease of 3 or more symptoms.</w:t>
      </w:r>
      <w:r w:rsidR="00C42B0D">
        <w:rPr>
          <w:rFonts w:asciiTheme="minorHAnsi" w:hAnsiTheme="minorHAnsi" w:cstheme="minorHAnsi"/>
          <w:color w:val="050505"/>
        </w:rPr>
        <w:t xml:space="preserve">  </w:t>
      </w:r>
      <w:r w:rsidR="00C42B0D" w:rsidRPr="00095252">
        <w:rPr>
          <w:rFonts w:asciiTheme="minorHAnsi" w:hAnsiTheme="minorHAnsi" w:cstheme="minorHAnsi"/>
          <w:color w:val="auto"/>
        </w:rPr>
        <w:t>49% (2</w:t>
      </w:r>
      <w:r w:rsidR="00C42B0D">
        <w:rPr>
          <w:rFonts w:asciiTheme="minorHAnsi" w:hAnsiTheme="minorHAnsi" w:cstheme="minorHAnsi"/>
          <w:color w:val="auto"/>
        </w:rPr>
        <w:t>5</w:t>
      </w:r>
      <w:r w:rsidR="00C42B0D" w:rsidRPr="00095252">
        <w:rPr>
          <w:rFonts w:asciiTheme="minorHAnsi" w:hAnsiTheme="minorHAnsi" w:cstheme="minorHAnsi"/>
          <w:color w:val="auto"/>
        </w:rPr>
        <w:t xml:space="preserve"> of </w:t>
      </w:r>
      <w:r w:rsidR="00C42B0D">
        <w:rPr>
          <w:rFonts w:asciiTheme="minorHAnsi" w:hAnsiTheme="minorHAnsi" w:cstheme="minorHAnsi"/>
          <w:color w:val="auto"/>
        </w:rPr>
        <w:t>51</w:t>
      </w:r>
      <w:r w:rsidR="00C42B0D" w:rsidRPr="00095252">
        <w:rPr>
          <w:rFonts w:asciiTheme="minorHAnsi" w:hAnsiTheme="minorHAnsi" w:cstheme="minorHAnsi"/>
          <w:color w:val="auto"/>
        </w:rPr>
        <w:t xml:space="preserve">) </w:t>
      </w:r>
      <w:r w:rsidR="00C42B0D">
        <w:rPr>
          <w:rFonts w:asciiTheme="minorHAnsi" w:hAnsiTheme="minorHAnsi" w:cstheme="minorHAnsi"/>
          <w:color w:val="auto"/>
        </w:rPr>
        <w:t xml:space="preserve">of the high-compliance </w:t>
      </w:r>
      <w:r w:rsidR="00C42B0D" w:rsidRPr="00095252">
        <w:rPr>
          <w:rFonts w:asciiTheme="minorHAnsi" w:hAnsiTheme="minorHAnsi" w:cstheme="minorHAnsi"/>
          <w:color w:val="auto"/>
        </w:rPr>
        <w:t xml:space="preserve">participants saw a 50% or greater reduction in their initial number of </w:t>
      </w:r>
      <w:r w:rsidR="00936389">
        <w:rPr>
          <w:rFonts w:asciiTheme="minorHAnsi" w:hAnsiTheme="minorHAnsi" w:cstheme="minorHAnsi"/>
          <w:color w:val="auto"/>
        </w:rPr>
        <w:t>Long COVID</w:t>
      </w:r>
      <w:r w:rsidR="00C42B0D" w:rsidRPr="00095252">
        <w:rPr>
          <w:rFonts w:asciiTheme="minorHAnsi" w:hAnsiTheme="minorHAnsi" w:cstheme="minorHAnsi"/>
          <w:color w:val="auto"/>
        </w:rPr>
        <w:t xml:space="preserve"> symptoms</w:t>
      </w:r>
      <w:r w:rsidR="00C42B0D">
        <w:rPr>
          <w:rFonts w:asciiTheme="minorHAnsi" w:hAnsiTheme="minorHAnsi" w:cstheme="minorHAnsi"/>
          <w:color w:val="auto"/>
        </w:rPr>
        <w:t>.</w:t>
      </w:r>
      <w:r w:rsidR="00C42B0D">
        <w:rPr>
          <w:rFonts w:asciiTheme="majorHAnsi" w:hAnsiTheme="majorHAnsi" w:cstheme="majorHAnsi"/>
          <w:color w:val="auto"/>
        </w:rPr>
        <w:t xml:space="preserve"> </w:t>
      </w:r>
      <w:r w:rsidR="004C2403">
        <w:rPr>
          <w:rFonts w:asciiTheme="minorHAnsi" w:hAnsiTheme="minorHAnsi" w:cstheme="minorHAnsi"/>
          <w:color w:val="050505"/>
        </w:rPr>
        <w:t xml:space="preserve"> </w:t>
      </w:r>
      <w:r w:rsidR="00E33D21">
        <w:rPr>
          <w:rFonts w:asciiTheme="minorHAnsi" w:hAnsiTheme="minorHAnsi" w:cstheme="minorHAnsi"/>
          <w:color w:val="050505"/>
        </w:rPr>
        <w:t>(</w:t>
      </w:r>
      <w:r w:rsidR="00E33D21" w:rsidRPr="00D006A7">
        <w:rPr>
          <w:rFonts w:asciiTheme="minorHAnsi" w:hAnsiTheme="minorHAnsi" w:cstheme="minorHAnsi"/>
          <w:b/>
          <w:bCs/>
          <w:color w:val="050505"/>
        </w:rPr>
        <w:t>Figure</w:t>
      </w:r>
      <w:r w:rsidR="00D006A7" w:rsidRPr="00D006A7">
        <w:rPr>
          <w:rFonts w:asciiTheme="minorHAnsi" w:hAnsiTheme="minorHAnsi" w:cstheme="minorHAnsi"/>
          <w:b/>
          <w:bCs/>
          <w:color w:val="050505"/>
        </w:rPr>
        <w:t xml:space="preserve"> </w:t>
      </w:r>
      <w:r w:rsidR="00566784">
        <w:rPr>
          <w:rFonts w:asciiTheme="minorHAnsi" w:hAnsiTheme="minorHAnsi" w:cstheme="minorHAnsi"/>
          <w:b/>
          <w:bCs/>
          <w:color w:val="050505"/>
        </w:rPr>
        <w:t>3</w:t>
      </w:r>
      <w:r w:rsidR="00E33D21">
        <w:rPr>
          <w:rFonts w:asciiTheme="minorHAnsi" w:hAnsiTheme="minorHAnsi" w:cstheme="minorHAnsi"/>
          <w:color w:val="050505"/>
        </w:rPr>
        <w:t xml:space="preserve"> </w:t>
      </w:r>
      <w:r w:rsidR="00D006A7">
        <w:rPr>
          <w:rFonts w:ascii="Tableau Light" w:hAnsi="Tableau Light"/>
          <w:b/>
          <w:bCs/>
          <w:color w:val="333333"/>
          <w:sz w:val="20"/>
          <w:szCs w:val="20"/>
        </w:rPr>
        <w:t>Percent Initial Symptoms</w:t>
      </w:r>
      <w:r w:rsidR="00E33D21" w:rsidRPr="00E33D21">
        <w:rPr>
          <w:rFonts w:ascii="Tableau Light" w:hAnsi="Tableau Light"/>
          <w:b/>
          <w:bCs/>
          <w:color w:val="333333"/>
          <w:sz w:val="20"/>
          <w:szCs w:val="20"/>
        </w:rPr>
        <w:t xml:space="preserve"> - 66% Autophagy, Special Diet</w:t>
      </w:r>
      <w:r w:rsidR="00E33D21">
        <w:rPr>
          <w:rFonts w:ascii="Tableau Light" w:hAnsi="Tableau Light"/>
          <w:b/>
          <w:bCs/>
          <w:color w:val="333333"/>
          <w:sz w:val="26"/>
          <w:szCs w:val="26"/>
        </w:rPr>
        <w:t>)</w:t>
      </w:r>
      <w:r w:rsidR="00D006A7">
        <w:rPr>
          <w:rFonts w:ascii="Tableau Light" w:hAnsi="Tableau Light"/>
          <w:b/>
          <w:bCs/>
          <w:color w:val="333333"/>
          <w:sz w:val="26"/>
          <w:szCs w:val="26"/>
        </w:rPr>
        <w:t xml:space="preserve"> </w:t>
      </w:r>
      <w:r w:rsidR="00D006A7">
        <w:t xml:space="preserve">The greatest net decreases in symptoms reported were -18, -15 and -15 reported by </w:t>
      </w:r>
      <w:r w:rsidR="00D006A7" w:rsidRPr="00D006A7">
        <w:rPr>
          <w:color w:val="auto"/>
        </w:rPr>
        <w:t xml:space="preserve">three participants over 7, 16 and 20 weeks respectively.  </w:t>
      </w:r>
      <w:r w:rsidR="00D006A7" w:rsidRPr="00095252">
        <w:rPr>
          <w:rFonts w:asciiTheme="minorHAnsi" w:hAnsiTheme="minorHAnsi" w:cstheme="minorHAnsi"/>
          <w:color w:val="auto"/>
        </w:rPr>
        <w:t xml:space="preserve">Three of the participants </w:t>
      </w:r>
      <w:r w:rsidR="009E5F47">
        <w:rPr>
          <w:rFonts w:asciiTheme="minorHAnsi" w:hAnsiTheme="minorHAnsi" w:cstheme="minorHAnsi"/>
          <w:color w:val="auto"/>
        </w:rPr>
        <w:t>reported</w:t>
      </w:r>
      <w:r w:rsidR="00D006A7" w:rsidRPr="00095252">
        <w:rPr>
          <w:rFonts w:asciiTheme="minorHAnsi" w:hAnsiTheme="minorHAnsi" w:cstheme="minorHAnsi"/>
          <w:color w:val="auto"/>
        </w:rPr>
        <w:t xml:space="preserve"> no </w:t>
      </w:r>
      <w:r w:rsidR="00936389">
        <w:rPr>
          <w:rFonts w:asciiTheme="minorHAnsi" w:hAnsiTheme="minorHAnsi" w:cstheme="minorHAnsi"/>
          <w:color w:val="auto"/>
        </w:rPr>
        <w:t>Long COVID</w:t>
      </w:r>
      <w:r w:rsidR="00D006A7" w:rsidRPr="00095252">
        <w:rPr>
          <w:rFonts w:asciiTheme="minorHAnsi" w:hAnsiTheme="minorHAnsi" w:cstheme="minorHAnsi"/>
          <w:color w:val="auto"/>
        </w:rPr>
        <w:t xml:space="preserve"> symptoms. </w:t>
      </w:r>
      <w:r w:rsidR="004E582D">
        <w:rPr>
          <w:rFonts w:asciiTheme="minorHAnsi" w:hAnsiTheme="minorHAnsi" w:cstheme="minorHAnsi"/>
          <w:color w:val="auto"/>
        </w:rPr>
        <w:t xml:space="preserve"> Note that zero symptoms </w:t>
      </w:r>
      <w:proofErr w:type="gramStart"/>
      <w:r w:rsidR="004E582D">
        <w:rPr>
          <w:rFonts w:asciiTheme="minorHAnsi" w:hAnsiTheme="minorHAnsi" w:cstheme="minorHAnsi"/>
          <w:color w:val="auto"/>
        </w:rPr>
        <w:t>does</w:t>
      </w:r>
      <w:proofErr w:type="gramEnd"/>
      <w:r w:rsidR="004E582D">
        <w:rPr>
          <w:rFonts w:asciiTheme="minorHAnsi" w:hAnsiTheme="minorHAnsi" w:cstheme="minorHAnsi"/>
          <w:color w:val="auto"/>
        </w:rPr>
        <w:t xml:space="preserve"> not equate to full-recovery.  From </w:t>
      </w:r>
      <w:r w:rsidR="002512CD">
        <w:rPr>
          <w:rFonts w:asciiTheme="minorHAnsi" w:hAnsiTheme="minorHAnsi" w:cstheme="minorHAnsi"/>
          <w:color w:val="auto"/>
        </w:rPr>
        <w:t xml:space="preserve">the </w:t>
      </w:r>
      <w:r w:rsidR="004E582D">
        <w:rPr>
          <w:rFonts w:asciiTheme="minorHAnsi" w:hAnsiTheme="minorHAnsi" w:cstheme="minorHAnsi"/>
          <w:color w:val="auto"/>
        </w:rPr>
        <w:t xml:space="preserve">personal experience of one of the authors (TB) and anecdotal reports, even those that get to zero symptoms can relapse. These </w:t>
      </w:r>
      <w:r w:rsidR="009A1C75">
        <w:rPr>
          <w:rFonts w:asciiTheme="minorHAnsi" w:hAnsiTheme="minorHAnsi" w:cstheme="minorHAnsi"/>
          <w:color w:val="auto"/>
        </w:rPr>
        <w:t>unexpected</w:t>
      </w:r>
      <w:r w:rsidR="004E582D">
        <w:rPr>
          <w:rFonts w:asciiTheme="minorHAnsi" w:hAnsiTheme="minorHAnsi" w:cstheme="minorHAnsi"/>
          <w:color w:val="auto"/>
        </w:rPr>
        <w:t xml:space="preserve"> relapses</w:t>
      </w:r>
      <w:r w:rsidR="00B620F8">
        <w:rPr>
          <w:rFonts w:asciiTheme="minorHAnsi" w:hAnsiTheme="minorHAnsi" w:cstheme="minorHAnsi"/>
          <w:color w:val="auto"/>
        </w:rPr>
        <w:t xml:space="preserve"> typically</w:t>
      </w:r>
      <w:r w:rsidR="004E582D">
        <w:rPr>
          <w:rFonts w:asciiTheme="minorHAnsi" w:hAnsiTheme="minorHAnsi" w:cstheme="minorHAnsi"/>
          <w:color w:val="auto"/>
        </w:rPr>
        <w:t xml:space="preserve"> </w:t>
      </w:r>
      <w:r w:rsidR="009A1C75">
        <w:rPr>
          <w:rFonts w:asciiTheme="minorHAnsi" w:hAnsiTheme="minorHAnsi" w:cstheme="minorHAnsi"/>
          <w:color w:val="auto"/>
        </w:rPr>
        <w:t>happen 2 days following</w:t>
      </w:r>
      <w:r w:rsidR="004E582D">
        <w:rPr>
          <w:rFonts w:asciiTheme="minorHAnsi" w:hAnsiTheme="minorHAnsi" w:cstheme="minorHAnsi"/>
          <w:color w:val="auto"/>
        </w:rPr>
        <w:t xml:space="preserve"> moderate or strenuous exercise and</w:t>
      </w:r>
      <w:r w:rsidR="009A1C75">
        <w:rPr>
          <w:rFonts w:asciiTheme="minorHAnsi" w:hAnsiTheme="minorHAnsi" w:cstheme="minorHAnsi"/>
          <w:color w:val="auto"/>
        </w:rPr>
        <w:t xml:space="preserve"> can</w:t>
      </w:r>
      <w:r w:rsidR="004E582D">
        <w:rPr>
          <w:rFonts w:asciiTheme="minorHAnsi" w:hAnsiTheme="minorHAnsi" w:cstheme="minorHAnsi"/>
          <w:color w:val="auto"/>
        </w:rPr>
        <w:t xml:space="preserve"> occur </w:t>
      </w:r>
      <w:r w:rsidR="009A1C75">
        <w:rPr>
          <w:rFonts w:asciiTheme="minorHAnsi" w:hAnsiTheme="minorHAnsi" w:cstheme="minorHAnsi"/>
          <w:color w:val="auto"/>
        </w:rPr>
        <w:t xml:space="preserve">even </w:t>
      </w:r>
      <w:r w:rsidR="004E582D">
        <w:rPr>
          <w:rFonts w:asciiTheme="minorHAnsi" w:hAnsiTheme="minorHAnsi" w:cstheme="minorHAnsi"/>
          <w:color w:val="auto"/>
        </w:rPr>
        <w:t xml:space="preserve">after </w:t>
      </w:r>
      <w:r w:rsidR="002512CD">
        <w:rPr>
          <w:rFonts w:asciiTheme="minorHAnsi" w:hAnsiTheme="minorHAnsi" w:cstheme="minorHAnsi"/>
          <w:color w:val="auto"/>
        </w:rPr>
        <w:t xml:space="preserve">12 </w:t>
      </w:r>
      <w:r w:rsidR="004E582D">
        <w:rPr>
          <w:rFonts w:asciiTheme="minorHAnsi" w:hAnsiTheme="minorHAnsi" w:cstheme="minorHAnsi"/>
          <w:color w:val="auto"/>
        </w:rPr>
        <w:t xml:space="preserve">weeks with no symptoms.  </w:t>
      </w:r>
      <w:r w:rsidR="00D006A7" w:rsidRPr="00095252">
        <w:rPr>
          <w:rFonts w:asciiTheme="minorHAnsi" w:hAnsiTheme="minorHAnsi" w:cstheme="minorHAnsi"/>
          <w:color w:val="auto"/>
        </w:rPr>
        <w:t xml:space="preserve"> </w:t>
      </w:r>
    </w:p>
    <w:p w14:paraId="2FD68A58" w14:textId="0FF2A505" w:rsidR="009118D5" w:rsidRPr="00D006A7" w:rsidRDefault="009118D5" w:rsidP="00D006A7">
      <w:pPr>
        <w:spacing w:after="19"/>
        <w:rPr>
          <w:rFonts w:asciiTheme="majorHAnsi" w:hAnsiTheme="majorHAnsi" w:cstheme="majorHAnsi"/>
          <w:color w:val="auto"/>
        </w:rPr>
      </w:pPr>
    </w:p>
    <w:p w14:paraId="14CB8560" w14:textId="71C68BCC" w:rsidR="00B4692E" w:rsidRDefault="00B4692E" w:rsidP="00D006A7">
      <w:pPr>
        <w:spacing w:after="19"/>
      </w:pPr>
    </w:p>
    <w:p w14:paraId="2200C4EA" w14:textId="2350D83A" w:rsidR="004E3FA2" w:rsidRDefault="00221505" w:rsidP="00D006A7">
      <w:pPr>
        <w:spacing w:after="19"/>
      </w:pPr>
      <w:r w:rsidRPr="00221505">
        <w:rPr>
          <w:noProof/>
        </w:rPr>
        <w:lastRenderedPageBreak/>
        <w:drawing>
          <wp:inline distT="0" distB="0" distL="0" distR="0" wp14:anchorId="6F83EC0E" wp14:editId="7A8C4044">
            <wp:extent cx="7223760" cy="5285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23760" cy="5285740"/>
                    </a:xfrm>
                    <a:prstGeom prst="rect">
                      <a:avLst/>
                    </a:prstGeom>
                  </pic:spPr>
                </pic:pic>
              </a:graphicData>
            </a:graphic>
          </wp:inline>
        </w:drawing>
      </w:r>
    </w:p>
    <w:p w14:paraId="3E0DB323" w14:textId="77777777" w:rsidR="00A56A3F" w:rsidRDefault="00A56A3F">
      <w:pPr>
        <w:spacing w:after="9" w:line="267" w:lineRule="auto"/>
        <w:ind w:left="-5" w:hanging="10"/>
        <w:jc w:val="both"/>
        <w:rPr>
          <w:rFonts w:ascii="Arial" w:eastAsia="Arial" w:hAnsi="Arial" w:cs="Arial"/>
          <w:b/>
        </w:rPr>
      </w:pPr>
    </w:p>
    <w:p w14:paraId="7E55ACFD" w14:textId="3FE0D6B2" w:rsidR="00CD1DBD" w:rsidRDefault="00CD1DBD" w:rsidP="00CD1DBD">
      <w:pPr>
        <w:spacing w:after="9" w:line="267" w:lineRule="auto"/>
        <w:ind w:left="-5" w:hanging="10"/>
        <w:jc w:val="both"/>
        <w:rPr>
          <w:rFonts w:ascii="Arial" w:eastAsia="Arial" w:hAnsi="Arial" w:cs="Arial"/>
          <w:b/>
          <w:sz w:val="24"/>
          <w:szCs w:val="24"/>
        </w:rPr>
      </w:pPr>
      <w:r>
        <w:rPr>
          <w:rFonts w:ascii="Arial" w:eastAsia="Arial" w:hAnsi="Arial" w:cs="Arial"/>
          <w:b/>
          <w:sz w:val="24"/>
          <w:szCs w:val="24"/>
        </w:rPr>
        <w:t xml:space="preserve">Long-term trend of </w:t>
      </w:r>
      <w:r w:rsidR="00936389">
        <w:rPr>
          <w:rFonts w:ascii="Arial" w:eastAsia="Arial" w:hAnsi="Arial" w:cs="Arial"/>
          <w:b/>
          <w:sz w:val="24"/>
          <w:szCs w:val="24"/>
        </w:rPr>
        <w:t>Long COVID</w:t>
      </w:r>
      <w:r>
        <w:rPr>
          <w:rFonts w:ascii="Arial" w:eastAsia="Arial" w:hAnsi="Arial" w:cs="Arial"/>
          <w:b/>
          <w:sz w:val="24"/>
          <w:szCs w:val="24"/>
        </w:rPr>
        <w:t xml:space="preserve"> symptom   </w:t>
      </w:r>
    </w:p>
    <w:p w14:paraId="37DA64C4" w14:textId="77777777" w:rsidR="00CD1DBD" w:rsidRPr="009971E0" w:rsidRDefault="00CD1DBD" w:rsidP="00CD1DBD">
      <w:pPr>
        <w:spacing w:after="19"/>
        <w:rPr>
          <w:sz w:val="24"/>
          <w:szCs w:val="24"/>
        </w:rPr>
      </w:pPr>
    </w:p>
    <w:p w14:paraId="50587A9C" w14:textId="0AFC646E" w:rsidR="00CD1DBD" w:rsidRDefault="00CD1DBD" w:rsidP="00CD1DBD">
      <w:pPr>
        <w:spacing w:after="4" w:line="282" w:lineRule="auto"/>
        <w:ind w:left="-5" w:right="-9" w:hanging="10"/>
        <w:jc w:val="both"/>
        <w:rPr>
          <w:rFonts w:asciiTheme="minorHAnsi" w:hAnsiTheme="minorHAnsi" w:cstheme="minorHAnsi"/>
        </w:rPr>
      </w:pPr>
      <w:r>
        <w:rPr>
          <w:rFonts w:asciiTheme="minorHAnsi" w:hAnsiTheme="minorHAnsi" w:cstheme="minorHAnsi"/>
        </w:rPr>
        <w:t xml:space="preserve">It is difficult to imagine an adequate control group for a volunteer self-treatment program. Especially when so many “extra” supplements and medicines could be impacting participants ability to induce cellular autophagy.  The next best thing is to simply look at the trend of </w:t>
      </w:r>
      <w:r w:rsidR="00936389">
        <w:rPr>
          <w:rFonts w:asciiTheme="minorHAnsi" w:hAnsiTheme="minorHAnsi" w:cstheme="minorHAnsi"/>
        </w:rPr>
        <w:t>Long COVID</w:t>
      </w:r>
      <w:r>
        <w:rPr>
          <w:rFonts w:asciiTheme="minorHAnsi" w:hAnsiTheme="minorHAnsi" w:cstheme="minorHAnsi"/>
        </w:rPr>
        <w:t xml:space="preserve"> symptoms over time.   If there is a downward trend over time, then that complicates attributing any decrease in symptoms to the autophagy protocol.  On the other hand, if the trend is flat or upward, then any improvements are more likely to be significant.   3</w:t>
      </w:r>
      <w:r w:rsidR="00B620F8">
        <w:rPr>
          <w:rFonts w:asciiTheme="minorHAnsi" w:hAnsiTheme="minorHAnsi" w:cstheme="minorHAnsi"/>
        </w:rPr>
        <w:t>40</w:t>
      </w:r>
      <w:r>
        <w:rPr>
          <w:rFonts w:asciiTheme="minorHAnsi" w:hAnsiTheme="minorHAnsi" w:cstheme="minorHAnsi"/>
        </w:rPr>
        <w:t xml:space="preserve"> long haulers filled out initial symptom surveys that collected this data.  Overall, the median number of tracked </w:t>
      </w:r>
      <w:r w:rsidR="00936389">
        <w:rPr>
          <w:rFonts w:asciiTheme="minorHAnsi" w:hAnsiTheme="minorHAnsi" w:cstheme="minorHAnsi"/>
        </w:rPr>
        <w:t>Long COVID</w:t>
      </w:r>
      <w:r>
        <w:rPr>
          <w:rFonts w:asciiTheme="minorHAnsi" w:hAnsiTheme="minorHAnsi" w:cstheme="minorHAnsi"/>
        </w:rPr>
        <w:t xml:space="preserve"> symptoms was 11.5.  This is a likely a low estimate as many lower frequency symptoms and symptoms requiring a medical diagnosis were not tracked.    When grouped into those that had </w:t>
      </w:r>
      <w:r w:rsidR="00936389">
        <w:rPr>
          <w:rFonts w:asciiTheme="minorHAnsi" w:hAnsiTheme="minorHAnsi" w:cstheme="minorHAnsi"/>
        </w:rPr>
        <w:t>Long COVID</w:t>
      </w:r>
      <w:r>
        <w:rPr>
          <w:rFonts w:asciiTheme="minorHAnsi" w:hAnsiTheme="minorHAnsi" w:cstheme="minorHAnsi"/>
        </w:rPr>
        <w:t xml:space="preserve"> from 1 to 8 months (11.0 symptoms, n=222) and those that had </w:t>
      </w:r>
      <w:r w:rsidR="00936389">
        <w:rPr>
          <w:rFonts w:asciiTheme="minorHAnsi" w:hAnsiTheme="minorHAnsi" w:cstheme="minorHAnsi"/>
        </w:rPr>
        <w:t>Long COVID</w:t>
      </w:r>
      <w:r>
        <w:rPr>
          <w:rFonts w:asciiTheme="minorHAnsi" w:hAnsiTheme="minorHAnsi" w:cstheme="minorHAnsi"/>
        </w:rPr>
        <w:t xml:space="preserve"> 9 or more months (12.0 symptoms, n=116), there was a 9% increase in the median initial number of symptoms. </w:t>
      </w:r>
      <w:r w:rsidRPr="009E2705">
        <w:rPr>
          <w:b/>
          <w:bCs/>
        </w:rPr>
        <w:t xml:space="preserve">Figure </w:t>
      </w:r>
      <w:r w:rsidR="00B620F8">
        <w:rPr>
          <w:b/>
          <w:bCs/>
        </w:rPr>
        <w:t>4</w:t>
      </w:r>
      <w:r>
        <w:rPr>
          <w:b/>
          <w:bCs/>
        </w:rPr>
        <w:t xml:space="preserve"> (</w:t>
      </w:r>
      <w:r>
        <w:rPr>
          <w:rFonts w:ascii="Tableau Light" w:hAnsi="Tableau Light"/>
          <w:b/>
          <w:bCs/>
          <w:color w:val="333333"/>
        </w:rPr>
        <w:t>Median</w:t>
      </w:r>
      <w:r w:rsidRPr="00606F21">
        <w:rPr>
          <w:rFonts w:ascii="Tableau Light" w:hAnsi="Tableau Light"/>
          <w:b/>
          <w:bCs/>
          <w:color w:val="333333"/>
        </w:rPr>
        <w:t xml:space="preserve"> Number of Symptoms by Months with </w:t>
      </w:r>
      <w:r w:rsidR="00936389">
        <w:rPr>
          <w:rFonts w:ascii="Tableau Light" w:hAnsi="Tableau Light"/>
          <w:b/>
          <w:bCs/>
          <w:color w:val="333333"/>
        </w:rPr>
        <w:t>Long COVID</w:t>
      </w:r>
      <w:r>
        <w:rPr>
          <w:rFonts w:ascii="Tableau Light" w:hAnsi="Tableau Light"/>
          <w:b/>
          <w:bCs/>
          <w:color w:val="333333"/>
        </w:rPr>
        <w:t>)</w:t>
      </w:r>
      <w:r>
        <w:rPr>
          <w:rFonts w:asciiTheme="minorHAnsi" w:hAnsiTheme="minorHAnsi" w:cstheme="minorHAnsi"/>
        </w:rPr>
        <w:t xml:space="preserve"> If significant, this is a concerning trend as many long haulers are already having difficulties functioning at a high enough level to maintain their jobs and to take care of their families.  At the very least, the lack of a downward trend reflects the growing frustration and angst </w:t>
      </w:r>
      <w:r>
        <w:rPr>
          <w:rFonts w:asciiTheme="minorHAnsi" w:hAnsiTheme="minorHAnsi" w:cstheme="minorHAnsi"/>
        </w:rPr>
        <w:lastRenderedPageBreak/>
        <w:t>in the covid long haul community and the current lack of effective medical treatments.  Differences in the gender ratio do not account for the slight upward trend (data not shown).</w:t>
      </w:r>
    </w:p>
    <w:p w14:paraId="6D64907B" w14:textId="77777777" w:rsidR="00CD1DBD" w:rsidRDefault="00CD1DBD" w:rsidP="00CD1DBD">
      <w:pPr>
        <w:spacing w:after="4" w:line="282" w:lineRule="auto"/>
        <w:ind w:left="-5" w:right="-9" w:hanging="10"/>
        <w:jc w:val="both"/>
      </w:pPr>
      <w:r w:rsidRPr="005B1C2B">
        <w:rPr>
          <w:noProof/>
        </w:rPr>
        <w:drawing>
          <wp:inline distT="0" distB="0" distL="0" distR="0" wp14:anchorId="2ED48303" wp14:editId="29B2CCC7">
            <wp:extent cx="7223760" cy="4496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23760" cy="4496435"/>
                    </a:xfrm>
                    <a:prstGeom prst="rect">
                      <a:avLst/>
                    </a:prstGeom>
                  </pic:spPr>
                </pic:pic>
              </a:graphicData>
            </a:graphic>
          </wp:inline>
        </w:drawing>
      </w:r>
    </w:p>
    <w:p w14:paraId="4607A868" w14:textId="77777777" w:rsidR="00CD1DBD" w:rsidRDefault="00CD1DBD" w:rsidP="00CD1DBD">
      <w:pPr>
        <w:spacing w:after="19"/>
      </w:pPr>
    </w:p>
    <w:p w14:paraId="5EC8828C" w14:textId="216F188E" w:rsidR="00B4692E" w:rsidRDefault="003C1227">
      <w:pPr>
        <w:spacing w:after="9" w:line="267" w:lineRule="auto"/>
        <w:ind w:left="-5" w:hanging="10"/>
        <w:jc w:val="both"/>
      </w:pPr>
      <w:r>
        <w:rPr>
          <w:rFonts w:ascii="Arial" w:eastAsia="Arial" w:hAnsi="Arial" w:cs="Arial"/>
          <w:b/>
        </w:rPr>
        <w:t xml:space="preserve">Median </w:t>
      </w:r>
      <w:r w:rsidR="008D6E67">
        <w:rPr>
          <w:rFonts w:ascii="Arial" w:eastAsia="Arial" w:hAnsi="Arial" w:cs="Arial"/>
          <w:b/>
        </w:rPr>
        <w:t>r</w:t>
      </w:r>
      <w:r>
        <w:rPr>
          <w:rFonts w:ascii="Arial" w:eastAsia="Arial" w:hAnsi="Arial" w:cs="Arial"/>
          <w:b/>
        </w:rPr>
        <w:t>ecover</w:t>
      </w:r>
      <w:r w:rsidR="00350B45">
        <w:rPr>
          <w:rFonts w:ascii="Arial" w:eastAsia="Arial" w:hAnsi="Arial" w:cs="Arial"/>
          <w:b/>
        </w:rPr>
        <w:t>ies</w:t>
      </w:r>
      <w:r w:rsidR="006175B2">
        <w:rPr>
          <w:rFonts w:ascii="Arial" w:eastAsia="Arial" w:hAnsi="Arial" w:cs="Arial"/>
          <w:b/>
        </w:rPr>
        <w:t xml:space="preserve"> while following the Autophagy Protocol</w:t>
      </w:r>
    </w:p>
    <w:p w14:paraId="4D452A6C" w14:textId="020E6763" w:rsidR="00B4692E" w:rsidRDefault="00B4692E">
      <w:pPr>
        <w:spacing w:after="14"/>
      </w:pPr>
    </w:p>
    <w:p w14:paraId="78E6FC91" w14:textId="4EAA7C2D" w:rsidR="006175B2" w:rsidRDefault="00202F83">
      <w:pPr>
        <w:spacing w:after="4" w:line="282" w:lineRule="auto"/>
        <w:ind w:left="-5" w:right="-9" w:hanging="10"/>
        <w:jc w:val="both"/>
        <w:rPr>
          <w:rFonts w:ascii="Tableau Light" w:hAnsi="Tableau Light"/>
          <w:color w:val="333333"/>
        </w:rPr>
      </w:pPr>
      <w:r>
        <w:t>There</w:t>
      </w:r>
      <w:r w:rsidR="00B27077">
        <w:t xml:space="preserve"> is a pronounced downward trend in the median number of symptoms by number of weeks on the protocol</w:t>
      </w:r>
      <w:r w:rsidR="004904F0" w:rsidRPr="009E2705">
        <w:t xml:space="preserve">.   </w:t>
      </w:r>
      <w:r w:rsidR="006175B2" w:rsidRPr="009E2705">
        <w:rPr>
          <w:b/>
          <w:bCs/>
        </w:rPr>
        <w:t xml:space="preserve">Figure </w:t>
      </w:r>
      <w:r w:rsidR="00B620F8" w:rsidRPr="009E2705">
        <w:rPr>
          <w:b/>
          <w:bCs/>
        </w:rPr>
        <w:t>5</w:t>
      </w:r>
      <w:r w:rsidR="00D35734">
        <w:rPr>
          <w:b/>
          <w:bCs/>
        </w:rPr>
        <w:t xml:space="preserve"> (</w:t>
      </w:r>
      <w:r w:rsidR="00B7488B" w:rsidRPr="00B7488B">
        <w:rPr>
          <w:rFonts w:ascii="Tableau Light" w:hAnsi="Tableau Light"/>
          <w:b/>
          <w:bCs/>
          <w:color w:val="333333"/>
          <w:sz w:val="20"/>
          <w:szCs w:val="20"/>
        </w:rPr>
        <w:t>20 Week median Recovery via the Autophagy Protocol</w:t>
      </w:r>
      <w:r w:rsidR="00D35734">
        <w:rPr>
          <w:b/>
          <w:bCs/>
        </w:rPr>
        <w:t>)</w:t>
      </w:r>
      <w:r w:rsidR="006175B2">
        <w:t xml:space="preserve">.  </w:t>
      </w:r>
      <w:r w:rsidR="00414DB2">
        <w:t xml:space="preserve">The survey response dates were used to calculate the number of weeks following the protocol.  </w:t>
      </w:r>
      <w:r w:rsidR="005B7CE5">
        <w:t xml:space="preserve"> </w:t>
      </w:r>
      <w:r w:rsidR="006175B2">
        <w:t xml:space="preserve">The median number of initial symptoms reported was </w:t>
      </w:r>
      <w:r w:rsidR="00CE1393">
        <w:t>10</w:t>
      </w:r>
      <w:r w:rsidR="00D35734">
        <w:t>.0</w:t>
      </w:r>
      <w:r w:rsidR="006175B2">
        <w:t xml:space="preserve">.   The median number of symptoms reported after </w:t>
      </w:r>
      <w:r w:rsidR="00D35734">
        <w:t>20</w:t>
      </w:r>
      <w:r w:rsidR="006175B2">
        <w:t xml:space="preserve"> weeks of following the protocol was </w:t>
      </w:r>
      <w:r w:rsidR="00D35734">
        <w:t>3.5</w:t>
      </w:r>
      <w:r w:rsidR="006175B2">
        <w:t xml:space="preserve">.   </w:t>
      </w:r>
      <w:r w:rsidR="00741058" w:rsidRPr="00741058">
        <w:rPr>
          <w:noProof/>
        </w:rPr>
        <w:lastRenderedPageBreak/>
        <w:drawing>
          <wp:inline distT="0" distB="0" distL="0" distR="0" wp14:anchorId="7D6AA861" wp14:editId="5A327A33">
            <wp:extent cx="7223760" cy="5069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23760" cy="5069840"/>
                    </a:xfrm>
                    <a:prstGeom prst="rect">
                      <a:avLst/>
                    </a:prstGeom>
                  </pic:spPr>
                </pic:pic>
              </a:graphicData>
            </a:graphic>
          </wp:inline>
        </w:drawing>
      </w:r>
      <w:r w:rsidR="006175B2">
        <w:t xml:space="preserve"> This corresponds to a decrease in the median number of symptoms of </w:t>
      </w:r>
      <w:r w:rsidR="005B7CE5">
        <w:t>-</w:t>
      </w:r>
      <w:r w:rsidR="006175B2">
        <w:t>0.</w:t>
      </w:r>
      <w:r w:rsidR="00CE1393">
        <w:t>325</w:t>
      </w:r>
      <w:r w:rsidR="006175B2">
        <w:t xml:space="preserve"> per week. </w:t>
      </w:r>
      <w:r w:rsidR="00D35734">
        <w:t xml:space="preserve"> </w:t>
      </w:r>
      <w:r w:rsidR="00BE62D5">
        <w:t>Notice however that the</w:t>
      </w:r>
      <w:r w:rsidR="00B27077">
        <w:t xml:space="preserve"> rate of symptom reduction is</w:t>
      </w:r>
      <w:r w:rsidR="009E54B5">
        <w:t xml:space="preserve"> not constant,</w:t>
      </w:r>
      <w:r w:rsidR="00B27077">
        <w:t xml:space="preserve"> </w:t>
      </w:r>
      <w:r w:rsidR="009E54B5">
        <w:t xml:space="preserve">instead </w:t>
      </w:r>
      <w:r w:rsidR="00CE1393">
        <w:t xml:space="preserve">it </w:t>
      </w:r>
      <w:r w:rsidR="005B7CE5">
        <w:t>gradually</w:t>
      </w:r>
      <w:r w:rsidR="00B27077">
        <w:t xml:space="preserve"> decreas</w:t>
      </w:r>
      <w:r w:rsidR="005B7CE5">
        <w:t>es</w:t>
      </w:r>
      <w:r w:rsidR="00B27077">
        <w:t xml:space="preserve"> </w:t>
      </w:r>
      <w:r w:rsidR="00CE1393">
        <w:t xml:space="preserve">over </w:t>
      </w:r>
      <w:r w:rsidR="00B27077">
        <w:t xml:space="preserve">time. </w:t>
      </w:r>
      <w:r w:rsidR="00D35734">
        <w:t xml:space="preserve"> </w:t>
      </w:r>
      <w:r w:rsidR="006175B2">
        <w:t xml:space="preserve"> </w:t>
      </w:r>
      <w:r w:rsidR="007F0EB3">
        <w:t>The week 1</w:t>
      </w:r>
      <w:r w:rsidR="00F5764B">
        <w:t>9 and 20</w:t>
      </w:r>
      <w:r w:rsidR="007F0EB3">
        <w:t xml:space="preserve"> data point</w:t>
      </w:r>
      <w:r w:rsidR="00F5764B">
        <w:t>s</w:t>
      </w:r>
      <w:r w:rsidR="007F0EB3">
        <w:t xml:space="preserve"> </w:t>
      </w:r>
      <w:r w:rsidR="00A755C6">
        <w:t>were</w:t>
      </w:r>
      <w:r w:rsidR="007F0EB3">
        <w:t xml:space="preserve"> calculated based on </w:t>
      </w:r>
      <w:r w:rsidR="00933F9E">
        <w:t xml:space="preserve">only </w:t>
      </w:r>
      <w:r w:rsidR="00F5764B">
        <w:t>20</w:t>
      </w:r>
      <w:r w:rsidR="007F0EB3">
        <w:t xml:space="preserve"> participant responses</w:t>
      </w:r>
      <w:r w:rsidR="00BE62D5">
        <w:t xml:space="preserve"> while the week 1 and 2 data points were based on 120 and 85 responses. </w:t>
      </w:r>
      <w:r w:rsidR="009113AD">
        <w:t xml:space="preserve"> That is a definite weakness of this analysis; it does not follow the same participants each week.  It could be argued that only those seeing success persist with the protocol.  However, Figure 2 shows that 24% of the participants stuck with the protocol even when they experienced no net decrease in symptoms. </w:t>
      </w:r>
      <w:r w:rsidR="00BE62D5">
        <w:t xml:space="preserve"> </w:t>
      </w:r>
      <w:r w:rsidR="00B27077">
        <w:t>While females began the protocol with</w:t>
      </w:r>
      <w:r w:rsidR="00BE62D5">
        <w:t xml:space="preserve"> a median of</w:t>
      </w:r>
      <w:r w:rsidR="00B27077">
        <w:t xml:space="preserve"> </w:t>
      </w:r>
      <w:r w:rsidR="00414DB2">
        <w:t>3</w:t>
      </w:r>
      <w:r w:rsidR="00B27077">
        <w:t xml:space="preserve"> more symptoms </w:t>
      </w:r>
      <w:r w:rsidR="00BE62D5">
        <w:t xml:space="preserve">on average </w:t>
      </w:r>
      <w:r w:rsidR="00B27077">
        <w:t xml:space="preserve">than males, the </w:t>
      </w:r>
      <w:r w:rsidR="005B7CE5">
        <w:t xml:space="preserve">gender </w:t>
      </w:r>
      <w:r w:rsidR="00B27077">
        <w:t>recovery trend</w:t>
      </w:r>
      <w:r w:rsidR="005B7CE5">
        <w:t>s</w:t>
      </w:r>
      <w:r w:rsidR="00B27077">
        <w:t xml:space="preserve"> </w:t>
      </w:r>
      <w:r w:rsidR="00414DB2">
        <w:t>converged by 16 weeks</w:t>
      </w:r>
      <w:r w:rsidR="00602447" w:rsidRPr="00602447">
        <w:rPr>
          <w:rFonts w:asciiTheme="minorHAnsi" w:hAnsiTheme="minorHAnsi" w:cstheme="minorHAnsi"/>
          <w:color w:val="auto"/>
        </w:rPr>
        <w:t xml:space="preserve">.  </w:t>
      </w:r>
      <w:r w:rsidR="009E54B5">
        <w:rPr>
          <w:rFonts w:asciiTheme="minorHAnsi" w:hAnsiTheme="minorHAnsi" w:cstheme="minorHAnsi"/>
          <w:color w:val="auto"/>
        </w:rPr>
        <w:t>F</w:t>
      </w:r>
      <w:r w:rsidR="00602447" w:rsidRPr="00602447">
        <w:rPr>
          <w:rFonts w:asciiTheme="minorHAnsi" w:hAnsiTheme="minorHAnsi" w:cstheme="minorHAnsi"/>
          <w:color w:val="auto"/>
        </w:rPr>
        <w:t>emales reported a decrease from 1</w:t>
      </w:r>
      <w:r w:rsidR="00414DB2">
        <w:rPr>
          <w:rFonts w:asciiTheme="minorHAnsi" w:hAnsiTheme="minorHAnsi" w:cstheme="minorHAnsi"/>
          <w:color w:val="auto"/>
        </w:rPr>
        <w:t>1</w:t>
      </w:r>
      <w:r w:rsidR="00602447" w:rsidRPr="00602447">
        <w:rPr>
          <w:rFonts w:asciiTheme="minorHAnsi" w:hAnsiTheme="minorHAnsi" w:cstheme="minorHAnsi"/>
          <w:color w:val="auto"/>
        </w:rPr>
        <w:t xml:space="preserve"> to 4 (6</w:t>
      </w:r>
      <w:r w:rsidR="00414DB2">
        <w:rPr>
          <w:rFonts w:asciiTheme="minorHAnsi" w:hAnsiTheme="minorHAnsi" w:cstheme="minorHAnsi"/>
          <w:color w:val="auto"/>
        </w:rPr>
        <w:t>4</w:t>
      </w:r>
      <w:r w:rsidR="00602447" w:rsidRPr="00602447">
        <w:rPr>
          <w:rFonts w:asciiTheme="minorHAnsi" w:hAnsiTheme="minorHAnsi" w:cstheme="minorHAnsi"/>
          <w:color w:val="auto"/>
        </w:rPr>
        <w:t xml:space="preserve">.0%) in the median Number of Symptoms over 16 weeks. </w:t>
      </w:r>
      <w:r w:rsidR="00350B45">
        <w:rPr>
          <w:rFonts w:asciiTheme="minorHAnsi" w:hAnsiTheme="minorHAnsi" w:cstheme="minorHAnsi"/>
          <w:color w:val="auto"/>
        </w:rPr>
        <w:t xml:space="preserve"> </w:t>
      </w:r>
      <w:r w:rsidR="00602447" w:rsidRPr="00602447">
        <w:rPr>
          <w:rFonts w:asciiTheme="minorHAnsi" w:hAnsiTheme="minorHAnsi" w:cstheme="minorHAnsi"/>
          <w:color w:val="auto"/>
        </w:rPr>
        <w:t>Males reported a</w:t>
      </w:r>
      <w:r w:rsidR="00350B45">
        <w:rPr>
          <w:rFonts w:asciiTheme="minorHAnsi" w:hAnsiTheme="minorHAnsi" w:cstheme="minorHAnsi"/>
          <w:color w:val="auto"/>
        </w:rPr>
        <w:t xml:space="preserve"> </w:t>
      </w:r>
      <w:r w:rsidR="00602447" w:rsidRPr="00602447">
        <w:rPr>
          <w:rFonts w:asciiTheme="minorHAnsi" w:hAnsiTheme="minorHAnsi" w:cstheme="minorHAnsi"/>
          <w:color w:val="auto"/>
        </w:rPr>
        <w:t>decrease from 8 to 4 (50.0%) in the medi</w:t>
      </w:r>
      <w:r w:rsidR="00350B45">
        <w:rPr>
          <w:rFonts w:asciiTheme="minorHAnsi" w:hAnsiTheme="minorHAnsi" w:cstheme="minorHAnsi"/>
          <w:color w:val="auto"/>
        </w:rPr>
        <w:t>an</w:t>
      </w:r>
      <w:r w:rsidR="00602447" w:rsidRPr="00602447">
        <w:rPr>
          <w:rFonts w:asciiTheme="minorHAnsi" w:hAnsiTheme="minorHAnsi" w:cstheme="minorHAnsi"/>
          <w:color w:val="auto"/>
        </w:rPr>
        <w:t xml:space="preserve"> Number of Symptoms over 16 weeks.</w:t>
      </w:r>
      <w:r w:rsidR="00350B45">
        <w:rPr>
          <w:rFonts w:asciiTheme="minorHAnsi" w:hAnsiTheme="minorHAnsi" w:cstheme="minorHAnsi"/>
          <w:color w:val="auto"/>
        </w:rPr>
        <w:t xml:space="preserve">  </w:t>
      </w:r>
      <w:r w:rsidR="00350B45" w:rsidRPr="009E2705">
        <w:rPr>
          <w:b/>
          <w:bCs/>
        </w:rPr>
        <w:t xml:space="preserve">Figure </w:t>
      </w:r>
      <w:r w:rsidR="00B620F8" w:rsidRPr="009E2705">
        <w:rPr>
          <w:b/>
          <w:bCs/>
        </w:rPr>
        <w:t>6</w:t>
      </w:r>
      <w:r w:rsidR="00350B45">
        <w:rPr>
          <w:b/>
          <w:bCs/>
        </w:rPr>
        <w:t xml:space="preserve"> (</w:t>
      </w:r>
      <w:r w:rsidR="00350B45">
        <w:rPr>
          <w:rFonts w:ascii="Tableau Light" w:hAnsi="Tableau Light"/>
          <w:color w:val="333333"/>
        </w:rPr>
        <w:t>Median Recovery by Gender via Autophagy Protocol</w:t>
      </w:r>
      <w:r w:rsidR="009E54B5">
        <w:rPr>
          <w:rFonts w:ascii="Tableau Light" w:hAnsi="Tableau Light"/>
          <w:color w:val="333333"/>
        </w:rPr>
        <w:t>)</w:t>
      </w:r>
      <w:r w:rsidR="00A62D27">
        <w:rPr>
          <w:rFonts w:ascii="Tableau Light" w:hAnsi="Tableau Light"/>
          <w:color w:val="333333"/>
        </w:rPr>
        <w:t xml:space="preserve">.  </w:t>
      </w:r>
      <w:r w:rsidR="00BE62D5">
        <w:rPr>
          <w:rFonts w:ascii="Tableau Light" w:hAnsi="Tableau Light"/>
          <w:color w:val="333333"/>
        </w:rPr>
        <w:t>Surprisingly, p</w:t>
      </w:r>
      <w:r w:rsidR="00A62D27">
        <w:rPr>
          <w:rFonts w:ascii="Tableau Light" w:hAnsi="Tableau Light"/>
          <w:color w:val="333333"/>
        </w:rPr>
        <w:t>articipants that had been long haulers for 11 months or greater had a better recovery trend line than those than had been long haulers for 10 months or less</w:t>
      </w:r>
      <w:r w:rsidR="00BE62D5">
        <w:rPr>
          <w:rFonts w:ascii="Tableau Light" w:hAnsi="Tableau Light"/>
          <w:color w:val="333333"/>
        </w:rPr>
        <w:t xml:space="preserve"> (data no</w:t>
      </w:r>
      <w:r w:rsidR="005B7CE5">
        <w:rPr>
          <w:rFonts w:ascii="Tableau Light" w:hAnsi="Tableau Light"/>
          <w:color w:val="333333"/>
        </w:rPr>
        <w:t>t sh</w:t>
      </w:r>
      <w:r w:rsidR="00BE62D5">
        <w:rPr>
          <w:rFonts w:ascii="Tableau Light" w:hAnsi="Tableau Light"/>
          <w:color w:val="333333"/>
        </w:rPr>
        <w:t>own).</w:t>
      </w:r>
      <w:r w:rsidR="00CC18F7">
        <w:rPr>
          <w:rFonts w:ascii="Tableau Light" w:hAnsi="Tableau Light"/>
          <w:color w:val="333333"/>
        </w:rPr>
        <w:t xml:space="preserve">  </w:t>
      </w:r>
    </w:p>
    <w:p w14:paraId="58E1CD65" w14:textId="5D86E27F" w:rsidR="00B7488B" w:rsidRDefault="00B7488B">
      <w:pPr>
        <w:spacing w:after="4" w:line="282" w:lineRule="auto"/>
        <w:ind w:left="-5" w:right="-9" w:hanging="10"/>
        <w:jc w:val="both"/>
        <w:rPr>
          <w:rFonts w:ascii="Tableau Light" w:hAnsi="Tableau Light"/>
          <w:color w:val="333333"/>
        </w:rPr>
      </w:pPr>
    </w:p>
    <w:p w14:paraId="60E2BAA3" w14:textId="3E4EFE97" w:rsidR="00B7488B" w:rsidRDefault="00B7488B">
      <w:pPr>
        <w:spacing w:after="4" w:line="282" w:lineRule="auto"/>
        <w:ind w:left="-5" w:right="-9" w:hanging="10"/>
        <w:jc w:val="both"/>
        <w:rPr>
          <w:rFonts w:ascii="Tableau Light" w:hAnsi="Tableau Light"/>
          <w:color w:val="333333"/>
        </w:rPr>
      </w:pPr>
    </w:p>
    <w:p w14:paraId="7789AD83" w14:textId="75C714B7" w:rsidR="00B7488B" w:rsidRDefault="00414DB2">
      <w:pPr>
        <w:spacing w:after="4" w:line="282" w:lineRule="auto"/>
        <w:ind w:left="-5" w:right="-9" w:hanging="10"/>
        <w:jc w:val="both"/>
        <w:rPr>
          <w:rFonts w:ascii="Tableau Light" w:hAnsi="Tableau Light"/>
          <w:color w:val="333333"/>
        </w:rPr>
      </w:pPr>
      <w:r w:rsidRPr="00414DB2">
        <w:rPr>
          <w:rFonts w:ascii="Tableau Light" w:hAnsi="Tableau Light"/>
          <w:noProof/>
          <w:color w:val="333333"/>
        </w:rPr>
        <w:lastRenderedPageBreak/>
        <w:drawing>
          <wp:inline distT="0" distB="0" distL="0" distR="0" wp14:anchorId="7172AF7B" wp14:editId="40F23AE9">
            <wp:extent cx="7223760" cy="577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23760" cy="5779770"/>
                    </a:xfrm>
                    <a:prstGeom prst="rect">
                      <a:avLst/>
                    </a:prstGeom>
                  </pic:spPr>
                </pic:pic>
              </a:graphicData>
            </a:graphic>
          </wp:inline>
        </w:drawing>
      </w:r>
    </w:p>
    <w:p w14:paraId="30A37982" w14:textId="0A794832" w:rsidR="009B06F4" w:rsidRDefault="009B06F4">
      <w:pPr>
        <w:spacing w:after="4" w:line="282" w:lineRule="auto"/>
        <w:ind w:left="-5" w:right="-9" w:hanging="10"/>
        <w:jc w:val="both"/>
        <w:rPr>
          <w:rFonts w:ascii="Tableau Light" w:hAnsi="Tableau Light"/>
          <w:color w:val="333333"/>
        </w:rPr>
      </w:pPr>
    </w:p>
    <w:p w14:paraId="69D36E94" w14:textId="77777777" w:rsidR="009B06F4" w:rsidRPr="00602447" w:rsidRDefault="009B06F4">
      <w:pPr>
        <w:spacing w:after="4" w:line="282" w:lineRule="auto"/>
        <w:ind w:left="-5" w:right="-9" w:hanging="10"/>
        <w:jc w:val="both"/>
        <w:rPr>
          <w:color w:val="auto"/>
        </w:rPr>
      </w:pPr>
    </w:p>
    <w:p w14:paraId="6688F8E8" w14:textId="2FC1B885" w:rsidR="00D35734" w:rsidRDefault="00D35734">
      <w:pPr>
        <w:spacing w:after="4" w:line="282" w:lineRule="auto"/>
        <w:ind w:left="-5" w:right="-9" w:hanging="10"/>
        <w:jc w:val="both"/>
      </w:pPr>
    </w:p>
    <w:p w14:paraId="1D4FAAB8" w14:textId="22B4712B" w:rsidR="00D35734" w:rsidRPr="00AC2310" w:rsidRDefault="00AC7A15" w:rsidP="00D35734">
      <w:pPr>
        <w:spacing w:after="9" w:line="267" w:lineRule="auto"/>
        <w:ind w:left="-5" w:hanging="10"/>
        <w:jc w:val="both"/>
        <w:rPr>
          <w:sz w:val="24"/>
          <w:szCs w:val="24"/>
        </w:rPr>
      </w:pPr>
      <w:r w:rsidRPr="00AC2310">
        <w:rPr>
          <w:rFonts w:ascii="Arial" w:eastAsia="Arial" w:hAnsi="Arial" w:cs="Arial"/>
          <w:b/>
          <w:sz w:val="24"/>
          <w:szCs w:val="24"/>
        </w:rPr>
        <w:t xml:space="preserve">Characteristics of Autophagy Treatment - </w:t>
      </w:r>
      <w:r w:rsidR="00AC2310">
        <w:rPr>
          <w:rFonts w:ascii="Arial" w:eastAsia="Arial" w:hAnsi="Arial" w:cs="Arial"/>
          <w:b/>
          <w:sz w:val="24"/>
          <w:szCs w:val="24"/>
        </w:rPr>
        <w:t xml:space="preserve">Initial </w:t>
      </w:r>
      <w:r w:rsidRPr="00AC2310">
        <w:rPr>
          <w:rFonts w:ascii="Arial" w:eastAsia="Arial" w:hAnsi="Arial" w:cs="Arial"/>
          <w:b/>
          <w:sz w:val="24"/>
          <w:szCs w:val="24"/>
        </w:rPr>
        <w:t xml:space="preserve">Symptom Bump  </w:t>
      </w:r>
    </w:p>
    <w:p w14:paraId="145508B2" w14:textId="77777777" w:rsidR="00D35734" w:rsidRPr="00496863" w:rsidRDefault="00D35734" w:rsidP="00D35734">
      <w:pPr>
        <w:spacing w:after="19"/>
        <w:rPr>
          <w:sz w:val="24"/>
          <w:szCs w:val="24"/>
          <w:highlight w:val="yellow"/>
        </w:rPr>
      </w:pPr>
      <w:r w:rsidRPr="00496863">
        <w:rPr>
          <w:rFonts w:ascii="Arial" w:eastAsia="Arial" w:hAnsi="Arial" w:cs="Arial"/>
          <w:b/>
          <w:sz w:val="24"/>
          <w:szCs w:val="24"/>
          <w:highlight w:val="yellow"/>
        </w:rPr>
        <w:t xml:space="preserve"> </w:t>
      </w:r>
    </w:p>
    <w:p w14:paraId="35D090CC" w14:textId="7B370BF9" w:rsidR="00D35734" w:rsidRDefault="00487F1E" w:rsidP="00496863">
      <w:pPr>
        <w:tabs>
          <w:tab w:val="left" w:pos="2440"/>
        </w:tabs>
        <w:spacing w:after="4" w:line="282" w:lineRule="auto"/>
        <w:ind w:left="-5" w:right="-9" w:hanging="10"/>
        <w:jc w:val="both"/>
        <w:rPr>
          <w:rFonts w:asciiTheme="minorHAnsi" w:hAnsiTheme="minorHAnsi" w:cstheme="minorHAnsi"/>
        </w:rPr>
      </w:pPr>
      <w:r w:rsidRPr="00AC2310">
        <w:t xml:space="preserve">15.0% of the participants reported an initial net increase of two or more </w:t>
      </w:r>
      <w:r w:rsidR="00936389">
        <w:t>Long COVID</w:t>
      </w:r>
      <w:r w:rsidRPr="00AC2310">
        <w:t xml:space="preserve"> symptoms within the first 2 weeks of starting the Autophagy Protocol.</w:t>
      </w:r>
      <w:r w:rsidRPr="00C336FC">
        <w:t xml:space="preserve"> </w:t>
      </w:r>
      <w:r w:rsidR="00496863">
        <w:rPr>
          <w:rFonts w:asciiTheme="minorHAnsi" w:hAnsiTheme="minorHAnsi" w:cstheme="minorHAnsi"/>
        </w:rPr>
        <w:t xml:space="preserve">    </w:t>
      </w:r>
      <w:r w:rsidR="00AC2310">
        <w:rPr>
          <w:rFonts w:asciiTheme="minorHAnsi" w:hAnsiTheme="minorHAnsi" w:cstheme="minorHAnsi"/>
        </w:rPr>
        <w:t>7% of the participants reported an initial increase of 3 or more symptoms with the first 2 weeks of starting the Autophagy Protocol</w:t>
      </w:r>
      <w:r w:rsidR="00CE1393">
        <w:rPr>
          <w:rFonts w:asciiTheme="minorHAnsi" w:hAnsiTheme="minorHAnsi" w:cstheme="minorHAnsi"/>
        </w:rPr>
        <w:t xml:space="preserve"> </w:t>
      </w:r>
      <w:r w:rsidR="00AC2310">
        <w:rPr>
          <w:rFonts w:asciiTheme="minorHAnsi" w:hAnsiTheme="minorHAnsi" w:cstheme="minorHAnsi"/>
        </w:rPr>
        <w:t>(</w:t>
      </w:r>
      <w:r w:rsidR="00CE1393">
        <w:rPr>
          <w:rFonts w:asciiTheme="minorHAnsi" w:hAnsiTheme="minorHAnsi" w:cstheme="minorHAnsi"/>
        </w:rPr>
        <w:t>d</w:t>
      </w:r>
      <w:r w:rsidR="00AC2310">
        <w:rPr>
          <w:rFonts w:asciiTheme="minorHAnsi" w:hAnsiTheme="minorHAnsi" w:cstheme="minorHAnsi"/>
        </w:rPr>
        <w:t>ata not shown</w:t>
      </w:r>
      <w:r w:rsidR="00CE1393">
        <w:rPr>
          <w:rFonts w:asciiTheme="minorHAnsi" w:hAnsiTheme="minorHAnsi" w:cstheme="minorHAnsi"/>
        </w:rPr>
        <w:t>.</w:t>
      </w:r>
      <w:r w:rsidR="00AC2310">
        <w:rPr>
          <w:rFonts w:asciiTheme="minorHAnsi" w:hAnsiTheme="minorHAnsi" w:cstheme="minorHAnsi"/>
        </w:rPr>
        <w:t xml:space="preserve">)  Anecdotally, a number of long haulers have reported increased severity of </w:t>
      </w:r>
      <w:r w:rsidR="009E15D9">
        <w:rPr>
          <w:rFonts w:asciiTheme="minorHAnsi" w:hAnsiTheme="minorHAnsi" w:cstheme="minorHAnsi"/>
        </w:rPr>
        <w:t xml:space="preserve">their existing </w:t>
      </w:r>
      <w:r w:rsidR="00AC2310">
        <w:rPr>
          <w:rFonts w:asciiTheme="minorHAnsi" w:hAnsiTheme="minorHAnsi" w:cstheme="minorHAnsi"/>
        </w:rPr>
        <w:t xml:space="preserve">symptoms and new </w:t>
      </w:r>
      <w:r w:rsidR="00936389">
        <w:rPr>
          <w:rFonts w:asciiTheme="minorHAnsi" w:hAnsiTheme="minorHAnsi" w:cstheme="minorHAnsi"/>
        </w:rPr>
        <w:t>Long COVID</w:t>
      </w:r>
      <w:r w:rsidR="00AC2310">
        <w:rPr>
          <w:rFonts w:asciiTheme="minorHAnsi" w:hAnsiTheme="minorHAnsi" w:cstheme="minorHAnsi"/>
        </w:rPr>
        <w:t xml:space="preserve"> symptoms for 3 or 4 </w:t>
      </w:r>
      <w:r w:rsidR="00CE1393">
        <w:rPr>
          <w:rFonts w:asciiTheme="minorHAnsi" w:hAnsiTheme="minorHAnsi" w:cstheme="minorHAnsi"/>
        </w:rPr>
        <w:t xml:space="preserve">or 5 </w:t>
      </w:r>
      <w:r w:rsidR="00AC2310">
        <w:rPr>
          <w:rFonts w:asciiTheme="minorHAnsi" w:hAnsiTheme="minorHAnsi" w:cstheme="minorHAnsi"/>
        </w:rPr>
        <w:t>days after their initial short water fast</w:t>
      </w:r>
      <w:r w:rsidR="00CE1393">
        <w:rPr>
          <w:rFonts w:asciiTheme="minorHAnsi" w:hAnsiTheme="minorHAnsi" w:cstheme="minorHAnsi"/>
        </w:rPr>
        <w:t xml:space="preserve"> or other autophagy induction method.  Sometimes participants sa</w:t>
      </w:r>
      <w:r w:rsidR="00A445FC">
        <w:rPr>
          <w:rFonts w:asciiTheme="minorHAnsi" w:hAnsiTheme="minorHAnsi" w:cstheme="minorHAnsi"/>
        </w:rPr>
        <w:t>id</w:t>
      </w:r>
      <w:r w:rsidR="00CE1393">
        <w:rPr>
          <w:rFonts w:asciiTheme="minorHAnsi" w:hAnsiTheme="minorHAnsi" w:cstheme="minorHAnsi"/>
        </w:rPr>
        <w:t xml:space="preserve"> they had to cut short their planned fast because of the discomfort of their increased symptoms.</w:t>
      </w:r>
    </w:p>
    <w:p w14:paraId="06BC7129" w14:textId="064DECDE" w:rsidR="00AC2310" w:rsidRDefault="00AC2310" w:rsidP="00496863">
      <w:pPr>
        <w:tabs>
          <w:tab w:val="left" w:pos="2440"/>
        </w:tabs>
        <w:spacing w:after="4" w:line="282" w:lineRule="auto"/>
        <w:ind w:left="-5" w:right="-9" w:hanging="10"/>
        <w:jc w:val="both"/>
        <w:rPr>
          <w:rFonts w:asciiTheme="minorHAnsi" w:hAnsiTheme="minorHAnsi" w:cstheme="minorHAnsi"/>
        </w:rPr>
      </w:pPr>
    </w:p>
    <w:p w14:paraId="7684B23F" w14:textId="77777777" w:rsidR="00AC2310" w:rsidRDefault="00AC2310" w:rsidP="00496863">
      <w:pPr>
        <w:tabs>
          <w:tab w:val="left" w:pos="2440"/>
        </w:tabs>
        <w:spacing w:after="4" w:line="282" w:lineRule="auto"/>
        <w:ind w:left="-5" w:right="-9" w:hanging="10"/>
        <w:jc w:val="both"/>
        <w:rPr>
          <w:rFonts w:asciiTheme="minorHAnsi" w:hAnsiTheme="minorHAnsi" w:cstheme="minorHAnsi"/>
        </w:rPr>
      </w:pPr>
    </w:p>
    <w:p w14:paraId="03E685E2" w14:textId="3DAAF011" w:rsidR="00D35734" w:rsidRDefault="00D35734" w:rsidP="00D35734">
      <w:pPr>
        <w:spacing w:after="4" w:line="282" w:lineRule="auto"/>
        <w:ind w:left="-5" w:right="-9" w:hanging="10"/>
        <w:jc w:val="both"/>
        <w:rPr>
          <w:rFonts w:asciiTheme="minorHAnsi" w:hAnsiTheme="minorHAnsi" w:cstheme="minorHAnsi"/>
        </w:rPr>
      </w:pPr>
    </w:p>
    <w:p w14:paraId="64362B65" w14:textId="7F6650BD" w:rsidR="00D35734" w:rsidRPr="009971E0" w:rsidRDefault="005C1D7C" w:rsidP="00D35734">
      <w:pPr>
        <w:spacing w:after="9" w:line="267" w:lineRule="auto"/>
        <w:ind w:left="-5" w:hanging="10"/>
        <w:jc w:val="both"/>
        <w:rPr>
          <w:sz w:val="24"/>
          <w:szCs w:val="24"/>
        </w:rPr>
      </w:pPr>
      <w:r>
        <w:rPr>
          <w:rFonts w:ascii="Arial" w:eastAsia="Arial" w:hAnsi="Arial" w:cs="Arial"/>
          <w:b/>
          <w:sz w:val="24"/>
          <w:szCs w:val="24"/>
        </w:rPr>
        <w:t>Method</w:t>
      </w:r>
      <w:r w:rsidR="00AC7A15">
        <w:rPr>
          <w:rFonts w:ascii="Arial" w:eastAsia="Arial" w:hAnsi="Arial" w:cs="Arial"/>
          <w:b/>
          <w:sz w:val="24"/>
          <w:szCs w:val="24"/>
        </w:rPr>
        <w:t>s</w:t>
      </w:r>
      <w:r>
        <w:rPr>
          <w:rFonts w:ascii="Arial" w:eastAsia="Arial" w:hAnsi="Arial" w:cs="Arial"/>
          <w:b/>
          <w:sz w:val="24"/>
          <w:szCs w:val="24"/>
        </w:rPr>
        <w:t xml:space="preserve"> of Autophagy</w:t>
      </w:r>
      <w:r w:rsidR="00AC7A15">
        <w:rPr>
          <w:rFonts w:ascii="Arial" w:eastAsia="Arial" w:hAnsi="Arial" w:cs="Arial"/>
          <w:b/>
          <w:sz w:val="24"/>
          <w:szCs w:val="24"/>
        </w:rPr>
        <w:t xml:space="preserve"> - compared </w:t>
      </w:r>
      <w:r w:rsidR="008031E6">
        <w:rPr>
          <w:rFonts w:ascii="Arial" w:eastAsia="Arial" w:hAnsi="Arial" w:cs="Arial"/>
          <w:b/>
          <w:sz w:val="24"/>
          <w:szCs w:val="24"/>
        </w:rPr>
        <w:t xml:space="preserve">for </w:t>
      </w:r>
      <w:r w:rsidR="00AC7A15">
        <w:rPr>
          <w:rFonts w:ascii="Arial" w:eastAsia="Arial" w:hAnsi="Arial" w:cs="Arial"/>
          <w:b/>
          <w:sz w:val="24"/>
          <w:szCs w:val="24"/>
        </w:rPr>
        <w:t>Week 1 vs After Week 1</w:t>
      </w:r>
      <w:r w:rsidR="008031E6">
        <w:rPr>
          <w:rFonts w:ascii="Arial" w:eastAsia="Arial" w:hAnsi="Arial" w:cs="Arial"/>
          <w:b/>
          <w:sz w:val="24"/>
          <w:szCs w:val="24"/>
        </w:rPr>
        <w:t xml:space="preserve"> </w:t>
      </w:r>
    </w:p>
    <w:p w14:paraId="0D2BACFE" w14:textId="77777777" w:rsidR="00D35734" w:rsidRPr="009971E0" w:rsidRDefault="00D35734" w:rsidP="00D35734">
      <w:pPr>
        <w:spacing w:after="19"/>
        <w:rPr>
          <w:sz w:val="24"/>
          <w:szCs w:val="24"/>
        </w:rPr>
      </w:pPr>
      <w:r w:rsidRPr="009971E0">
        <w:rPr>
          <w:rFonts w:ascii="Arial" w:eastAsia="Arial" w:hAnsi="Arial" w:cs="Arial"/>
          <w:b/>
          <w:sz w:val="24"/>
          <w:szCs w:val="24"/>
        </w:rPr>
        <w:t xml:space="preserve"> </w:t>
      </w:r>
    </w:p>
    <w:p w14:paraId="5F9843F2" w14:textId="54A21E68" w:rsidR="00D35734" w:rsidRDefault="00C269E2" w:rsidP="00D35734">
      <w:pPr>
        <w:spacing w:after="4" w:line="282" w:lineRule="auto"/>
        <w:ind w:left="-5" w:right="-9" w:hanging="10"/>
        <w:jc w:val="both"/>
        <w:rPr>
          <w:rFonts w:ascii="Tableau Light" w:hAnsi="Tableau Light"/>
          <w:color w:val="333333"/>
        </w:rPr>
      </w:pPr>
      <w:r>
        <w:rPr>
          <w:rFonts w:asciiTheme="minorHAnsi" w:hAnsiTheme="minorHAnsi" w:cstheme="minorHAnsi"/>
        </w:rPr>
        <w:t>To compare the relative efficacy of the various methods of inducing putative autophagy</w:t>
      </w:r>
      <w:r w:rsidR="008031E6">
        <w:rPr>
          <w:rFonts w:asciiTheme="minorHAnsi" w:hAnsiTheme="minorHAnsi" w:cstheme="minorHAnsi"/>
        </w:rPr>
        <w:t xml:space="preserve"> in responders</w:t>
      </w:r>
      <w:r>
        <w:rPr>
          <w:rFonts w:asciiTheme="minorHAnsi" w:hAnsiTheme="minorHAnsi" w:cstheme="minorHAnsi"/>
        </w:rPr>
        <w:t xml:space="preserve">, the week to week change in the number of symptoms was used as a gauge.   </w:t>
      </w:r>
      <w:r w:rsidR="008031E6">
        <w:rPr>
          <w:rFonts w:asciiTheme="minorHAnsi" w:hAnsiTheme="minorHAnsi" w:cstheme="minorHAnsi"/>
        </w:rPr>
        <w:t xml:space="preserve">Responders were defined as those participants that saw a net decrease of 1 or more symptoms. </w:t>
      </w:r>
      <w:r>
        <w:rPr>
          <w:rFonts w:asciiTheme="minorHAnsi" w:hAnsiTheme="minorHAnsi" w:cstheme="minorHAnsi"/>
        </w:rPr>
        <w:t xml:space="preserve"> The underlying assumption is that each symptom has a threshold level of viral debris in a particular tissue or cell type below which the symptom is gone.   If one method of autophagy is more effective than another at degrading viral debris then that should be reflected in the </w:t>
      </w:r>
      <w:r w:rsidR="008A771A">
        <w:rPr>
          <w:rFonts w:asciiTheme="minorHAnsi" w:hAnsiTheme="minorHAnsi" w:cstheme="minorHAnsi"/>
        </w:rPr>
        <w:t xml:space="preserve">average </w:t>
      </w:r>
      <w:r>
        <w:rPr>
          <w:rFonts w:asciiTheme="minorHAnsi" w:hAnsiTheme="minorHAnsi" w:cstheme="minorHAnsi"/>
        </w:rPr>
        <w:t xml:space="preserve">decrease of symptoms from the previous week’s response.    Note that the weekly surveys were typically done on a Friday while autophagy typically was </w:t>
      </w:r>
      <w:r w:rsidR="008031E6">
        <w:rPr>
          <w:rFonts w:asciiTheme="minorHAnsi" w:hAnsiTheme="minorHAnsi" w:cstheme="minorHAnsi"/>
        </w:rPr>
        <w:t>attempted</w:t>
      </w:r>
      <w:r>
        <w:rPr>
          <w:rFonts w:asciiTheme="minorHAnsi" w:hAnsiTheme="minorHAnsi" w:cstheme="minorHAnsi"/>
        </w:rPr>
        <w:t xml:space="preserve"> on Saturday and/or Sunday.     To better account for the initial sudden decrease in symptoms the methods were compared for the first week on the protocol and after the first week on the protocol. </w:t>
      </w:r>
      <w:r w:rsidR="00D8387F">
        <w:rPr>
          <w:rFonts w:asciiTheme="minorHAnsi" w:hAnsiTheme="minorHAnsi" w:cstheme="minorHAnsi"/>
        </w:rPr>
        <w:t xml:space="preserve"> For the first week, both 1.5 day and </w:t>
      </w:r>
      <w:proofErr w:type="gramStart"/>
      <w:r w:rsidR="00D8387F">
        <w:rPr>
          <w:rFonts w:asciiTheme="minorHAnsi" w:hAnsiTheme="minorHAnsi" w:cstheme="minorHAnsi"/>
        </w:rPr>
        <w:t>2.5 day</w:t>
      </w:r>
      <w:proofErr w:type="gramEnd"/>
      <w:r w:rsidR="00D8387F">
        <w:rPr>
          <w:rFonts w:asciiTheme="minorHAnsi" w:hAnsiTheme="minorHAnsi" w:cstheme="minorHAnsi"/>
        </w:rPr>
        <w:t xml:space="preserve"> fasting were similar with an average weekly symptom reduction of -.77 and -.80 respectively.  </w:t>
      </w:r>
      <w:r w:rsidR="00561295" w:rsidRPr="009E2705">
        <w:rPr>
          <w:b/>
          <w:bCs/>
        </w:rPr>
        <w:t xml:space="preserve">Figure </w:t>
      </w:r>
      <w:r w:rsidR="00B620F8" w:rsidRPr="009E2705">
        <w:rPr>
          <w:b/>
          <w:bCs/>
        </w:rPr>
        <w:t>7</w:t>
      </w:r>
      <w:r w:rsidR="00561295" w:rsidRPr="009E2705">
        <w:rPr>
          <w:b/>
          <w:bCs/>
        </w:rPr>
        <w:t xml:space="preserve"> (</w:t>
      </w:r>
      <w:r w:rsidR="00561295" w:rsidRPr="009E2705">
        <w:rPr>
          <w:rFonts w:ascii="Tableau Light" w:hAnsi="Tableau Light"/>
          <w:color w:val="333333"/>
        </w:rPr>
        <w:t>Weekly Symptom Reduction by Method -1st week).</w:t>
      </w:r>
      <w:r w:rsidR="00561295">
        <w:rPr>
          <w:rFonts w:ascii="Tableau Light" w:hAnsi="Tableau Light"/>
          <w:color w:val="333333"/>
        </w:rPr>
        <w:t xml:space="preserve">   </w:t>
      </w:r>
      <w:r w:rsidR="00D8387F">
        <w:rPr>
          <w:rFonts w:asciiTheme="minorHAnsi" w:hAnsiTheme="minorHAnsi" w:cstheme="minorHAnsi"/>
        </w:rPr>
        <w:t xml:space="preserve">The best non-fasting method was Olive Oil with an average -0.33 symptom reduction.    After the initial week, the average weekly rate of symptom reduction reduced for all methods except </w:t>
      </w:r>
      <w:r w:rsidR="007945CB">
        <w:rPr>
          <w:rFonts w:asciiTheme="minorHAnsi" w:hAnsiTheme="minorHAnsi" w:cstheme="minorHAnsi"/>
        </w:rPr>
        <w:t>Quercetin</w:t>
      </w:r>
      <w:r w:rsidR="00D8387F">
        <w:rPr>
          <w:rFonts w:asciiTheme="minorHAnsi" w:hAnsiTheme="minorHAnsi" w:cstheme="minorHAnsi"/>
        </w:rPr>
        <w:t xml:space="preserve"> + Resveratrol.    2.5 day fasting and </w:t>
      </w:r>
      <w:r w:rsidR="007945CB">
        <w:rPr>
          <w:rFonts w:asciiTheme="minorHAnsi" w:hAnsiTheme="minorHAnsi" w:cstheme="minorHAnsi"/>
        </w:rPr>
        <w:t>Quercetin</w:t>
      </w:r>
      <w:r w:rsidR="00D8387F">
        <w:rPr>
          <w:rFonts w:asciiTheme="minorHAnsi" w:hAnsiTheme="minorHAnsi" w:cstheme="minorHAnsi"/>
        </w:rPr>
        <w:t xml:space="preserve"> + Resveratrol then </w:t>
      </w:r>
      <w:proofErr w:type="gramStart"/>
      <w:r w:rsidR="00D8387F">
        <w:rPr>
          <w:rFonts w:asciiTheme="minorHAnsi" w:hAnsiTheme="minorHAnsi" w:cstheme="minorHAnsi"/>
        </w:rPr>
        <w:t>bec</w:t>
      </w:r>
      <w:r w:rsidR="008A771A">
        <w:rPr>
          <w:rFonts w:asciiTheme="minorHAnsi" w:hAnsiTheme="minorHAnsi" w:cstheme="minorHAnsi"/>
        </w:rPr>
        <w:t>o</w:t>
      </w:r>
      <w:r w:rsidR="00D8387F">
        <w:rPr>
          <w:rFonts w:asciiTheme="minorHAnsi" w:hAnsiTheme="minorHAnsi" w:cstheme="minorHAnsi"/>
        </w:rPr>
        <w:t>me</w:t>
      </w:r>
      <w:proofErr w:type="gramEnd"/>
      <w:r w:rsidR="00D8387F">
        <w:rPr>
          <w:rFonts w:asciiTheme="minorHAnsi" w:hAnsiTheme="minorHAnsi" w:cstheme="minorHAnsi"/>
        </w:rPr>
        <w:t xml:space="preserve"> the most efficacious with average weekly symptom reductions of -0.54 and -0.38 respectively.  </w:t>
      </w:r>
      <w:r w:rsidR="00D8387F" w:rsidRPr="009E2705">
        <w:rPr>
          <w:b/>
          <w:bCs/>
        </w:rPr>
        <w:t xml:space="preserve">Figure </w:t>
      </w:r>
      <w:r w:rsidR="00B620F8" w:rsidRPr="009E2705">
        <w:rPr>
          <w:b/>
          <w:bCs/>
        </w:rPr>
        <w:t>8</w:t>
      </w:r>
      <w:r w:rsidR="00D8387F">
        <w:rPr>
          <w:b/>
          <w:bCs/>
        </w:rPr>
        <w:t xml:space="preserve"> (</w:t>
      </w:r>
      <w:r w:rsidR="00D8387F">
        <w:rPr>
          <w:rFonts w:ascii="Tableau Light" w:hAnsi="Tableau Light"/>
          <w:color w:val="333333"/>
        </w:rPr>
        <w:t xml:space="preserve">Weekly Symptom Reduction by Method after 1st week).   </w:t>
      </w:r>
      <w:r w:rsidR="008031E6">
        <w:rPr>
          <w:rFonts w:ascii="Tableau Light" w:hAnsi="Tableau Light"/>
          <w:color w:val="333333"/>
        </w:rPr>
        <w:t xml:space="preserve">It turns out that frequent relapses, </w:t>
      </w:r>
      <w:proofErr w:type="gramStart"/>
      <w:r w:rsidR="008031E6">
        <w:rPr>
          <w:rFonts w:ascii="Tableau Light" w:hAnsi="Tableau Light"/>
          <w:color w:val="333333"/>
        </w:rPr>
        <w:t>i.e.</w:t>
      </w:r>
      <w:proofErr w:type="gramEnd"/>
      <w:r w:rsidR="008031E6">
        <w:rPr>
          <w:rFonts w:ascii="Tableau Light" w:hAnsi="Tableau Light"/>
          <w:color w:val="333333"/>
        </w:rPr>
        <w:t xml:space="preserve"> increases in symptoms, dramatically impact the average weekly symptom reduction values.    When relapses, defined as an increase of 3 or more symptoms are excluded </w:t>
      </w:r>
      <w:r w:rsidR="00F27B6A">
        <w:rPr>
          <w:rFonts w:ascii="Tableau Light" w:hAnsi="Tableau Light"/>
          <w:color w:val="333333"/>
        </w:rPr>
        <w:t>from</w:t>
      </w:r>
      <w:r w:rsidR="008031E6">
        <w:rPr>
          <w:rFonts w:ascii="Tableau Light" w:hAnsi="Tableau Light"/>
          <w:color w:val="333333"/>
        </w:rPr>
        <w:t xml:space="preserve"> the responses, the average Weekly Symptom Reduction values all increase dramatically</w:t>
      </w:r>
      <w:r w:rsidR="00A445FC">
        <w:rPr>
          <w:rFonts w:ascii="Tableau Light" w:hAnsi="Tableau Light"/>
          <w:color w:val="333333"/>
        </w:rPr>
        <w:t>.</w:t>
      </w:r>
      <w:r w:rsidR="00113F5D">
        <w:rPr>
          <w:rFonts w:ascii="Tableau Light" w:hAnsi="Tableau Light"/>
          <w:color w:val="333333"/>
        </w:rPr>
        <w:t xml:space="preserve"> </w:t>
      </w:r>
      <w:r w:rsidR="00A445FC">
        <w:rPr>
          <w:rFonts w:ascii="Tableau Light" w:hAnsi="Tableau Light"/>
          <w:color w:val="333333"/>
        </w:rPr>
        <w:t xml:space="preserve"> For example</w:t>
      </w:r>
      <w:r w:rsidR="00FC5FA1">
        <w:rPr>
          <w:rFonts w:ascii="Tableau Light" w:hAnsi="Tableau Light"/>
          <w:color w:val="333333"/>
        </w:rPr>
        <w:t>, 2.</w:t>
      </w:r>
      <w:r w:rsidR="00A445FC">
        <w:rPr>
          <w:rFonts w:ascii="Tableau Light" w:hAnsi="Tableau Light"/>
          <w:color w:val="333333"/>
        </w:rPr>
        <w:t>5 day fasting</w:t>
      </w:r>
      <w:r w:rsidR="00113F5D">
        <w:rPr>
          <w:rFonts w:ascii="Tableau Light" w:hAnsi="Tableau Light"/>
          <w:color w:val="333333"/>
        </w:rPr>
        <w:t xml:space="preserve"> </w:t>
      </w:r>
      <w:r w:rsidR="00A445FC">
        <w:rPr>
          <w:rFonts w:ascii="Tableau Light" w:hAnsi="Tableau Light"/>
          <w:color w:val="333333"/>
        </w:rPr>
        <w:t>increases from -0.54 to -1.7</w:t>
      </w:r>
      <w:r w:rsidR="00113F5D">
        <w:rPr>
          <w:rFonts w:ascii="Tableau Light" w:hAnsi="Tableau Light"/>
          <w:color w:val="333333"/>
        </w:rPr>
        <w:t xml:space="preserve"> and Resveratrol plus </w:t>
      </w:r>
      <w:r w:rsidR="007945CB">
        <w:rPr>
          <w:rFonts w:ascii="Tableau Light" w:hAnsi="Tableau Light"/>
          <w:color w:val="333333"/>
        </w:rPr>
        <w:t>Quercetin</w:t>
      </w:r>
      <w:r w:rsidR="00113F5D">
        <w:rPr>
          <w:rFonts w:ascii="Tableau Light" w:hAnsi="Tableau Light"/>
          <w:color w:val="333333"/>
        </w:rPr>
        <w:t xml:space="preserve"> increases from -0.38 to -1.29.</w:t>
      </w:r>
      <w:r w:rsidR="00A445FC">
        <w:rPr>
          <w:rFonts w:ascii="Tableau Light" w:hAnsi="Tableau Light"/>
          <w:color w:val="333333"/>
        </w:rPr>
        <w:t xml:space="preserve">  </w:t>
      </w:r>
      <w:r w:rsidR="00113F5D">
        <w:rPr>
          <w:rFonts w:ascii="Tableau Light" w:hAnsi="Tableau Light"/>
          <w:color w:val="333333"/>
        </w:rPr>
        <w:t xml:space="preserve"> Of course</w:t>
      </w:r>
      <w:r w:rsidR="00FC5FA1">
        <w:rPr>
          <w:rFonts w:ascii="Tableau Light" w:hAnsi="Tableau Light"/>
          <w:color w:val="333333"/>
        </w:rPr>
        <w:t>,</w:t>
      </w:r>
      <w:r w:rsidR="00113F5D">
        <w:rPr>
          <w:rFonts w:ascii="Tableau Light" w:hAnsi="Tableau Light"/>
          <w:color w:val="333333"/>
        </w:rPr>
        <w:t xml:space="preserve"> this reflects more what is theoretically possible rather than what is seen in reality, although a very few long haulers </w:t>
      </w:r>
      <w:r w:rsidR="00B620F8">
        <w:rPr>
          <w:rFonts w:ascii="Tableau Light" w:hAnsi="Tableau Light"/>
          <w:color w:val="333333"/>
        </w:rPr>
        <w:t>did</w:t>
      </w:r>
      <w:r w:rsidR="00113F5D">
        <w:rPr>
          <w:rFonts w:ascii="Tableau Light" w:hAnsi="Tableau Light"/>
          <w:color w:val="333333"/>
        </w:rPr>
        <w:t xml:space="preserve"> report dramatic decreases in their symptoms.</w:t>
      </w:r>
    </w:p>
    <w:p w14:paraId="76CDDB92" w14:textId="253EC822" w:rsidR="007B3ED7" w:rsidRDefault="00A445FC" w:rsidP="00D35734">
      <w:pPr>
        <w:spacing w:after="4" w:line="282" w:lineRule="auto"/>
        <w:ind w:left="-5" w:right="-9" w:hanging="10"/>
        <w:jc w:val="both"/>
        <w:rPr>
          <w:rFonts w:ascii="Tableau Light" w:hAnsi="Tableau Light"/>
          <w:color w:val="333333"/>
        </w:rPr>
      </w:pPr>
      <w:r w:rsidRPr="00A445FC">
        <w:rPr>
          <w:rFonts w:ascii="Tableau Light" w:hAnsi="Tableau Light"/>
          <w:noProof/>
          <w:color w:val="333333"/>
        </w:rPr>
        <w:lastRenderedPageBreak/>
        <w:drawing>
          <wp:inline distT="0" distB="0" distL="0" distR="0" wp14:anchorId="74908342" wp14:editId="02CA78CB">
            <wp:extent cx="7223760" cy="4707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23760" cy="4707890"/>
                    </a:xfrm>
                    <a:prstGeom prst="rect">
                      <a:avLst/>
                    </a:prstGeom>
                  </pic:spPr>
                </pic:pic>
              </a:graphicData>
            </a:graphic>
          </wp:inline>
        </w:drawing>
      </w:r>
    </w:p>
    <w:p w14:paraId="4A7517E9" w14:textId="45D2C03A" w:rsidR="007B3ED7" w:rsidRDefault="007B3ED7" w:rsidP="00D35734">
      <w:pPr>
        <w:spacing w:after="4" w:line="282" w:lineRule="auto"/>
        <w:ind w:left="-5" w:right="-9" w:hanging="10"/>
        <w:jc w:val="both"/>
      </w:pPr>
      <w:r w:rsidRPr="007B3ED7">
        <w:rPr>
          <w:noProof/>
        </w:rPr>
        <w:lastRenderedPageBreak/>
        <w:drawing>
          <wp:inline distT="0" distB="0" distL="0" distR="0" wp14:anchorId="3473F5F6" wp14:editId="6B4EB716">
            <wp:extent cx="7433310" cy="5207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33310" cy="5207635"/>
                    </a:xfrm>
                    <a:prstGeom prst="rect">
                      <a:avLst/>
                    </a:prstGeom>
                  </pic:spPr>
                </pic:pic>
              </a:graphicData>
            </a:graphic>
          </wp:inline>
        </w:drawing>
      </w:r>
    </w:p>
    <w:p w14:paraId="41254703" w14:textId="21DE76BC" w:rsidR="007B3ED7" w:rsidRDefault="007B3ED7" w:rsidP="00D35734">
      <w:pPr>
        <w:spacing w:after="4" w:line="282" w:lineRule="auto"/>
        <w:ind w:left="-5" w:right="-9" w:hanging="10"/>
        <w:jc w:val="both"/>
      </w:pPr>
    </w:p>
    <w:p w14:paraId="6E7DD393" w14:textId="77832788" w:rsidR="007B3ED7" w:rsidRDefault="007B3ED7" w:rsidP="00D35734">
      <w:pPr>
        <w:spacing w:after="4" w:line="282" w:lineRule="auto"/>
        <w:ind w:left="-5" w:right="-9" w:hanging="10"/>
        <w:jc w:val="both"/>
      </w:pPr>
    </w:p>
    <w:p w14:paraId="61C88228" w14:textId="77777777" w:rsidR="00D35734" w:rsidRDefault="00D35734" w:rsidP="00D35734">
      <w:pPr>
        <w:spacing w:after="4" w:line="282" w:lineRule="auto"/>
        <w:ind w:left="-5" w:right="-9" w:hanging="10"/>
        <w:jc w:val="both"/>
      </w:pPr>
    </w:p>
    <w:p w14:paraId="6DF6F57B" w14:textId="77777777" w:rsidR="00F02E0F" w:rsidRDefault="00F02E0F" w:rsidP="00D8387F">
      <w:pPr>
        <w:spacing w:after="4" w:line="282" w:lineRule="auto"/>
        <w:ind w:right="-9"/>
        <w:jc w:val="both"/>
        <w:rPr>
          <w:rFonts w:asciiTheme="minorHAnsi" w:hAnsiTheme="minorHAnsi" w:cstheme="minorHAnsi"/>
        </w:rPr>
      </w:pPr>
    </w:p>
    <w:p w14:paraId="0EE3D5DB" w14:textId="0CF68D89" w:rsidR="00D35734" w:rsidRDefault="00F02E0F" w:rsidP="00F02E0F">
      <w:pPr>
        <w:spacing w:after="9" w:line="267" w:lineRule="auto"/>
        <w:ind w:left="-5" w:hanging="10"/>
        <w:jc w:val="both"/>
      </w:pPr>
      <w:r>
        <w:rPr>
          <w:rFonts w:ascii="Arial" w:eastAsia="Arial" w:hAnsi="Arial" w:cs="Arial"/>
          <w:b/>
          <w:sz w:val="24"/>
          <w:szCs w:val="24"/>
        </w:rPr>
        <w:t>Relapses by Gender and Age Group</w:t>
      </w:r>
    </w:p>
    <w:p w14:paraId="0CCF1502" w14:textId="77777777" w:rsidR="00F02E0F" w:rsidRPr="009971E0" w:rsidRDefault="00F02E0F" w:rsidP="00F02E0F">
      <w:pPr>
        <w:spacing w:after="19"/>
        <w:rPr>
          <w:sz w:val="24"/>
          <w:szCs w:val="24"/>
        </w:rPr>
      </w:pPr>
    </w:p>
    <w:p w14:paraId="1B130FDF" w14:textId="37E8E14A" w:rsidR="00D8387F" w:rsidRDefault="00F27B6A" w:rsidP="00242170">
      <w:pPr>
        <w:spacing w:after="4" w:line="282" w:lineRule="auto"/>
        <w:ind w:left="-15" w:right="-9"/>
        <w:jc w:val="both"/>
        <w:rPr>
          <w:rFonts w:ascii="Tableau Light" w:hAnsi="Tableau Light"/>
          <w:color w:val="333333"/>
        </w:rPr>
      </w:pPr>
      <w:r>
        <w:t xml:space="preserve"> </w:t>
      </w:r>
      <w:r w:rsidR="006879CF" w:rsidRPr="00C336FC">
        <w:t>Overall, the monthly relapse rate was 3</w:t>
      </w:r>
      <w:r w:rsidR="00CA05BC">
        <w:t>9</w:t>
      </w:r>
      <w:r w:rsidR="006879CF" w:rsidRPr="00C336FC">
        <w:t>%</w:t>
      </w:r>
      <w:r w:rsidR="006879CF">
        <w:t xml:space="preserve"> but varied from 60% for middle-age females to 5% for older males</w:t>
      </w:r>
      <w:r w:rsidR="006879CF" w:rsidRPr="00C336FC">
        <w:t xml:space="preserve">.  </w:t>
      </w:r>
      <w:r>
        <w:t>Overall f</w:t>
      </w:r>
      <w:r w:rsidR="006879CF" w:rsidRPr="00C336FC">
        <w:t xml:space="preserve">emales were </w:t>
      </w:r>
      <w:r w:rsidR="006879CF">
        <w:t xml:space="preserve">2.5 </w:t>
      </w:r>
      <w:r w:rsidR="006879CF" w:rsidRPr="00C336FC">
        <w:t xml:space="preserve">times as likely as males to experience a </w:t>
      </w:r>
      <w:r>
        <w:t>relapse.</w:t>
      </w:r>
      <w:r w:rsidR="00242170">
        <w:t xml:space="preserve">   </w:t>
      </w:r>
      <w:r w:rsidR="00242170" w:rsidRPr="009E2705">
        <w:rPr>
          <w:b/>
          <w:bCs/>
        </w:rPr>
        <w:t xml:space="preserve">Figure </w:t>
      </w:r>
      <w:r w:rsidR="00B620F8" w:rsidRPr="009E2705">
        <w:rPr>
          <w:b/>
          <w:bCs/>
        </w:rPr>
        <w:t>9</w:t>
      </w:r>
      <w:r w:rsidR="00242170">
        <w:rPr>
          <w:b/>
          <w:bCs/>
        </w:rPr>
        <w:t xml:space="preserve"> (</w:t>
      </w:r>
      <w:r w:rsidR="00E96FE9">
        <w:rPr>
          <w:rFonts w:ascii="Tableau Light" w:hAnsi="Tableau Light"/>
          <w:color w:val="333333"/>
        </w:rPr>
        <w:t>Percent</w:t>
      </w:r>
      <w:r w:rsidR="00242170">
        <w:rPr>
          <w:rFonts w:ascii="Tableau Light" w:hAnsi="Tableau Light"/>
          <w:color w:val="333333"/>
        </w:rPr>
        <w:t xml:space="preserve"> Relapses per Month by Gender and Age Group) Interestingly, when a relapse was defined as a net increase of four or more symptoms, then younger females had more frequent relapses</w:t>
      </w:r>
      <w:r w:rsidR="00ED2AB9">
        <w:rPr>
          <w:rFonts w:ascii="Tableau Light" w:hAnsi="Tableau Light"/>
          <w:color w:val="333333"/>
        </w:rPr>
        <w:t xml:space="preserve"> (48%)</w:t>
      </w:r>
      <w:r w:rsidR="00242170">
        <w:rPr>
          <w:rFonts w:ascii="Tableau Light" w:hAnsi="Tableau Light"/>
          <w:color w:val="333333"/>
        </w:rPr>
        <w:t xml:space="preserve"> than middle-age females</w:t>
      </w:r>
      <w:r w:rsidR="00ED2AB9">
        <w:rPr>
          <w:rFonts w:ascii="Tableau Light" w:hAnsi="Tableau Light"/>
          <w:color w:val="333333"/>
        </w:rPr>
        <w:t xml:space="preserve"> (34%).   Clearly the high relapse rate creates a significant (and frustrating) headwind for many covid long</w:t>
      </w:r>
      <w:r w:rsidR="00191F4C">
        <w:rPr>
          <w:rFonts w:ascii="Tableau Light" w:hAnsi="Tableau Light"/>
          <w:color w:val="333333"/>
        </w:rPr>
        <w:t>-</w:t>
      </w:r>
      <w:r w:rsidR="00ED2AB9">
        <w:rPr>
          <w:rFonts w:ascii="Tableau Light" w:hAnsi="Tableau Light"/>
          <w:color w:val="333333"/>
        </w:rPr>
        <w:t>haul</w:t>
      </w:r>
      <w:r w:rsidR="00191F4C">
        <w:rPr>
          <w:rFonts w:ascii="Tableau Light" w:hAnsi="Tableau Light"/>
          <w:color w:val="333333"/>
        </w:rPr>
        <w:t>er</w:t>
      </w:r>
      <w:r w:rsidR="00202F83">
        <w:rPr>
          <w:rFonts w:ascii="Tableau Light" w:hAnsi="Tableau Light"/>
          <w:color w:val="333333"/>
        </w:rPr>
        <w:t>s</w:t>
      </w:r>
      <w:r w:rsidR="00ED2AB9">
        <w:rPr>
          <w:rFonts w:ascii="Tableau Light" w:hAnsi="Tableau Light"/>
          <w:color w:val="333333"/>
        </w:rPr>
        <w:t>.</w:t>
      </w:r>
      <w:r w:rsidR="00C65981">
        <w:rPr>
          <w:rFonts w:ascii="Tableau Light" w:hAnsi="Tableau Light"/>
          <w:color w:val="333333"/>
        </w:rPr>
        <w:t xml:space="preserve">    When participants were filtered</w:t>
      </w:r>
      <w:r w:rsidR="003D2FE9">
        <w:rPr>
          <w:rFonts w:ascii="Tableau Light" w:hAnsi="Tableau Light"/>
          <w:color w:val="333333"/>
        </w:rPr>
        <w:t xml:space="preserve"> for</w:t>
      </w:r>
      <w:r w:rsidR="00C65981">
        <w:rPr>
          <w:rFonts w:ascii="Tableau Light" w:hAnsi="Tableau Light"/>
          <w:color w:val="333333"/>
        </w:rPr>
        <w:t xml:space="preserve"> at least 66% autophagy, the overall relapse rate</w:t>
      </w:r>
      <w:r w:rsidR="003D2FE9">
        <w:rPr>
          <w:rFonts w:ascii="Tableau Light" w:hAnsi="Tableau Light"/>
          <w:color w:val="333333"/>
        </w:rPr>
        <w:t xml:space="preserve"> per month</w:t>
      </w:r>
      <w:r w:rsidR="00C65981">
        <w:rPr>
          <w:rFonts w:ascii="Tableau Light" w:hAnsi="Tableau Light"/>
          <w:color w:val="333333"/>
        </w:rPr>
        <w:t xml:space="preserve"> dropped from 39% to 27%.</w:t>
      </w:r>
    </w:p>
    <w:p w14:paraId="045492EE" w14:textId="3B9574D3" w:rsidR="00561295" w:rsidRDefault="00561295" w:rsidP="00242170">
      <w:pPr>
        <w:spacing w:after="4" w:line="282" w:lineRule="auto"/>
        <w:ind w:left="-15" w:right="-9"/>
        <w:jc w:val="both"/>
        <w:rPr>
          <w:rFonts w:ascii="Tableau Light" w:hAnsi="Tableau Light"/>
          <w:color w:val="333333"/>
        </w:rPr>
      </w:pPr>
    </w:p>
    <w:p w14:paraId="2E60FC49" w14:textId="76D060EF" w:rsidR="007B3ED7" w:rsidRDefault="000348CE" w:rsidP="00242170">
      <w:pPr>
        <w:spacing w:after="4" w:line="282" w:lineRule="auto"/>
        <w:ind w:left="-15" w:right="-9"/>
        <w:jc w:val="both"/>
      </w:pPr>
      <w:r w:rsidRPr="000348CE">
        <w:rPr>
          <w:noProof/>
        </w:rPr>
        <w:lastRenderedPageBreak/>
        <w:drawing>
          <wp:inline distT="0" distB="0" distL="0" distR="0" wp14:anchorId="3323A4AA" wp14:editId="4A0536C0">
            <wp:extent cx="7223760" cy="6943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23760" cy="6943725"/>
                    </a:xfrm>
                    <a:prstGeom prst="rect">
                      <a:avLst/>
                    </a:prstGeom>
                  </pic:spPr>
                </pic:pic>
              </a:graphicData>
            </a:graphic>
          </wp:inline>
        </w:drawing>
      </w:r>
    </w:p>
    <w:p w14:paraId="11B64C4B" w14:textId="16FFE37B" w:rsidR="00F27B6A" w:rsidRDefault="00F27B6A" w:rsidP="00F27B6A">
      <w:pPr>
        <w:spacing w:after="4" w:line="282" w:lineRule="auto"/>
        <w:ind w:left="-15" w:right="-9"/>
        <w:jc w:val="both"/>
      </w:pPr>
    </w:p>
    <w:p w14:paraId="6A4AB2F0" w14:textId="0AA3D825" w:rsidR="0083049D" w:rsidRPr="00CB4483" w:rsidRDefault="0083049D" w:rsidP="0083049D">
      <w:pPr>
        <w:spacing w:after="4" w:line="282" w:lineRule="auto"/>
        <w:ind w:left="-5" w:right="-9" w:hanging="10"/>
        <w:jc w:val="both"/>
        <w:rPr>
          <w:rFonts w:ascii="Arial" w:eastAsia="Arial" w:hAnsi="Arial" w:cs="Arial"/>
          <w:b/>
        </w:rPr>
      </w:pPr>
      <w:r w:rsidRPr="00CB4483">
        <w:rPr>
          <w:rFonts w:ascii="Arial" w:eastAsia="Arial" w:hAnsi="Arial" w:cs="Arial"/>
          <w:b/>
        </w:rPr>
        <w:t xml:space="preserve">Characterization of </w:t>
      </w:r>
      <w:r w:rsidR="00936389">
        <w:rPr>
          <w:rFonts w:ascii="Arial" w:eastAsia="Arial" w:hAnsi="Arial" w:cs="Arial"/>
          <w:b/>
        </w:rPr>
        <w:t>Long COVID</w:t>
      </w:r>
    </w:p>
    <w:p w14:paraId="712D4E07" w14:textId="77777777" w:rsidR="0083049D" w:rsidRDefault="0083049D" w:rsidP="0083049D">
      <w:pPr>
        <w:spacing w:after="4" w:line="282" w:lineRule="auto"/>
        <w:ind w:left="-5" w:right="-9" w:hanging="10"/>
        <w:jc w:val="both"/>
      </w:pPr>
    </w:p>
    <w:p w14:paraId="4728B5D5" w14:textId="25730BD5" w:rsidR="000348CE" w:rsidRDefault="0083049D" w:rsidP="0083049D">
      <w:pPr>
        <w:spacing w:after="19"/>
      </w:pPr>
      <w:r w:rsidRPr="00D94AC0">
        <w:t xml:space="preserve"> </w:t>
      </w:r>
      <w:r>
        <w:t xml:space="preserve">Since many with </w:t>
      </w:r>
      <w:r w:rsidR="00936389">
        <w:t>Long COVID</w:t>
      </w:r>
      <w:r>
        <w:t xml:space="preserve"> have some week-to-week variation in their symptoms, it is important to look at frequency of symptoms reported over a longer course of their illness.    When this is done the frequency of many symptoms</w:t>
      </w:r>
      <w:r w:rsidR="00A9146B">
        <w:t xml:space="preserve"> by participant</w:t>
      </w:r>
      <w:r>
        <w:t xml:space="preserve"> increases significantly.   This diagram</w:t>
      </w:r>
      <w:r w:rsidR="00B620F8">
        <w:t xml:space="preserve"> </w:t>
      </w:r>
      <w:r w:rsidR="00B620F8" w:rsidRPr="0022373F">
        <w:rPr>
          <w:b/>
          <w:bCs/>
        </w:rPr>
        <w:t xml:space="preserve">Figure </w:t>
      </w:r>
      <w:r w:rsidR="00B620F8">
        <w:rPr>
          <w:b/>
          <w:bCs/>
        </w:rPr>
        <w:t>10</w:t>
      </w:r>
      <w:r w:rsidR="00B620F8" w:rsidRPr="0022373F">
        <w:rPr>
          <w:b/>
          <w:bCs/>
        </w:rPr>
        <w:t xml:space="preserve"> (</w:t>
      </w:r>
      <w:r w:rsidR="00B620F8">
        <w:rPr>
          <w:b/>
          <w:bCs/>
        </w:rPr>
        <w:t xml:space="preserve">Symptom Frequency by </w:t>
      </w:r>
      <w:proofErr w:type="gramStart"/>
      <w:r w:rsidR="00B620F8">
        <w:rPr>
          <w:b/>
          <w:bCs/>
        </w:rPr>
        <w:t>Participant)</w:t>
      </w:r>
      <w:r w:rsidR="00B620F8" w:rsidRPr="0022373F">
        <w:rPr>
          <w:rFonts w:ascii="Tableau Light" w:hAnsi="Tableau Light"/>
          <w:color w:val="333333"/>
        </w:rPr>
        <w:t xml:space="preserve">  </w:t>
      </w:r>
      <w:r>
        <w:t xml:space="preserve"> </w:t>
      </w:r>
      <w:proofErr w:type="gramEnd"/>
      <w:r>
        <w:t xml:space="preserve">may prove helpful to assist in diagnosis </w:t>
      </w:r>
      <w:r>
        <w:lastRenderedPageBreak/>
        <w:t xml:space="preserve">of </w:t>
      </w:r>
      <w:r w:rsidR="00936389">
        <w:t>Long COVID</w:t>
      </w:r>
      <w:r>
        <w:t xml:space="preserve"> based on patient symptoms.   </w:t>
      </w:r>
      <w:r w:rsidR="00B1338A">
        <w:t>It is especially useful if</w:t>
      </w:r>
      <w:r>
        <w:t xml:space="preserve"> a potential long-hauler tracks their symptoms over a period of a month or two.  </w:t>
      </w:r>
      <w:r w:rsidRPr="00CB4483">
        <w:t xml:space="preserve">Here the average number of </w:t>
      </w:r>
      <w:r w:rsidR="00CB4483" w:rsidRPr="00CB4483">
        <w:t xml:space="preserve">survey </w:t>
      </w:r>
      <w:r w:rsidRPr="00CB4483">
        <w:t xml:space="preserve">responses for participants is </w:t>
      </w:r>
      <w:r w:rsidR="00CB4483" w:rsidRPr="00CB4483">
        <w:t>5.8</w:t>
      </w:r>
      <w:r w:rsidRPr="00CB4483">
        <w:t>.</w:t>
      </w:r>
      <w:r w:rsidR="00A9146B">
        <w:t xml:space="preserve">  In this sample of </w:t>
      </w:r>
      <w:r w:rsidR="00936389">
        <w:t>Long COVID</w:t>
      </w:r>
      <w:r w:rsidR="00A9146B">
        <w:t xml:space="preserve"> symptoms, 1</w:t>
      </w:r>
      <w:r w:rsidR="00EE2AD6">
        <w:t>6</w:t>
      </w:r>
      <w:r w:rsidR="00A9146B">
        <w:t xml:space="preserve"> symptoms occur at a frequency of 50% or greater in participant</w:t>
      </w:r>
      <w:r w:rsidR="00EE2AD6">
        <w:t>’</w:t>
      </w:r>
      <w:r w:rsidR="00A9146B">
        <w:t xml:space="preserve">s aggregate symptom surveys.  Note that two </w:t>
      </w:r>
      <w:r w:rsidR="00EE2AD6">
        <w:t xml:space="preserve">common </w:t>
      </w:r>
      <w:r w:rsidR="00A9146B">
        <w:t xml:space="preserve">early and acute </w:t>
      </w:r>
      <w:r w:rsidR="002A3532">
        <w:t>C</w:t>
      </w:r>
      <w:r w:rsidR="00A9146B">
        <w:t>ovid</w:t>
      </w:r>
      <w:r w:rsidR="002A3532">
        <w:t>-19</w:t>
      </w:r>
      <w:r w:rsidR="00A9146B">
        <w:t xml:space="preserve"> symptoms; fever</w:t>
      </w:r>
      <w:r w:rsidR="00EE2AD6">
        <w:t xml:space="preserve"> (8.6%)</w:t>
      </w:r>
      <w:r w:rsidR="00A9146B">
        <w:t xml:space="preserve"> and anosmia</w:t>
      </w:r>
      <w:r w:rsidR="00EE2AD6">
        <w:t xml:space="preserve"> (15.5%) o</w:t>
      </w:r>
      <w:r w:rsidR="00A9146B">
        <w:t xml:space="preserve">ccur </w:t>
      </w:r>
      <w:r w:rsidR="00EE2AD6">
        <w:t xml:space="preserve">relatively </w:t>
      </w:r>
      <w:r w:rsidR="00A9146B">
        <w:t>infrequently in long haulers.</w:t>
      </w:r>
      <w:r w:rsidR="00036EAC">
        <w:t xml:space="preserve">  Also note the relatively frequent occurrence of mental health symptoms</w:t>
      </w:r>
      <w:r w:rsidR="002A3532">
        <w:t>;</w:t>
      </w:r>
      <w:r w:rsidR="00036EAC">
        <w:t xml:space="preserve"> suicidal thoughts (11%), depression (35%), insomnia (66%) and anxiety (69%).</w:t>
      </w:r>
      <w:r w:rsidR="00B1338A">
        <w:t xml:space="preserve">  There are a number of </w:t>
      </w:r>
      <w:r w:rsidR="00936389">
        <w:t>Long COVID</w:t>
      </w:r>
      <w:r w:rsidR="00B1338A">
        <w:t xml:space="preserve"> symptoms not captured below including hair loss, constipation, </w:t>
      </w:r>
      <w:r w:rsidR="003722D8">
        <w:t xml:space="preserve">diarrhea, </w:t>
      </w:r>
      <w:r w:rsidR="00B1338A">
        <w:t xml:space="preserve">acid reflux, gall bladder pain, irregular menstrual cycles, </w:t>
      </w:r>
      <w:r w:rsidR="003722D8">
        <w:t xml:space="preserve">blurry vision, </w:t>
      </w:r>
      <w:r w:rsidR="000348CE">
        <w:t xml:space="preserve">increased </w:t>
      </w:r>
      <w:r w:rsidR="00B1338A">
        <w:t>eye floaters, tooth aches, difficulty swallowing and liver pain.</w:t>
      </w:r>
    </w:p>
    <w:p w14:paraId="0DAC0A63" w14:textId="6C848FD2" w:rsidR="00216349" w:rsidRDefault="00216349" w:rsidP="0083049D">
      <w:pPr>
        <w:spacing w:after="19"/>
      </w:pPr>
    </w:p>
    <w:p w14:paraId="348E674C" w14:textId="561D99C3" w:rsidR="00216349" w:rsidRDefault="00216349" w:rsidP="0083049D">
      <w:pPr>
        <w:spacing w:after="19"/>
      </w:pPr>
    </w:p>
    <w:p w14:paraId="48A0AECC" w14:textId="575EA399" w:rsidR="00216349" w:rsidRDefault="00216349" w:rsidP="0083049D">
      <w:pPr>
        <w:spacing w:after="19"/>
      </w:pPr>
    </w:p>
    <w:p w14:paraId="64B6F61A" w14:textId="5A0C3543" w:rsidR="00216349" w:rsidRDefault="00216349" w:rsidP="0083049D">
      <w:pPr>
        <w:spacing w:after="19"/>
      </w:pPr>
    </w:p>
    <w:p w14:paraId="216421CF" w14:textId="77777777" w:rsidR="00216349" w:rsidRDefault="00216349" w:rsidP="0083049D">
      <w:pPr>
        <w:spacing w:after="19"/>
      </w:pPr>
    </w:p>
    <w:p w14:paraId="01F85BF8" w14:textId="2A5983F9" w:rsidR="0083049D" w:rsidRPr="00537153" w:rsidRDefault="007855C0" w:rsidP="0083049D">
      <w:pPr>
        <w:spacing w:after="19"/>
      </w:pPr>
      <w:r w:rsidRPr="007855C0">
        <w:rPr>
          <w:noProof/>
        </w:rPr>
        <w:lastRenderedPageBreak/>
        <w:drawing>
          <wp:inline distT="0" distB="0" distL="0" distR="0" wp14:anchorId="6FC78ECA" wp14:editId="1E32B113">
            <wp:extent cx="7223760" cy="5798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23760" cy="5798185"/>
                    </a:xfrm>
                    <a:prstGeom prst="rect">
                      <a:avLst/>
                    </a:prstGeom>
                  </pic:spPr>
                </pic:pic>
              </a:graphicData>
            </a:graphic>
          </wp:inline>
        </w:drawing>
      </w:r>
    </w:p>
    <w:p w14:paraId="2FECE6E0" w14:textId="02EC56D9" w:rsidR="0083049D" w:rsidRPr="009971E0" w:rsidRDefault="0083049D" w:rsidP="0083049D">
      <w:pPr>
        <w:spacing w:after="19"/>
        <w:rPr>
          <w:sz w:val="24"/>
          <w:szCs w:val="24"/>
        </w:rPr>
      </w:pPr>
      <w:r>
        <w:rPr>
          <w:sz w:val="24"/>
          <w:szCs w:val="24"/>
        </w:rPr>
        <w:t xml:space="preserve"> </w:t>
      </w:r>
      <w:r w:rsidR="005C4A01" w:rsidRPr="005C4A01">
        <w:rPr>
          <w:noProof/>
          <w:sz w:val="24"/>
          <w:szCs w:val="24"/>
        </w:rPr>
        <w:drawing>
          <wp:inline distT="0" distB="0" distL="0" distR="0" wp14:anchorId="3FCC7496" wp14:editId="79385123">
            <wp:extent cx="7223760" cy="7372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23760" cy="737235"/>
                    </a:xfrm>
                    <a:prstGeom prst="rect">
                      <a:avLst/>
                    </a:prstGeom>
                  </pic:spPr>
                </pic:pic>
              </a:graphicData>
            </a:graphic>
          </wp:inline>
        </w:drawing>
      </w:r>
    </w:p>
    <w:p w14:paraId="71C694E3" w14:textId="77777777" w:rsidR="0083049D" w:rsidRDefault="0083049D" w:rsidP="00F27B6A">
      <w:pPr>
        <w:spacing w:after="4" w:line="282" w:lineRule="auto"/>
        <w:ind w:left="-15" w:right="-9"/>
        <w:jc w:val="both"/>
      </w:pPr>
    </w:p>
    <w:p w14:paraId="34A110E5" w14:textId="77777777" w:rsidR="00F27B6A" w:rsidRDefault="00F27B6A" w:rsidP="00F27B6A">
      <w:pPr>
        <w:spacing w:after="4" w:line="282" w:lineRule="auto"/>
        <w:ind w:left="-15" w:right="-9"/>
        <w:jc w:val="both"/>
      </w:pPr>
    </w:p>
    <w:p w14:paraId="0DD85345" w14:textId="45A9AAC8" w:rsidR="00D8387F" w:rsidRPr="009971E0" w:rsidRDefault="00936389" w:rsidP="00D8387F">
      <w:pPr>
        <w:spacing w:after="9" w:line="267" w:lineRule="auto"/>
        <w:ind w:left="-5" w:hanging="10"/>
        <w:jc w:val="both"/>
        <w:rPr>
          <w:sz w:val="24"/>
          <w:szCs w:val="24"/>
        </w:rPr>
      </w:pPr>
      <w:r>
        <w:rPr>
          <w:rFonts w:ascii="Arial" w:eastAsia="Arial" w:hAnsi="Arial" w:cs="Arial"/>
          <w:b/>
          <w:sz w:val="24"/>
          <w:szCs w:val="24"/>
        </w:rPr>
        <w:t>Long COVID</w:t>
      </w:r>
      <w:r w:rsidR="00CA05BC">
        <w:rPr>
          <w:rFonts w:ascii="Arial" w:eastAsia="Arial" w:hAnsi="Arial" w:cs="Arial"/>
          <w:b/>
          <w:sz w:val="24"/>
          <w:szCs w:val="24"/>
        </w:rPr>
        <w:t xml:space="preserve"> s</w:t>
      </w:r>
      <w:r w:rsidR="00D8387F">
        <w:rPr>
          <w:rFonts w:ascii="Arial" w:eastAsia="Arial" w:hAnsi="Arial" w:cs="Arial"/>
          <w:b/>
          <w:sz w:val="24"/>
          <w:szCs w:val="24"/>
        </w:rPr>
        <w:t xml:space="preserve">ymptoms that respond to </w:t>
      </w:r>
      <w:r w:rsidR="00CA05BC">
        <w:rPr>
          <w:rFonts w:ascii="Arial" w:eastAsia="Arial" w:hAnsi="Arial" w:cs="Arial"/>
          <w:b/>
          <w:sz w:val="24"/>
          <w:szCs w:val="24"/>
        </w:rPr>
        <w:t>the autophagy protocol</w:t>
      </w:r>
    </w:p>
    <w:p w14:paraId="3EFF2D59" w14:textId="77777777" w:rsidR="00D8387F" w:rsidRPr="009971E0" w:rsidRDefault="00D8387F" w:rsidP="00D8387F">
      <w:pPr>
        <w:spacing w:after="19"/>
        <w:rPr>
          <w:sz w:val="24"/>
          <w:szCs w:val="24"/>
        </w:rPr>
      </w:pPr>
      <w:r w:rsidRPr="009971E0">
        <w:rPr>
          <w:rFonts w:ascii="Arial" w:eastAsia="Arial" w:hAnsi="Arial" w:cs="Arial"/>
          <w:b/>
          <w:sz w:val="24"/>
          <w:szCs w:val="24"/>
        </w:rPr>
        <w:t xml:space="preserve"> </w:t>
      </w:r>
    </w:p>
    <w:p w14:paraId="6C1AAF8E" w14:textId="31F95E92" w:rsidR="003D0E73" w:rsidRDefault="00360DE6" w:rsidP="00D35734">
      <w:pPr>
        <w:spacing w:after="4" w:line="282" w:lineRule="auto"/>
        <w:ind w:left="-5" w:right="-9" w:hanging="10"/>
        <w:jc w:val="both"/>
        <w:rPr>
          <w:rFonts w:ascii="Tableau Light" w:hAnsi="Tableau Light"/>
          <w:color w:val="333333"/>
        </w:rPr>
      </w:pPr>
      <w:r>
        <w:rPr>
          <w:rFonts w:asciiTheme="minorHAnsi" w:hAnsiTheme="minorHAnsi" w:cstheme="minorHAnsi"/>
        </w:rPr>
        <w:t>At least 20%</w:t>
      </w:r>
      <w:r w:rsidR="00191F4C" w:rsidRPr="0022373F">
        <w:rPr>
          <w:rFonts w:asciiTheme="minorHAnsi" w:hAnsiTheme="minorHAnsi" w:cstheme="minorHAnsi"/>
        </w:rPr>
        <w:t xml:space="preserve"> of </w:t>
      </w:r>
      <w:r w:rsidR="00202F83" w:rsidRPr="0022373F">
        <w:rPr>
          <w:rFonts w:asciiTheme="minorHAnsi" w:hAnsiTheme="minorHAnsi" w:cstheme="minorHAnsi"/>
        </w:rPr>
        <w:t xml:space="preserve">the 116 </w:t>
      </w:r>
      <w:r w:rsidR="00191F4C" w:rsidRPr="0022373F">
        <w:rPr>
          <w:rFonts w:asciiTheme="minorHAnsi" w:hAnsiTheme="minorHAnsi" w:cstheme="minorHAnsi"/>
        </w:rPr>
        <w:t>s</w:t>
      </w:r>
      <w:r w:rsidR="00CA05BC" w:rsidRPr="0022373F">
        <w:rPr>
          <w:rFonts w:asciiTheme="minorHAnsi" w:hAnsiTheme="minorHAnsi" w:cstheme="minorHAnsi"/>
        </w:rPr>
        <w:t>urvey participants</w:t>
      </w:r>
      <w:r w:rsidR="00741FF0" w:rsidRPr="0022373F">
        <w:rPr>
          <w:rFonts w:asciiTheme="minorHAnsi" w:hAnsiTheme="minorHAnsi" w:cstheme="minorHAnsi"/>
        </w:rPr>
        <w:t xml:space="preserve"> (that induced putative autophagy in one-third of their responses or more) </w:t>
      </w:r>
      <w:r w:rsidR="00CA05BC" w:rsidRPr="0022373F">
        <w:rPr>
          <w:rFonts w:asciiTheme="minorHAnsi" w:hAnsiTheme="minorHAnsi" w:cstheme="minorHAnsi"/>
        </w:rPr>
        <w:t xml:space="preserve">reported every </w:t>
      </w:r>
      <w:r w:rsidR="00936389">
        <w:rPr>
          <w:rFonts w:asciiTheme="minorHAnsi" w:hAnsiTheme="minorHAnsi" w:cstheme="minorHAnsi"/>
        </w:rPr>
        <w:t>Long COVID</w:t>
      </w:r>
      <w:r w:rsidR="00CA05BC" w:rsidRPr="0022373F">
        <w:rPr>
          <w:rFonts w:asciiTheme="minorHAnsi" w:hAnsiTheme="minorHAnsi" w:cstheme="minorHAnsi"/>
        </w:rPr>
        <w:t xml:space="preserve"> symptom that was tracked as </w:t>
      </w:r>
      <w:r w:rsidR="00191F4C" w:rsidRPr="0022373F">
        <w:rPr>
          <w:rFonts w:asciiTheme="minorHAnsi" w:hAnsiTheme="minorHAnsi" w:cstheme="minorHAnsi"/>
        </w:rPr>
        <w:t>resolved</w:t>
      </w:r>
      <w:r w:rsidR="00CA05BC" w:rsidRPr="0022373F">
        <w:rPr>
          <w:rFonts w:asciiTheme="minorHAnsi" w:hAnsiTheme="minorHAnsi" w:cstheme="minorHAnsi"/>
        </w:rPr>
        <w:t xml:space="preserve">. </w:t>
      </w:r>
      <w:r w:rsidR="00202F83" w:rsidRPr="0022373F">
        <w:rPr>
          <w:rFonts w:asciiTheme="minorHAnsi" w:hAnsiTheme="minorHAnsi" w:cstheme="minorHAnsi"/>
        </w:rPr>
        <w:t xml:space="preserve"> Overall</w:t>
      </w:r>
      <w:r w:rsidR="00087F24" w:rsidRPr="0022373F">
        <w:rPr>
          <w:rFonts w:asciiTheme="minorHAnsi" w:hAnsiTheme="minorHAnsi" w:cstheme="minorHAnsi"/>
        </w:rPr>
        <w:t>,</w:t>
      </w:r>
      <w:r w:rsidR="00202F83" w:rsidRPr="0022373F">
        <w:rPr>
          <w:rFonts w:asciiTheme="minorHAnsi" w:hAnsiTheme="minorHAnsi" w:cstheme="minorHAnsi"/>
        </w:rPr>
        <w:t xml:space="preserve"> 40% of participant symptoms resolved.</w:t>
      </w:r>
      <w:r w:rsidR="00F87780" w:rsidRPr="0022373F">
        <w:rPr>
          <w:rFonts w:asciiTheme="minorHAnsi" w:hAnsiTheme="minorHAnsi" w:cstheme="minorHAnsi"/>
        </w:rPr>
        <w:t xml:space="preserve">  When filtered to the </w:t>
      </w:r>
      <w:r w:rsidR="00F87780" w:rsidRPr="0022373F">
        <w:rPr>
          <w:rFonts w:asciiTheme="minorHAnsi" w:hAnsiTheme="minorHAnsi" w:cstheme="minorHAnsi"/>
        </w:rPr>
        <w:lastRenderedPageBreak/>
        <w:t>51 ‘high compliance’ participants</w:t>
      </w:r>
      <w:r w:rsidR="00E97C7E">
        <w:rPr>
          <w:rFonts w:asciiTheme="minorHAnsi" w:hAnsiTheme="minorHAnsi" w:cstheme="minorHAnsi"/>
        </w:rPr>
        <w:t xml:space="preserve"> that induced putative autophagy in at least 66% of their responses</w:t>
      </w:r>
      <w:r w:rsidR="00F87780" w:rsidRPr="0022373F">
        <w:rPr>
          <w:rFonts w:asciiTheme="minorHAnsi" w:hAnsiTheme="minorHAnsi" w:cstheme="minorHAnsi"/>
        </w:rPr>
        <w:t xml:space="preserve">, </w:t>
      </w:r>
      <w:r w:rsidR="00296DCB">
        <w:rPr>
          <w:rFonts w:asciiTheme="minorHAnsi" w:hAnsiTheme="minorHAnsi" w:cstheme="minorHAnsi"/>
        </w:rPr>
        <w:t>48%</w:t>
      </w:r>
      <w:r w:rsidR="00F87780" w:rsidRPr="0022373F">
        <w:rPr>
          <w:rFonts w:asciiTheme="minorHAnsi" w:hAnsiTheme="minorHAnsi" w:cstheme="minorHAnsi"/>
        </w:rPr>
        <w:t xml:space="preserve"> percent of all symptoms resolved.   </w:t>
      </w:r>
      <w:r w:rsidR="00CA05BC" w:rsidRPr="0022373F">
        <w:rPr>
          <w:rFonts w:asciiTheme="minorHAnsi" w:hAnsiTheme="minorHAnsi" w:cstheme="minorHAnsi"/>
        </w:rPr>
        <w:t xml:space="preserve"> Not surprisingly, some symptoms were harder to get rid of than others.  </w:t>
      </w:r>
      <w:r w:rsidR="00F87780" w:rsidRPr="0022373F">
        <w:rPr>
          <w:rFonts w:asciiTheme="minorHAnsi" w:hAnsiTheme="minorHAnsi" w:cstheme="minorHAnsi"/>
        </w:rPr>
        <w:t>Nerve pain, muscle twitches,</w:t>
      </w:r>
      <w:r w:rsidR="00CA05BC" w:rsidRPr="0022373F">
        <w:rPr>
          <w:rFonts w:asciiTheme="minorHAnsi" w:hAnsiTheme="minorHAnsi" w:cstheme="minorHAnsi"/>
        </w:rPr>
        <w:t xml:space="preserve"> </w:t>
      </w:r>
      <w:r w:rsidR="00F87780" w:rsidRPr="0022373F">
        <w:rPr>
          <w:rFonts w:asciiTheme="minorHAnsi" w:hAnsiTheme="minorHAnsi" w:cstheme="minorHAnsi"/>
        </w:rPr>
        <w:t>f</w:t>
      </w:r>
      <w:r w:rsidR="00191F4C" w:rsidRPr="0022373F">
        <w:rPr>
          <w:rFonts w:asciiTheme="minorHAnsi" w:hAnsiTheme="minorHAnsi" w:cstheme="minorHAnsi"/>
        </w:rPr>
        <w:t xml:space="preserve">atigue, brain fog, </w:t>
      </w:r>
      <w:r w:rsidR="00F87780" w:rsidRPr="0022373F">
        <w:rPr>
          <w:rFonts w:asciiTheme="minorHAnsi" w:hAnsiTheme="minorHAnsi" w:cstheme="minorHAnsi"/>
        </w:rPr>
        <w:t>P</w:t>
      </w:r>
      <w:r w:rsidR="00191F4C" w:rsidRPr="0022373F">
        <w:rPr>
          <w:rFonts w:asciiTheme="minorHAnsi" w:hAnsiTheme="minorHAnsi" w:cstheme="minorHAnsi"/>
        </w:rPr>
        <w:t xml:space="preserve">ost Exertional Malaise, </w:t>
      </w:r>
      <w:r w:rsidR="00F87780" w:rsidRPr="0022373F">
        <w:rPr>
          <w:rFonts w:asciiTheme="minorHAnsi" w:hAnsiTheme="minorHAnsi" w:cstheme="minorHAnsi"/>
        </w:rPr>
        <w:t>chest pain</w:t>
      </w:r>
      <w:r w:rsidR="00191F4C" w:rsidRPr="0022373F">
        <w:rPr>
          <w:rFonts w:asciiTheme="minorHAnsi" w:hAnsiTheme="minorHAnsi" w:cstheme="minorHAnsi"/>
        </w:rPr>
        <w:t>,</w:t>
      </w:r>
      <w:r w:rsidR="00F87780" w:rsidRPr="0022373F">
        <w:rPr>
          <w:rFonts w:asciiTheme="minorHAnsi" w:hAnsiTheme="minorHAnsi" w:cstheme="minorHAnsi"/>
        </w:rPr>
        <w:t xml:space="preserve"> and</w:t>
      </w:r>
      <w:r w:rsidR="00191F4C" w:rsidRPr="0022373F">
        <w:rPr>
          <w:rFonts w:asciiTheme="minorHAnsi" w:hAnsiTheme="minorHAnsi" w:cstheme="minorHAnsi"/>
        </w:rPr>
        <w:t xml:space="preserve"> tinnitus were reported to have gone away by between 2</w:t>
      </w:r>
      <w:r w:rsidR="00F87780" w:rsidRPr="0022373F">
        <w:rPr>
          <w:rFonts w:asciiTheme="minorHAnsi" w:hAnsiTheme="minorHAnsi" w:cstheme="minorHAnsi"/>
        </w:rPr>
        <w:t>2</w:t>
      </w:r>
      <w:r w:rsidR="00B1338A">
        <w:rPr>
          <w:rFonts w:asciiTheme="minorHAnsi" w:hAnsiTheme="minorHAnsi" w:cstheme="minorHAnsi"/>
        </w:rPr>
        <w:t>%</w:t>
      </w:r>
      <w:r w:rsidR="00191F4C" w:rsidRPr="0022373F">
        <w:rPr>
          <w:rFonts w:asciiTheme="minorHAnsi" w:hAnsiTheme="minorHAnsi" w:cstheme="minorHAnsi"/>
        </w:rPr>
        <w:t xml:space="preserve"> and </w:t>
      </w:r>
      <w:r w:rsidR="00F87780" w:rsidRPr="0022373F">
        <w:rPr>
          <w:rFonts w:asciiTheme="minorHAnsi" w:hAnsiTheme="minorHAnsi" w:cstheme="minorHAnsi"/>
        </w:rPr>
        <w:t>33</w:t>
      </w:r>
      <w:r w:rsidR="00B1338A">
        <w:rPr>
          <w:rFonts w:asciiTheme="minorHAnsi" w:hAnsiTheme="minorHAnsi" w:cstheme="minorHAnsi"/>
        </w:rPr>
        <w:t>%</w:t>
      </w:r>
      <w:r w:rsidR="00191F4C" w:rsidRPr="0022373F">
        <w:rPr>
          <w:rFonts w:asciiTheme="minorHAnsi" w:hAnsiTheme="minorHAnsi" w:cstheme="minorHAnsi"/>
        </w:rPr>
        <w:t xml:space="preserve"> of the participants. </w:t>
      </w:r>
      <w:r w:rsidR="00377DF8">
        <w:rPr>
          <w:rFonts w:asciiTheme="minorHAnsi" w:hAnsiTheme="minorHAnsi" w:cstheme="minorHAnsi"/>
        </w:rPr>
        <w:t xml:space="preserve"> Of the top 20 most common symptoms the ones that most frequently disappeared were </w:t>
      </w:r>
      <w:r w:rsidR="00E8707B">
        <w:rPr>
          <w:rFonts w:asciiTheme="minorHAnsi" w:hAnsiTheme="minorHAnsi" w:cstheme="minorHAnsi"/>
        </w:rPr>
        <w:t>d</w:t>
      </w:r>
      <w:r w:rsidR="00377DF8">
        <w:rPr>
          <w:rFonts w:asciiTheme="minorHAnsi" w:hAnsiTheme="minorHAnsi" w:cstheme="minorHAnsi"/>
        </w:rPr>
        <w:t>ifficulty sleeping</w:t>
      </w:r>
      <w:r w:rsidR="00E8707B">
        <w:rPr>
          <w:rFonts w:asciiTheme="minorHAnsi" w:hAnsiTheme="minorHAnsi" w:cstheme="minorHAnsi"/>
        </w:rPr>
        <w:t xml:space="preserve"> (67%)</w:t>
      </w:r>
      <w:r w:rsidR="00377DF8">
        <w:rPr>
          <w:rFonts w:asciiTheme="minorHAnsi" w:hAnsiTheme="minorHAnsi" w:cstheme="minorHAnsi"/>
        </w:rPr>
        <w:t xml:space="preserve">, </w:t>
      </w:r>
      <w:r w:rsidR="00E8707B">
        <w:rPr>
          <w:rFonts w:asciiTheme="minorHAnsi" w:hAnsiTheme="minorHAnsi" w:cstheme="minorHAnsi"/>
        </w:rPr>
        <w:t xml:space="preserve">difficulty concentrating (64%) and nausea (60%). </w:t>
      </w:r>
      <w:r w:rsidR="00191F4C" w:rsidRPr="0022373F">
        <w:rPr>
          <w:rFonts w:asciiTheme="minorHAnsi" w:hAnsiTheme="minorHAnsi" w:cstheme="minorHAnsi"/>
        </w:rPr>
        <w:t xml:space="preserve"> </w:t>
      </w:r>
      <w:r w:rsidR="00191F4C" w:rsidRPr="0022373F">
        <w:rPr>
          <w:b/>
          <w:bCs/>
        </w:rPr>
        <w:t xml:space="preserve">Figure </w:t>
      </w:r>
      <w:r w:rsidR="00B620F8">
        <w:rPr>
          <w:b/>
          <w:bCs/>
        </w:rPr>
        <w:t>11</w:t>
      </w:r>
      <w:r w:rsidR="00191F4C" w:rsidRPr="0022373F">
        <w:rPr>
          <w:b/>
          <w:bCs/>
        </w:rPr>
        <w:t xml:space="preserve"> (</w:t>
      </w:r>
      <w:r w:rsidR="002B6CBB" w:rsidRPr="0022373F">
        <w:rPr>
          <w:b/>
          <w:bCs/>
        </w:rPr>
        <w:t xml:space="preserve">Percent </w:t>
      </w:r>
      <w:r w:rsidR="0022373F">
        <w:rPr>
          <w:b/>
          <w:bCs/>
        </w:rPr>
        <w:t>Recovered by Symptom</w:t>
      </w:r>
      <w:r>
        <w:rPr>
          <w:b/>
          <w:bCs/>
        </w:rPr>
        <w:t xml:space="preserve"> – 66%</w:t>
      </w:r>
      <w:r w:rsidR="002B6CBB" w:rsidRPr="0022373F">
        <w:rPr>
          <w:b/>
          <w:bCs/>
        </w:rPr>
        <w:t>)</w:t>
      </w:r>
      <w:r w:rsidR="00191F4C" w:rsidRPr="0022373F">
        <w:rPr>
          <w:rFonts w:ascii="Tableau Light" w:hAnsi="Tableau Light"/>
          <w:color w:val="333333"/>
        </w:rPr>
        <w:t xml:space="preserve"> </w:t>
      </w:r>
      <w:r w:rsidR="00F87780" w:rsidRPr="0022373F">
        <w:rPr>
          <w:rFonts w:ascii="Tableau Light" w:hAnsi="Tableau Light"/>
          <w:color w:val="333333"/>
        </w:rPr>
        <w:t xml:space="preserve">These </w:t>
      </w:r>
      <w:r>
        <w:rPr>
          <w:rFonts w:ascii="Tableau Light" w:hAnsi="Tableau Light"/>
          <w:color w:val="333333"/>
        </w:rPr>
        <w:t xml:space="preserve">‘high compliance’ </w:t>
      </w:r>
      <w:r w:rsidR="00F87780" w:rsidRPr="0022373F">
        <w:rPr>
          <w:rFonts w:ascii="Tableau Light" w:hAnsi="Tableau Light"/>
          <w:color w:val="333333"/>
        </w:rPr>
        <w:t>p</w:t>
      </w:r>
      <w:r w:rsidR="00191F4C" w:rsidRPr="0022373F">
        <w:rPr>
          <w:rFonts w:ascii="Tableau Light" w:hAnsi="Tableau Light"/>
          <w:color w:val="333333"/>
        </w:rPr>
        <w:t xml:space="preserve">articipants saw </w:t>
      </w:r>
      <w:r w:rsidR="00F87780" w:rsidRPr="0022373F">
        <w:rPr>
          <w:rFonts w:ascii="Tableau Light" w:hAnsi="Tableau Light"/>
          <w:color w:val="333333"/>
        </w:rPr>
        <w:t>23</w:t>
      </w:r>
      <w:r w:rsidR="00191F4C" w:rsidRPr="0022373F">
        <w:rPr>
          <w:rFonts w:ascii="Tableau Light" w:hAnsi="Tableau Light"/>
          <w:color w:val="333333"/>
        </w:rPr>
        <w:t xml:space="preserve"> of the 39 tracked symptoms resolve 50% or more of the time.  </w:t>
      </w:r>
      <w:r w:rsidR="00362756" w:rsidRPr="0022373F">
        <w:rPr>
          <w:rFonts w:ascii="Tableau Light" w:hAnsi="Tableau Light"/>
          <w:color w:val="333333"/>
        </w:rPr>
        <w:t>Since some long haulers have frequently changing symptoms instead of constant symptoms, a symptom was only marked as recovered if it w</w:t>
      </w:r>
      <w:r w:rsidR="00690CF9">
        <w:rPr>
          <w:rFonts w:ascii="Tableau Light" w:hAnsi="Tableau Light"/>
          <w:color w:val="333333"/>
        </w:rPr>
        <w:t>ent</w:t>
      </w:r>
      <w:r w:rsidR="00362756" w:rsidRPr="0022373F">
        <w:rPr>
          <w:rFonts w:ascii="Tableau Light" w:hAnsi="Tableau Light"/>
          <w:color w:val="333333"/>
        </w:rPr>
        <w:t xml:space="preserve"> away and stayed away for 2 or more weeks and did not reoccur again in </w:t>
      </w:r>
      <w:r w:rsidR="00657728">
        <w:rPr>
          <w:rFonts w:ascii="Tableau Light" w:hAnsi="Tableau Light"/>
          <w:color w:val="333333"/>
        </w:rPr>
        <w:t>sub</w:t>
      </w:r>
      <w:r w:rsidR="00FB25B4">
        <w:rPr>
          <w:rFonts w:ascii="Tableau Light" w:hAnsi="Tableau Light"/>
          <w:color w:val="333333"/>
        </w:rPr>
        <w:t>s</w:t>
      </w:r>
      <w:r w:rsidR="00657728">
        <w:rPr>
          <w:rFonts w:ascii="Tableau Light" w:hAnsi="Tableau Light"/>
          <w:color w:val="333333"/>
        </w:rPr>
        <w:t>equent</w:t>
      </w:r>
      <w:r w:rsidR="00362756" w:rsidRPr="0022373F">
        <w:rPr>
          <w:rFonts w:ascii="Tableau Light" w:hAnsi="Tableau Light"/>
          <w:color w:val="333333"/>
        </w:rPr>
        <w:t xml:space="preserve"> responses for that participant.</w:t>
      </w:r>
      <w:r w:rsidR="0022373F">
        <w:rPr>
          <w:rFonts w:ascii="Tableau Light" w:hAnsi="Tableau Light"/>
          <w:color w:val="333333"/>
        </w:rPr>
        <w:t xml:space="preserve"> </w:t>
      </w:r>
      <w:r w:rsidR="009451C6">
        <w:rPr>
          <w:rFonts w:ascii="Tableau Light" w:hAnsi="Tableau Light"/>
          <w:color w:val="333333"/>
        </w:rPr>
        <w:t xml:space="preserve">  All tracked symptoms had a higher recovery rate in the 66% Autophagy group compared to the 33% Autophagy group except for Nerve Pain (22% vs 40%) and Chest Pain (32% vs 36%).   Given the relatively</w:t>
      </w:r>
      <w:r w:rsidR="00690CF9">
        <w:rPr>
          <w:rFonts w:ascii="Tableau Light" w:hAnsi="Tableau Light"/>
          <w:color w:val="333333"/>
        </w:rPr>
        <w:t xml:space="preserve"> small</w:t>
      </w:r>
      <w:r w:rsidR="009451C6">
        <w:rPr>
          <w:rFonts w:ascii="Tableau Light" w:hAnsi="Tableau Light"/>
          <w:color w:val="333333"/>
        </w:rPr>
        <w:t xml:space="preserve"> </w:t>
      </w:r>
      <w:r w:rsidR="00690CF9">
        <w:rPr>
          <w:rFonts w:ascii="Tableau Light" w:hAnsi="Tableau Light"/>
          <w:color w:val="333333"/>
        </w:rPr>
        <w:t>of participants with these symptoms</w:t>
      </w:r>
      <w:r w:rsidR="009451C6">
        <w:rPr>
          <w:rFonts w:ascii="Tableau Light" w:hAnsi="Tableau Light"/>
          <w:color w:val="333333"/>
        </w:rPr>
        <w:t xml:space="preserve"> these differences may not be significant.</w:t>
      </w:r>
    </w:p>
    <w:p w14:paraId="3E0482E9" w14:textId="77777777" w:rsidR="008F7ED5" w:rsidRDefault="008F7ED5" w:rsidP="00D35734">
      <w:pPr>
        <w:spacing w:after="4" w:line="282" w:lineRule="auto"/>
        <w:ind w:left="-5" w:right="-9" w:hanging="10"/>
        <w:jc w:val="both"/>
        <w:rPr>
          <w:rFonts w:ascii="Tableau Light" w:hAnsi="Tableau Light"/>
          <w:color w:val="333333"/>
        </w:rPr>
      </w:pPr>
    </w:p>
    <w:p w14:paraId="7CA497C3" w14:textId="75F98C84" w:rsidR="00F87780" w:rsidRDefault="00FC6E51" w:rsidP="00D35734">
      <w:pPr>
        <w:spacing w:after="4" w:line="282" w:lineRule="auto"/>
        <w:ind w:left="-5" w:right="-9" w:hanging="10"/>
        <w:jc w:val="both"/>
        <w:rPr>
          <w:rFonts w:ascii="Tableau Light" w:hAnsi="Tableau Light"/>
          <w:color w:val="333333"/>
        </w:rPr>
      </w:pPr>
      <w:r w:rsidRPr="00FC6E51">
        <w:rPr>
          <w:rFonts w:ascii="Tableau Light" w:hAnsi="Tableau Light"/>
          <w:noProof/>
          <w:color w:val="333333"/>
        </w:rPr>
        <w:lastRenderedPageBreak/>
        <w:drawing>
          <wp:inline distT="0" distB="0" distL="0" distR="0" wp14:anchorId="019099F8" wp14:editId="72098D85">
            <wp:extent cx="7223760" cy="6344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23760" cy="6344285"/>
                    </a:xfrm>
                    <a:prstGeom prst="rect">
                      <a:avLst/>
                    </a:prstGeom>
                  </pic:spPr>
                </pic:pic>
              </a:graphicData>
            </a:graphic>
          </wp:inline>
        </w:drawing>
      </w:r>
    </w:p>
    <w:p w14:paraId="1E5557EF" w14:textId="67CB53C3" w:rsidR="00362756" w:rsidRDefault="00362756" w:rsidP="00D35734">
      <w:pPr>
        <w:spacing w:after="4" w:line="282" w:lineRule="auto"/>
        <w:ind w:left="-5" w:right="-9" w:hanging="10"/>
        <w:jc w:val="both"/>
        <w:rPr>
          <w:rFonts w:ascii="Tableau Light" w:hAnsi="Tableau Light"/>
          <w:color w:val="333333"/>
        </w:rPr>
      </w:pPr>
    </w:p>
    <w:p w14:paraId="7B53D716" w14:textId="51A58633" w:rsidR="000264AF" w:rsidRDefault="000264AF" w:rsidP="00D35734">
      <w:pPr>
        <w:spacing w:after="4" w:line="282" w:lineRule="auto"/>
        <w:ind w:left="-5" w:right="-9" w:hanging="10"/>
        <w:jc w:val="both"/>
        <w:rPr>
          <w:rFonts w:ascii="Tableau Light" w:hAnsi="Tableau Light"/>
          <w:color w:val="333333"/>
        </w:rPr>
      </w:pPr>
    </w:p>
    <w:p w14:paraId="4F5CCB4E" w14:textId="4441ED7B" w:rsidR="00362756" w:rsidRDefault="00362756" w:rsidP="00D35734">
      <w:pPr>
        <w:spacing w:after="4" w:line="282" w:lineRule="auto"/>
        <w:ind w:left="-5" w:right="-9" w:hanging="10"/>
        <w:jc w:val="both"/>
        <w:rPr>
          <w:rFonts w:ascii="Tableau Light" w:hAnsi="Tableau Light"/>
          <w:color w:val="333333"/>
        </w:rPr>
      </w:pPr>
    </w:p>
    <w:p w14:paraId="304057EF" w14:textId="2F7A33E8" w:rsidR="00B54C65" w:rsidRDefault="00B54C65" w:rsidP="00D35734">
      <w:pPr>
        <w:spacing w:after="4" w:line="282" w:lineRule="auto"/>
        <w:ind w:left="-5" w:right="-9" w:hanging="10"/>
        <w:jc w:val="both"/>
        <w:rPr>
          <w:rFonts w:ascii="Tableau Light" w:hAnsi="Tableau Light"/>
          <w:color w:val="333333"/>
        </w:rPr>
      </w:pPr>
    </w:p>
    <w:p w14:paraId="7E261B14" w14:textId="16E9B944" w:rsidR="00B54C65" w:rsidRDefault="00B54C65" w:rsidP="00D35734">
      <w:pPr>
        <w:spacing w:after="4" w:line="282" w:lineRule="auto"/>
        <w:ind w:left="-5" w:right="-9" w:hanging="10"/>
        <w:jc w:val="both"/>
        <w:rPr>
          <w:rFonts w:ascii="Tableau Light" w:hAnsi="Tableau Light"/>
          <w:color w:val="333333"/>
        </w:rPr>
      </w:pPr>
    </w:p>
    <w:p w14:paraId="1F7527DE" w14:textId="6C873208" w:rsidR="00B54C65" w:rsidRDefault="00B54C65" w:rsidP="00D35734">
      <w:pPr>
        <w:spacing w:after="4" w:line="282" w:lineRule="auto"/>
        <w:ind w:left="-5" w:right="-9" w:hanging="10"/>
        <w:jc w:val="both"/>
        <w:rPr>
          <w:rFonts w:ascii="Tableau Light" w:hAnsi="Tableau Light"/>
          <w:color w:val="333333"/>
        </w:rPr>
      </w:pPr>
    </w:p>
    <w:p w14:paraId="19975A90" w14:textId="77777777" w:rsidR="00B54C65" w:rsidRDefault="00B54C65" w:rsidP="00D35734">
      <w:pPr>
        <w:spacing w:after="4" w:line="282" w:lineRule="auto"/>
        <w:ind w:left="-5" w:right="-9" w:hanging="10"/>
        <w:jc w:val="both"/>
        <w:rPr>
          <w:rFonts w:ascii="Tableau Light" w:hAnsi="Tableau Light"/>
          <w:color w:val="333333"/>
        </w:rPr>
      </w:pPr>
    </w:p>
    <w:p w14:paraId="4020D38C" w14:textId="77777777" w:rsidR="00362756" w:rsidRDefault="00362756" w:rsidP="00D35734">
      <w:pPr>
        <w:spacing w:after="4" w:line="282" w:lineRule="auto"/>
        <w:ind w:left="-5" w:right="-9" w:hanging="10"/>
        <w:jc w:val="both"/>
        <w:rPr>
          <w:rFonts w:ascii="Tableau Light" w:hAnsi="Tableau Light"/>
          <w:color w:val="333333"/>
        </w:rPr>
      </w:pPr>
    </w:p>
    <w:p w14:paraId="58678AED" w14:textId="561A3821" w:rsidR="00205983" w:rsidRPr="00606757" w:rsidRDefault="00191F4C" w:rsidP="00606757">
      <w:pPr>
        <w:spacing w:after="4" w:line="282" w:lineRule="auto"/>
        <w:ind w:left="-5" w:right="-9" w:hanging="10"/>
        <w:jc w:val="both"/>
        <w:rPr>
          <w:rFonts w:ascii="Tableau Light" w:hAnsi="Tableau Light"/>
          <w:color w:val="333333"/>
        </w:rPr>
      </w:pPr>
      <w:r>
        <w:rPr>
          <w:rFonts w:ascii="Tableau Light" w:hAnsi="Tableau Light"/>
          <w:color w:val="333333"/>
        </w:rPr>
        <w:t xml:space="preserve"> </w:t>
      </w:r>
    </w:p>
    <w:p w14:paraId="50A333C5" w14:textId="4CBE3449" w:rsidR="00205983" w:rsidRPr="003D0E73" w:rsidRDefault="00205983" w:rsidP="00205983">
      <w:pPr>
        <w:spacing w:after="9" w:line="267" w:lineRule="auto"/>
        <w:ind w:left="-5" w:hanging="10"/>
        <w:jc w:val="both"/>
        <w:rPr>
          <w:sz w:val="24"/>
          <w:szCs w:val="24"/>
        </w:rPr>
      </w:pPr>
      <w:r w:rsidRPr="003D0E73">
        <w:rPr>
          <w:rFonts w:ascii="Arial" w:eastAsia="Arial" w:hAnsi="Arial" w:cs="Arial"/>
          <w:b/>
          <w:sz w:val="24"/>
          <w:szCs w:val="24"/>
        </w:rPr>
        <w:lastRenderedPageBreak/>
        <w:t>Inverse correlation between pre-Covid activity level and average recovery rates</w:t>
      </w:r>
    </w:p>
    <w:p w14:paraId="2005E668" w14:textId="77777777" w:rsidR="00205983" w:rsidRPr="00496863" w:rsidRDefault="00205983" w:rsidP="00205983">
      <w:pPr>
        <w:spacing w:after="19"/>
        <w:rPr>
          <w:sz w:val="24"/>
          <w:szCs w:val="24"/>
          <w:highlight w:val="yellow"/>
        </w:rPr>
      </w:pPr>
      <w:r w:rsidRPr="00496863">
        <w:rPr>
          <w:rFonts w:ascii="Arial" w:eastAsia="Arial" w:hAnsi="Arial" w:cs="Arial"/>
          <w:b/>
          <w:sz w:val="24"/>
          <w:szCs w:val="24"/>
          <w:highlight w:val="yellow"/>
        </w:rPr>
        <w:t xml:space="preserve"> </w:t>
      </w:r>
    </w:p>
    <w:p w14:paraId="7B3C3AA8" w14:textId="58E31C36" w:rsidR="00205983" w:rsidRDefault="001C3DCE" w:rsidP="00205983">
      <w:pPr>
        <w:spacing w:after="4" w:line="282" w:lineRule="auto"/>
        <w:ind w:left="-5" w:right="-9" w:hanging="10"/>
        <w:jc w:val="both"/>
        <w:rPr>
          <w:rFonts w:ascii="Tableau Light" w:hAnsi="Tableau Light"/>
          <w:color w:val="333333"/>
        </w:rPr>
      </w:pPr>
      <w:r>
        <w:rPr>
          <w:rFonts w:asciiTheme="minorHAnsi" w:hAnsiTheme="minorHAnsi" w:cstheme="minorHAnsi"/>
        </w:rPr>
        <w:t xml:space="preserve">Participants general health and activity level prior to their Covid-19 infection and subsequent development of </w:t>
      </w:r>
      <w:r w:rsidR="00936389">
        <w:rPr>
          <w:rFonts w:asciiTheme="minorHAnsi" w:hAnsiTheme="minorHAnsi" w:cstheme="minorHAnsi"/>
        </w:rPr>
        <w:t>Long COVID</w:t>
      </w:r>
      <w:r>
        <w:rPr>
          <w:rFonts w:asciiTheme="minorHAnsi" w:hAnsiTheme="minorHAnsi" w:cstheme="minorHAnsi"/>
        </w:rPr>
        <w:t xml:space="preserve"> could potentially affect the speed of their recoveries.   To look for a possible correlation the participants were segmented into 4 groups reflecting various daily Activity levels.  Surprisingly, the participants that had been the most active, calling themselves “fitness fanatics” as a group had the worst average recovery rate</w:t>
      </w:r>
      <w:r w:rsidR="00F428D0">
        <w:rPr>
          <w:rFonts w:asciiTheme="minorHAnsi" w:hAnsiTheme="minorHAnsi" w:cstheme="minorHAnsi"/>
        </w:rPr>
        <w:t xml:space="preserve"> with a downward slope of only -0.05</w:t>
      </w:r>
      <w:r>
        <w:rPr>
          <w:rFonts w:asciiTheme="minorHAnsi" w:hAnsiTheme="minorHAnsi" w:cstheme="minorHAnsi"/>
        </w:rPr>
        <w:t xml:space="preserve">. </w:t>
      </w:r>
      <w:r w:rsidR="002233D4">
        <w:rPr>
          <w:rFonts w:asciiTheme="minorHAnsi" w:hAnsiTheme="minorHAnsi" w:cstheme="minorHAnsi"/>
        </w:rPr>
        <w:t xml:space="preserve"> </w:t>
      </w:r>
      <w:r w:rsidR="002233D4">
        <w:rPr>
          <w:rFonts w:ascii="Tableau Light" w:hAnsi="Tableau Light"/>
          <w:color w:val="333333"/>
        </w:rPr>
        <w:t xml:space="preserve">While the group that was the least active, walking 5000 steps or less a day, had the best average recovery rate with a downward slope </w:t>
      </w:r>
      <w:proofErr w:type="gramStart"/>
      <w:r w:rsidR="002233D4">
        <w:rPr>
          <w:rFonts w:ascii="Tableau Light" w:hAnsi="Tableau Light"/>
          <w:color w:val="333333"/>
        </w:rPr>
        <w:t>of  -</w:t>
      </w:r>
      <w:proofErr w:type="gramEnd"/>
      <w:r w:rsidR="002233D4">
        <w:rPr>
          <w:rFonts w:ascii="Tableau Light" w:hAnsi="Tableau Light"/>
          <w:color w:val="333333"/>
        </w:rPr>
        <w:t xml:space="preserve">0.33 on their recovery trend line. </w:t>
      </w:r>
      <w:r w:rsidR="007854B5">
        <w:rPr>
          <w:rFonts w:asciiTheme="minorHAnsi" w:hAnsiTheme="minorHAnsi" w:cstheme="minorHAnsi"/>
        </w:rPr>
        <w:t xml:space="preserve">  </w:t>
      </w:r>
      <w:r w:rsidR="007854B5" w:rsidRPr="009E2705">
        <w:rPr>
          <w:b/>
          <w:bCs/>
        </w:rPr>
        <w:t xml:space="preserve">Figure </w:t>
      </w:r>
      <w:r w:rsidR="007854B5">
        <w:rPr>
          <w:b/>
          <w:bCs/>
        </w:rPr>
        <w:t>1</w:t>
      </w:r>
      <w:r w:rsidR="00B620F8">
        <w:rPr>
          <w:b/>
          <w:bCs/>
        </w:rPr>
        <w:t>2</w:t>
      </w:r>
      <w:r w:rsidR="007854B5">
        <w:rPr>
          <w:b/>
          <w:bCs/>
        </w:rPr>
        <w:t xml:space="preserve"> (</w:t>
      </w:r>
      <w:r w:rsidR="007854B5" w:rsidRPr="002B6CBB">
        <w:rPr>
          <w:rFonts w:ascii="Tableau Light" w:hAnsi="Tableau Light"/>
          <w:b/>
          <w:bCs/>
          <w:color w:val="333333"/>
        </w:rPr>
        <w:t xml:space="preserve">Recovery by pre-Covid Activity </w:t>
      </w:r>
      <w:proofErr w:type="gramStart"/>
      <w:r w:rsidR="007854B5" w:rsidRPr="002B6CBB">
        <w:rPr>
          <w:rFonts w:ascii="Tableau Light" w:hAnsi="Tableau Light"/>
          <w:b/>
          <w:bCs/>
          <w:color w:val="333333"/>
        </w:rPr>
        <w:t>level</w:t>
      </w:r>
      <w:r w:rsidR="007854B5">
        <w:rPr>
          <w:rFonts w:ascii="Tableau Light" w:hAnsi="Tableau Light"/>
          <w:color w:val="333333"/>
        </w:rPr>
        <w:t xml:space="preserve">)  </w:t>
      </w:r>
      <w:r>
        <w:rPr>
          <w:rFonts w:ascii="Tableau Light" w:hAnsi="Tableau Light"/>
          <w:color w:val="333333"/>
        </w:rPr>
        <w:t>The</w:t>
      </w:r>
      <w:proofErr w:type="gramEnd"/>
      <w:r>
        <w:rPr>
          <w:rFonts w:ascii="Tableau Light" w:hAnsi="Tableau Light"/>
          <w:color w:val="333333"/>
        </w:rPr>
        <w:t xml:space="preserve"> week 1 responses were excluded for this analysis to get to </w:t>
      </w:r>
      <w:r w:rsidR="00F428D0">
        <w:rPr>
          <w:rFonts w:ascii="Tableau Light" w:hAnsi="Tableau Light"/>
          <w:color w:val="333333"/>
        </w:rPr>
        <w:t>the</w:t>
      </w:r>
      <w:r>
        <w:rPr>
          <w:rFonts w:ascii="Tableau Light" w:hAnsi="Tableau Light"/>
          <w:color w:val="333333"/>
        </w:rPr>
        <w:t xml:space="preserve"> </w:t>
      </w:r>
      <w:r w:rsidR="002233D4">
        <w:rPr>
          <w:rFonts w:ascii="Tableau Light" w:hAnsi="Tableau Light"/>
          <w:color w:val="333333"/>
        </w:rPr>
        <w:t>more linear</w:t>
      </w:r>
      <w:r>
        <w:rPr>
          <w:rFonts w:ascii="Tableau Light" w:hAnsi="Tableau Light"/>
          <w:color w:val="333333"/>
        </w:rPr>
        <w:t xml:space="preserve"> part of the recovery curve.   Data points with just a single participant were also excluded from the plot.    </w:t>
      </w:r>
      <w:r w:rsidR="00F428D0">
        <w:rPr>
          <w:rFonts w:ascii="Tableau Light" w:hAnsi="Tableau Light"/>
          <w:color w:val="333333"/>
        </w:rPr>
        <w:t xml:space="preserve">Anecdotally, two of the authors (TB and JO) have talked with many long haulers that </w:t>
      </w:r>
      <w:r w:rsidR="00D832DE">
        <w:rPr>
          <w:rFonts w:ascii="Tableau Light" w:hAnsi="Tableau Light"/>
          <w:color w:val="333333"/>
        </w:rPr>
        <w:t xml:space="preserve">either had their initial </w:t>
      </w:r>
      <w:r w:rsidR="00936389">
        <w:rPr>
          <w:rFonts w:ascii="Tableau Light" w:hAnsi="Tableau Light"/>
          <w:color w:val="333333"/>
        </w:rPr>
        <w:t>Long COVID</w:t>
      </w:r>
      <w:r w:rsidR="00D832DE">
        <w:rPr>
          <w:rFonts w:ascii="Tableau Light" w:hAnsi="Tableau Light"/>
          <w:color w:val="333333"/>
        </w:rPr>
        <w:t xml:space="preserve"> symptoms develop after strenuous exercise or that suffered significant relapses after moderate or strenuous exercise.    These reports are consistent with the idea that Fitness fanatics are more likely to </w:t>
      </w:r>
      <w:r w:rsidR="002233D4">
        <w:rPr>
          <w:rFonts w:ascii="Tableau Light" w:hAnsi="Tableau Light"/>
          <w:color w:val="333333"/>
        </w:rPr>
        <w:t>attempt</w:t>
      </w:r>
      <w:r w:rsidR="00D832DE">
        <w:rPr>
          <w:rFonts w:ascii="Tableau Light" w:hAnsi="Tableau Light"/>
          <w:color w:val="333333"/>
        </w:rPr>
        <w:t xml:space="preserve"> to continue the</w:t>
      </w:r>
      <w:r w:rsidR="002233D4">
        <w:rPr>
          <w:rFonts w:ascii="Tableau Light" w:hAnsi="Tableau Light"/>
          <w:color w:val="333333"/>
        </w:rPr>
        <w:t>ir</w:t>
      </w:r>
      <w:r w:rsidR="00D832DE">
        <w:rPr>
          <w:rFonts w:ascii="Tableau Light" w:hAnsi="Tableau Light"/>
          <w:color w:val="333333"/>
        </w:rPr>
        <w:t xml:space="preserve"> exercise habits, even when not fully recovered from </w:t>
      </w:r>
      <w:r w:rsidR="00936389">
        <w:rPr>
          <w:rFonts w:ascii="Tableau Light" w:hAnsi="Tableau Light"/>
          <w:color w:val="333333"/>
        </w:rPr>
        <w:t>Long COVID</w:t>
      </w:r>
      <w:r w:rsidR="002233D4">
        <w:rPr>
          <w:rFonts w:ascii="Tableau Light" w:hAnsi="Tableau Light"/>
          <w:color w:val="333333"/>
        </w:rPr>
        <w:t>.</w:t>
      </w:r>
      <w:r w:rsidR="00CC18F7">
        <w:rPr>
          <w:rFonts w:ascii="Tableau Light" w:hAnsi="Tableau Light"/>
          <w:color w:val="333333"/>
        </w:rPr>
        <w:t xml:space="preserve">  Interestingly, participants in the older age group of 51 and older had a much better average recovery trend line (slope of -0.33) compared to the younger age groups.   The average recovery trend line for 35 and under was actually positive (slope of </w:t>
      </w:r>
      <w:proofErr w:type="gramStart"/>
      <w:r w:rsidR="00CC18F7">
        <w:rPr>
          <w:rFonts w:ascii="Tableau Light" w:hAnsi="Tableau Light"/>
          <w:color w:val="333333"/>
        </w:rPr>
        <w:t>0.05)(</w:t>
      </w:r>
      <w:proofErr w:type="gramEnd"/>
      <w:r w:rsidR="00CC18F7">
        <w:rPr>
          <w:rFonts w:ascii="Tableau Light" w:hAnsi="Tableau Light"/>
          <w:color w:val="333333"/>
        </w:rPr>
        <w:t>data not shown).</w:t>
      </w:r>
    </w:p>
    <w:p w14:paraId="789C125D" w14:textId="2F74C809" w:rsidR="002B6CBB" w:rsidRDefault="00F428D0" w:rsidP="00205983">
      <w:pPr>
        <w:spacing w:after="4" w:line="282" w:lineRule="auto"/>
        <w:ind w:left="-5" w:right="-9" w:hanging="10"/>
        <w:jc w:val="both"/>
        <w:rPr>
          <w:rFonts w:asciiTheme="minorHAnsi" w:hAnsiTheme="minorHAnsi" w:cstheme="minorHAnsi"/>
        </w:rPr>
      </w:pPr>
      <w:r w:rsidRPr="00F428D0">
        <w:rPr>
          <w:rFonts w:asciiTheme="minorHAnsi" w:hAnsiTheme="minorHAnsi" w:cstheme="minorHAnsi"/>
          <w:noProof/>
        </w:rPr>
        <w:lastRenderedPageBreak/>
        <w:drawing>
          <wp:inline distT="0" distB="0" distL="0" distR="0" wp14:anchorId="2E2AC648" wp14:editId="6E4F9420">
            <wp:extent cx="7223760" cy="5561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23760" cy="5561965"/>
                    </a:xfrm>
                    <a:prstGeom prst="rect">
                      <a:avLst/>
                    </a:prstGeom>
                  </pic:spPr>
                </pic:pic>
              </a:graphicData>
            </a:graphic>
          </wp:inline>
        </w:drawing>
      </w:r>
    </w:p>
    <w:p w14:paraId="5A03FBA1" w14:textId="65D9419A" w:rsidR="00205983" w:rsidRDefault="00205983" w:rsidP="00205983">
      <w:pPr>
        <w:spacing w:after="4" w:line="282" w:lineRule="auto"/>
        <w:ind w:left="-5" w:right="-9" w:hanging="10"/>
        <w:jc w:val="both"/>
        <w:rPr>
          <w:rFonts w:asciiTheme="minorHAnsi" w:hAnsiTheme="minorHAnsi" w:cstheme="minorHAnsi"/>
        </w:rPr>
      </w:pPr>
    </w:p>
    <w:p w14:paraId="7DDF6CEC" w14:textId="5F2B973B" w:rsidR="00E218EE" w:rsidRDefault="00E218EE" w:rsidP="00E218EE">
      <w:pPr>
        <w:spacing w:after="19"/>
      </w:pPr>
    </w:p>
    <w:p w14:paraId="5473B983" w14:textId="77777777" w:rsidR="00606757" w:rsidRDefault="00606757" w:rsidP="00E218EE">
      <w:pPr>
        <w:spacing w:after="4" w:line="282" w:lineRule="auto"/>
        <w:ind w:left="-5" w:right="-9" w:hanging="10"/>
        <w:jc w:val="both"/>
        <w:rPr>
          <w:rFonts w:ascii="Arial" w:eastAsia="Arial" w:hAnsi="Arial" w:cs="Arial"/>
          <w:b/>
        </w:rPr>
      </w:pPr>
    </w:p>
    <w:p w14:paraId="0EF06E60" w14:textId="77777777" w:rsidR="00606757" w:rsidRDefault="00606757" w:rsidP="00E218EE">
      <w:pPr>
        <w:spacing w:after="4" w:line="282" w:lineRule="auto"/>
        <w:ind w:left="-5" w:right="-9" w:hanging="10"/>
        <w:jc w:val="both"/>
        <w:rPr>
          <w:rFonts w:ascii="Arial" w:eastAsia="Arial" w:hAnsi="Arial" w:cs="Arial"/>
          <w:b/>
        </w:rPr>
      </w:pPr>
    </w:p>
    <w:p w14:paraId="090114DA" w14:textId="76A0B944" w:rsidR="00E218EE" w:rsidRDefault="00E218EE" w:rsidP="00E218EE">
      <w:pPr>
        <w:spacing w:after="4" w:line="282" w:lineRule="auto"/>
        <w:ind w:left="-5" w:right="-9" w:hanging="10"/>
        <w:jc w:val="both"/>
      </w:pPr>
      <w:r>
        <w:rPr>
          <w:rFonts w:ascii="Arial" w:eastAsia="Arial" w:hAnsi="Arial" w:cs="Arial"/>
          <w:b/>
        </w:rPr>
        <w:t>Safety and Side-effects</w:t>
      </w:r>
    </w:p>
    <w:p w14:paraId="40E5FA1B" w14:textId="51B8A8A9" w:rsidR="006175B2" w:rsidRDefault="006175B2">
      <w:pPr>
        <w:spacing w:after="4" w:line="282" w:lineRule="auto"/>
        <w:ind w:left="-5" w:right="-9" w:hanging="10"/>
        <w:jc w:val="both"/>
      </w:pPr>
    </w:p>
    <w:p w14:paraId="4FE813A4" w14:textId="5EA0EF42" w:rsidR="00533FE5" w:rsidRDefault="00146C16" w:rsidP="00537153">
      <w:pPr>
        <w:spacing w:after="19"/>
        <w:rPr>
          <w:rFonts w:eastAsia="Times New Roman"/>
        </w:rPr>
      </w:pPr>
      <w:r w:rsidRPr="00D94AC0">
        <w:t xml:space="preserve"> </w:t>
      </w:r>
      <w:r w:rsidR="00537153">
        <w:t xml:space="preserve">Overall, only 1.6% (9 of 571) of the survey responses indicated “Too strong - greater than 12 hours” of inflammation </w:t>
      </w:r>
      <w:r w:rsidRPr="00D94AC0">
        <w:t>following the induction of putative autophagy.</w:t>
      </w:r>
      <w:r w:rsidR="00E55F78" w:rsidRPr="00D94AC0">
        <w:t xml:space="preserve">  There have been a few reports of urine turning brown the day after ‘Too strong’ autophagy.   This may reflect clearance of cellular debris after either apoptosis or </w:t>
      </w:r>
      <w:r w:rsidR="0027369D" w:rsidRPr="00D94AC0">
        <w:t>death</w:t>
      </w:r>
      <w:r w:rsidR="00E55F78" w:rsidRPr="00D94AC0">
        <w:t xml:space="preserve"> of</w:t>
      </w:r>
      <w:r w:rsidR="0097454D" w:rsidRPr="00D94AC0">
        <w:t xml:space="preserve"> virally infected</w:t>
      </w:r>
      <w:r w:rsidR="00E55F78" w:rsidRPr="00D94AC0">
        <w:t xml:space="preserve"> cells via Killer T cell</w:t>
      </w:r>
      <w:r w:rsidR="0097454D" w:rsidRPr="00D94AC0">
        <w:t xml:space="preserve"> activation</w:t>
      </w:r>
      <w:r w:rsidR="00E55F78" w:rsidRPr="00D94AC0">
        <w:t xml:space="preserve">. </w:t>
      </w:r>
      <w:r w:rsidR="00567BF7" w:rsidRPr="00D94AC0">
        <w:t xml:space="preserve">168 of 1337 </w:t>
      </w:r>
      <w:r w:rsidR="00704C55" w:rsidRPr="00D94AC0">
        <w:t>(</w:t>
      </w:r>
      <w:r w:rsidR="00567BF7" w:rsidRPr="00D94AC0">
        <w:t>12.6</w:t>
      </w:r>
      <w:r w:rsidR="00704C55" w:rsidRPr="00D94AC0">
        <w:t>%)</w:t>
      </w:r>
      <w:r w:rsidR="00567BF7" w:rsidRPr="00D94AC0">
        <w:t xml:space="preserve"> survey responses indicated that participants experienced negative side-effects from the diet, fasting or autophagy induction – other than transient increased inflammation.</w:t>
      </w:r>
      <w:r w:rsidR="00704C55" w:rsidRPr="00D94AC0">
        <w:t xml:space="preserve">  </w:t>
      </w:r>
      <w:r w:rsidR="00537153">
        <w:t>One</w:t>
      </w:r>
      <w:r w:rsidR="0027369D" w:rsidRPr="00D94AC0">
        <w:t xml:space="preserve"> of the </w:t>
      </w:r>
      <w:r w:rsidR="00537153">
        <w:t xml:space="preserve">rare </w:t>
      </w:r>
      <w:r w:rsidR="0027369D" w:rsidRPr="00D94AC0">
        <w:t>negative side-effects w</w:t>
      </w:r>
      <w:r w:rsidR="00537153">
        <w:t>as clearly</w:t>
      </w:r>
      <w:r w:rsidR="0027369D" w:rsidRPr="00D94AC0">
        <w:t xml:space="preserve"> fasting related;</w:t>
      </w:r>
      <w:r w:rsidR="004F4D0F" w:rsidRPr="00D94AC0">
        <w:t xml:space="preserve"> namely</w:t>
      </w:r>
      <w:r w:rsidR="0027369D" w:rsidRPr="00D94AC0">
        <w:t xml:space="preserve"> hypoglycemia</w:t>
      </w:r>
      <w:r w:rsidR="004F4D0F" w:rsidRPr="00D94AC0">
        <w:t>.</w:t>
      </w:r>
      <w:r w:rsidR="0027369D" w:rsidRPr="00D94AC0">
        <w:t xml:space="preserve"> </w:t>
      </w:r>
      <w:r w:rsidR="004F4D0F" w:rsidRPr="00D94AC0">
        <w:t xml:space="preserve">  </w:t>
      </w:r>
      <w:r w:rsidR="006C0FDD" w:rsidRPr="00D94AC0">
        <w:t>By far t</w:t>
      </w:r>
      <w:r w:rsidR="004F4D0F" w:rsidRPr="00D94AC0">
        <w:t xml:space="preserve">he most common complaint was fatigue, increased fatigue or severe fatigue. </w:t>
      </w:r>
      <w:r w:rsidR="004D7264" w:rsidRPr="00D94AC0">
        <w:t xml:space="preserve">  The second most common complaint was increased heart rate and dizziness.  </w:t>
      </w:r>
      <w:r w:rsidR="00704C55" w:rsidRPr="00D94AC0">
        <w:t xml:space="preserve"> The </w:t>
      </w:r>
      <w:r w:rsidR="004D7264" w:rsidRPr="00D94AC0">
        <w:t xml:space="preserve">other </w:t>
      </w:r>
      <w:r w:rsidR="00704C55" w:rsidRPr="00D94AC0">
        <w:t xml:space="preserve">reported side-effects were </w:t>
      </w:r>
      <w:r w:rsidR="00704C55" w:rsidRPr="00D94AC0">
        <w:lastRenderedPageBreak/>
        <w:t xml:space="preserve">consistent with </w:t>
      </w:r>
      <w:r w:rsidR="00537153">
        <w:t xml:space="preserve">the </w:t>
      </w:r>
      <w:r w:rsidR="00704C55" w:rsidRPr="00D94AC0">
        <w:t>typical</w:t>
      </w:r>
      <w:r w:rsidR="004F4D0F" w:rsidRPr="00D94AC0">
        <w:t xml:space="preserve"> but incredibly varied</w:t>
      </w:r>
      <w:r w:rsidR="00704C55" w:rsidRPr="00D94AC0">
        <w:t xml:space="preserve"> </w:t>
      </w:r>
      <w:r w:rsidR="00936389">
        <w:t>Long COVID</w:t>
      </w:r>
      <w:r w:rsidR="00704C55" w:rsidRPr="00D94AC0">
        <w:t xml:space="preserve"> symptoms:  headache</w:t>
      </w:r>
      <w:r w:rsidR="007950C9" w:rsidRPr="00D94AC0">
        <w:t xml:space="preserve">, anxiety, </w:t>
      </w:r>
      <w:r w:rsidR="00B657C7" w:rsidRPr="00D94AC0">
        <w:t xml:space="preserve">difficulty sleeping, </w:t>
      </w:r>
      <w:r w:rsidR="007950C9" w:rsidRPr="00D94AC0">
        <w:t xml:space="preserve">muscle aches, </w:t>
      </w:r>
      <w:r w:rsidR="00B657C7" w:rsidRPr="00D94AC0">
        <w:t xml:space="preserve">shortness of breath, </w:t>
      </w:r>
      <w:r w:rsidR="007950C9" w:rsidRPr="00D94AC0">
        <w:t>kidney</w:t>
      </w:r>
      <w:r w:rsidR="004D7264" w:rsidRPr="00D94AC0">
        <w:t xml:space="preserve">, </w:t>
      </w:r>
      <w:r w:rsidR="007950C9" w:rsidRPr="00D94AC0">
        <w:t>right-side abdominal pain,</w:t>
      </w:r>
      <w:r w:rsidR="00F104DF" w:rsidRPr="00D94AC0">
        <w:t xml:space="preserve"> nausea, vomiting,</w:t>
      </w:r>
      <w:r w:rsidR="00B657C7" w:rsidRPr="00D94AC0">
        <w:t xml:space="preserve"> gut ache,</w:t>
      </w:r>
      <w:r w:rsidR="006C0FDD" w:rsidRPr="00D94AC0">
        <w:t xml:space="preserve"> irritability,</w:t>
      </w:r>
      <w:r w:rsidR="007950C9" w:rsidRPr="00D94AC0">
        <w:t xml:space="preserve"> </w:t>
      </w:r>
      <w:r w:rsidR="00704C55" w:rsidRPr="00D94AC0">
        <w:t>sinus/tooth pain, runny nose, diarrhea</w:t>
      </w:r>
      <w:r w:rsidR="00B657C7" w:rsidRPr="00D94AC0">
        <w:t>, allergies, joint paint</w:t>
      </w:r>
      <w:r w:rsidR="0027369D" w:rsidRPr="00D94AC0">
        <w:t>,</w:t>
      </w:r>
      <w:r w:rsidR="006C0FDD" w:rsidRPr="00D94AC0">
        <w:t xml:space="preserve"> PEM,</w:t>
      </w:r>
      <w:r w:rsidR="0027369D" w:rsidRPr="00D94AC0">
        <w:t xml:space="preserve"> eye</w:t>
      </w:r>
      <w:r w:rsidR="004F4D0F" w:rsidRPr="00D94AC0">
        <w:t xml:space="preserve"> issues, slow heat rate,</w:t>
      </w:r>
      <w:r w:rsidR="006C0FDD" w:rsidRPr="00D94AC0">
        <w:t xml:space="preserve"> heart palpitations, vertigo,</w:t>
      </w:r>
      <w:r w:rsidR="004F4D0F" w:rsidRPr="00D94AC0">
        <w:t xml:space="preserve"> itching</w:t>
      </w:r>
      <w:r w:rsidR="00DD0ACD" w:rsidRPr="00D94AC0">
        <w:t>, dry mouth</w:t>
      </w:r>
      <w:r w:rsidR="0027369D" w:rsidRPr="00D94AC0">
        <w:t xml:space="preserve"> and burning sensations.</w:t>
      </w:r>
      <w:r w:rsidR="00617CBD" w:rsidRPr="00D94AC0">
        <w:t xml:space="preserve"> </w:t>
      </w:r>
      <w:r w:rsidR="0077113F" w:rsidRPr="00D94AC0">
        <w:t>Unfortunately</w:t>
      </w:r>
      <w:r w:rsidR="00DD0ACD" w:rsidRPr="00D94AC0">
        <w:t>,</w:t>
      </w:r>
      <w:r w:rsidR="0077113F" w:rsidRPr="00D94AC0">
        <w:t xml:space="preserve"> </w:t>
      </w:r>
      <w:r w:rsidR="00537153">
        <w:t>one</w:t>
      </w:r>
      <w:r w:rsidR="00617CBD" w:rsidRPr="00D94AC0">
        <w:t xml:space="preserve"> 6</w:t>
      </w:r>
      <w:r w:rsidR="0010350D" w:rsidRPr="00D94AC0">
        <w:t>8</w:t>
      </w:r>
      <w:r w:rsidR="00617CBD" w:rsidRPr="00D94AC0">
        <w:t xml:space="preserve"> year</w:t>
      </w:r>
      <w:r w:rsidR="009E2705">
        <w:t xml:space="preserve">s </w:t>
      </w:r>
      <w:r w:rsidR="00617CBD" w:rsidRPr="00D94AC0">
        <w:t xml:space="preserve">old </w:t>
      </w:r>
      <w:r w:rsidR="0077113F" w:rsidRPr="00D94AC0">
        <w:t>female</w:t>
      </w:r>
      <w:r w:rsidR="00617CBD" w:rsidRPr="00D94AC0">
        <w:t xml:space="preserve"> whom had</w:t>
      </w:r>
      <w:r w:rsidR="0077113F" w:rsidRPr="00D94AC0">
        <w:t xml:space="preserve"> already</w:t>
      </w:r>
      <w:r w:rsidR="00617CBD" w:rsidRPr="00D94AC0">
        <w:t xml:space="preserve"> lost </w:t>
      </w:r>
      <w:r w:rsidR="00AA0F2B">
        <w:t>75%</w:t>
      </w:r>
      <w:r w:rsidR="0010350D" w:rsidRPr="00D94AC0">
        <w:t xml:space="preserve"> of</w:t>
      </w:r>
      <w:r w:rsidR="00617CBD" w:rsidRPr="00D94AC0">
        <w:t xml:space="preserve"> her vision to </w:t>
      </w:r>
      <w:r w:rsidR="00936389">
        <w:t>Long COVID</w:t>
      </w:r>
      <w:r w:rsidR="00094857" w:rsidRPr="00D94AC0">
        <w:t>/macular degeneration</w:t>
      </w:r>
      <w:r w:rsidR="00617CBD" w:rsidRPr="00D94AC0">
        <w:t xml:space="preserve"> reported complete loss of vision</w:t>
      </w:r>
      <w:r w:rsidR="0010350D" w:rsidRPr="00D94AC0">
        <w:t xml:space="preserve"> during her second month on the protocol</w:t>
      </w:r>
      <w:r w:rsidR="00617CBD" w:rsidRPr="00D94AC0">
        <w:t xml:space="preserve">.  </w:t>
      </w:r>
      <w:r w:rsidR="009A092B" w:rsidRPr="00D94AC0">
        <w:t>Ironically</w:t>
      </w:r>
      <w:r w:rsidR="00094857" w:rsidRPr="00D94AC0">
        <w:t>,</w:t>
      </w:r>
      <w:r w:rsidR="009A092B" w:rsidRPr="00D94AC0">
        <w:t xml:space="preserve"> this participant reported that overall, her symptoms had improved that week.  </w:t>
      </w:r>
      <w:r w:rsidR="00C038C8">
        <w:t>The</w:t>
      </w:r>
      <w:r w:rsidR="00000D7D" w:rsidRPr="00000D7D">
        <w:t xml:space="preserve"> increased inflammation following autophagy induction could</w:t>
      </w:r>
      <w:r w:rsidR="00C038C8">
        <w:t xml:space="preserve"> potentially</w:t>
      </w:r>
      <w:r w:rsidR="00000D7D" w:rsidRPr="00000D7D">
        <w:t xml:space="preserve"> be detrimental to those with vision</w:t>
      </w:r>
      <w:r w:rsidR="00000D7D">
        <w:t xml:space="preserve"> or</w:t>
      </w:r>
      <w:r w:rsidR="00000D7D" w:rsidRPr="00000D7D">
        <w:t xml:space="preserve"> other sensitive health </w:t>
      </w:r>
      <w:commentRangeStart w:id="0"/>
      <w:r w:rsidR="00000D7D" w:rsidRPr="00000D7D">
        <w:t>concerns</w:t>
      </w:r>
      <w:commentRangeEnd w:id="0"/>
      <w:r w:rsidR="00000D7D" w:rsidRPr="00000D7D">
        <w:rPr>
          <w:rStyle w:val="CommentReference"/>
        </w:rPr>
        <w:commentReference w:id="0"/>
      </w:r>
      <w:r w:rsidR="00000D7D" w:rsidRPr="00000D7D">
        <w:t>.</w:t>
      </w:r>
    </w:p>
    <w:p w14:paraId="6B1E6BE5" w14:textId="091E1C9E" w:rsidR="00A32896" w:rsidRDefault="00A32896" w:rsidP="00537153">
      <w:pPr>
        <w:spacing w:after="19"/>
        <w:rPr>
          <w:rFonts w:eastAsia="Times New Roman"/>
        </w:rPr>
      </w:pPr>
    </w:p>
    <w:p w14:paraId="40EAA8C6" w14:textId="1EA6BC1E" w:rsidR="00B4692E" w:rsidRPr="009971E0" w:rsidRDefault="00B4692E">
      <w:pPr>
        <w:spacing w:after="14"/>
        <w:rPr>
          <w:sz w:val="24"/>
          <w:szCs w:val="24"/>
        </w:rPr>
      </w:pPr>
    </w:p>
    <w:p w14:paraId="563F0025" w14:textId="08FDCE9F" w:rsidR="00B4692E" w:rsidRDefault="007A6819" w:rsidP="005F6D9A">
      <w:pPr>
        <w:spacing w:after="9" w:line="267" w:lineRule="auto"/>
        <w:ind w:left="-5" w:hanging="10"/>
        <w:jc w:val="both"/>
        <w:rPr>
          <w:rFonts w:ascii="Arial" w:eastAsia="Arial" w:hAnsi="Arial" w:cs="Arial"/>
          <w:b/>
          <w:sz w:val="24"/>
          <w:szCs w:val="24"/>
        </w:rPr>
      </w:pPr>
      <w:r w:rsidRPr="009971E0">
        <w:rPr>
          <w:rFonts w:ascii="Arial" w:eastAsia="Arial" w:hAnsi="Arial" w:cs="Arial"/>
          <w:b/>
          <w:sz w:val="24"/>
          <w:szCs w:val="24"/>
        </w:rPr>
        <w:t>DISCU</w:t>
      </w:r>
      <w:r w:rsidR="005F6D9A">
        <w:rPr>
          <w:rFonts w:ascii="Arial" w:eastAsia="Arial" w:hAnsi="Arial" w:cs="Arial"/>
          <w:b/>
          <w:sz w:val="24"/>
          <w:szCs w:val="24"/>
        </w:rPr>
        <w:t>SSION</w:t>
      </w:r>
    </w:p>
    <w:p w14:paraId="0BEC54C6" w14:textId="77777777" w:rsidR="00F75D3C" w:rsidRPr="009971E0" w:rsidRDefault="00F75D3C" w:rsidP="005F6D9A">
      <w:pPr>
        <w:spacing w:after="9" w:line="267" w:lineRule="auto"/>
        <w:ind w:left="-5" w:hanging="10"/>
        <w:jc w:val="both"/>
        <w:rPr>
          <w:sz w:val="24"/>
          <w:szCs w:val="24"/>
        </w:rPr>
      </w:pPr>
    </w:p>
    <w:p w14:paraId="630E1E89" w14:textId="1AC5AABC" w:rsidR="00031D04" w:rsidRPr="009E2705" w:rsidRDefault="007B10CB" w:rsidP="00E15F40">
      <w:pPr>
        <w:spacing w:after="4" w:line="282" w:lineRule="auto"/>
        <w:ind w:left="-5" w:right="-9" w:hanging="10"/>
        <w:jc w:val="both"/>
        <w:rPr>
          <w:rFonts w:asciiTheme="minorHAnsi" w:hAnsiTheme="minorHAnsi" w:cstheme="minorHAnsi"/>
          <w:color w:val="auto"/>
          <w:sz w:val="24"/>
          <w:szCs w:val="24"/>
        </w:rPr>
      </w:pPr>
      <w:r>
        <w:rPr>
          <w:rFonts w:asciiTheme="minorHAnsi" w:hAnsiTheme="minorHAnsi" w:cstheme="minorHAnsi"/>
          <w:sz w:val="24"/>
          <w:szCs w:val="24"/>
        </w:rPr>
        <w:t>C</w:t>
      </w:r>
      <w:r w:rsidRPr="00F75D3C">
        <w:rPr>
          <w:rFonts w:asciiTheme="minorHAnsi" w:hAnsiTheme="minorHAnsi" w:cstheme="minorHAnsi"/>
          <w:sz w:val="24"/>
          <w:szCs w:val="24"/>
        </w:rPr>
        <w:t>oronaviruses appear to alter the</w:t>
      </w:r>
      <w:r w:rsidR="00673301">
        <w:rPr>
          <w:rFonts w:asciiTheme="minorHAnsi" w:hAnsiTheme="minorHAnsi" w:cstheme="minorHAnsi"/>
          <w:sz w:val="24"/>
          <w:szCs w:val="24"/>
        </w:rPr>
        <w:t xml:space="preserve"> </w:t>
      </w:r>
      <w:r w:rsidR="0071688D">
        <w:rPr>
          <w:rFonts w:asciiTheme="minorHAnsi" w:hAnsiTheme="minorHAnsi" w:cstheme="minorHAnsi"/>
          <w:sz w:val="24"/>
          <w:szCs w:val="24"/>
        </w:rPr>
        <w:t>two</w:t>
      </w:r>
      <w:r w:rsidRPr="00F75D3C">
        <w:rPr>
          <w:rFonts w:asciiTheme="minorHAnsi" w:hAnsiTheme="minorHAnsi" w:cstheme="minorHAnsi"/>
          <w:sz w:val="24"/>
          <w:szCs w:val="24"/>
        </w:rPr>
        <w:t xml:space="preserve"> </w:t>
      </w:r>
      <w:r w:rsidR="0071688D">
        <w:rPr>
          <w:rFonts w:asciiTheme="minorHAnsi" w:hAnsiTheme="minorHAnsi" w:cstheme="minorHAnsi"/>
          <w:sz w:val="24"/>
          <w:szCs w:val="24"/>
        </w:rPr>
        <w:t>main</w:t>
      </w:r>
      <w:r w:rsidR="00673301">
        <w:rPr>
          <w:rFonts w:asciiTheme="minorHAnsi" w:hAnsiTheme="minorHAnsi" w:cstheme="minorHAnsi"/>
          <w:sz w:val="24"/>
          <w:szCs w:val="24"/>
        </w:rPr>
        <w:t xml:space="preserve"> cellular degradative</w:t>
      </w:r>
      <w:r w:rsidRPr="00F75D3C">
        <w:rPr>
          <w:rFonts w:asciiTheme="minorHAnsi" w:hAnsiTheme="minorHAnsi" w:cstheme="minorHAnsi"/>
          <w:sz w:val="24"/>
          <w:szCs w:val="24"/>
        </w:rPr>
        <w:t xml:space="preserve"> process</w:t>
      </w:r>
      <w:r w:rsidR="00673301">
        <w:rPr>
          <w:rFonts w:asciiTheme="minorHAnsi" w:hAnsiTheme="minorHAnsi" w:cstheme="minorHAnsi"/>
          <w:sz w:val="24"/>
          <w:szCs w:val="24"/>
        </w:rPr>
        <w:t xml:space="preserve">es, the ubiquitin-proteosome system and the autophagy-lysosome system </w:t>
      </w:r>
      <w:r w:rsidRPr="00F75D3C">
        <w:rPr>
          <w:rFonts w:asciiTheme="minorHAnsi" w:hAnsiTheme="minorHAnsi" w:cstheme="minorHAnsi"/>
          <w:sz w:val="24"/>
          <w:szCs w:val="24"/>
        </w:rPr>
        <w:t xml:space="preserve">for their own benefit.  </w:t>
      </w:r>
      <w:r w:rsidR="00673301" w:rsidRPr="00F75D3C">
        <w:rPr>
          <w:rFonts w:asciiTheme="minorHAnsi" w:hAnsiTheme="minorHAnsi" w:cstheme="minorHAnsi"/>
          <w:sz w:val="24"/>
          <w:szCs w:val="24"/>
        </w:rPr>
        <w:t>Some viruses are able to hide from the immune system by suppressing antigen presentation</w:t>
      </w:r>
      <w:r w:rsidR="009C6D54">
        <w:rPr>
          <w:rFonts w:asciiTheme="minorHAnsi" w:hAnsiTheme="minorHAnsi" w:cstheme="minorHAnsi"/>
          <w:sz w:val="24"/>
          <w:szCs w:val="24"/>
        </w:rPr>
        <w:t xml:space="preserve"> both</w:t>
      </w:r>
      <w:r w:rsidR="00673301" w:rsidRPr="00F75D3C">
        <w:rPr>
          <w:rFonts w:asciiTheme="minorHAnsi" w:hAnsiTheme="minorHAnsi" w:cstheme="minorHAnsi"/>
          <w:sz w:val="24"/>
          <w:szCs w:val="24"/>
        </w:rPr>
        <w:t xml:space="preserve"> via the ubiquitin-proteosome</w:t>
      </w:r>
      <w:r w:rsidR="00DE5069">
        <w:rPr>
          <w:rFonts w:asciiTheme="minorHAnsi" w:hAnsiTheme="minorHAnsi" w:cstheme="minorHAnsi"/>
          <w:sz w:val="24"/>
          <w:szCs w:val="24"/>
        </w:rPr>
        <w:t>-MHC class I</w:t>
      </w:r>
      <w:r w:rsidR="00673301" w:rsidRPr="00F75D3C">
        <w:rPr>
          <w:rFonts w:asciiTheme="minorHAnsi" w:hAnsiTheme="minorHAnsi" w:cstheme="minorHAnsi"/>
          <w:sz w:val="24"/>
          <w:szCs w:val="24"/>
        </w:rPr>
        <w:t xml:space="preserve"> </w:t>
      </w:r>
      <w:r w:rsidR="00DE5069" w:rsidRPr="00F75D3C">
        <w:rPr>
          <w:rFonts w:asciiTheme="minorHAnsi" w:hAnsiTheme="minorHAnsi" w:cstheme="minorHAnsi"/>
          <w:sz w:val="24"/>
          <w:szCs w:val="24"/>
        </w:rPr>
        <w:t>system and</w:t>
      </w:r>
      <w:r w:rsidR="00DE5069">
        <w:rPr>
          <w:rFonts w:asciiTheme="minorHAnsi" w:hAnsiTheme="minorHAnsi" w:cstheme="minorHAnsi"/>
          <w:sz w:val="24"/>
          <w:szCs w:val="24"/>
        </w:rPr>
        <w:t xml:space="preserve"> via</w:t>
      </w:r>
      <w:r w:rsidR="00DE5069" w:rsidRPr="00F75D3C">
        <w:rPr>
          <w:rFonts w:asciiTheme="minorHAnsi" w:hAnsiTheme="minorHAnsi" w:cstheme="minorHAnsi"/>
          <w:sz w:val="24"/>
          <w:szCs w:val="24"/>
        </w:rPr>
        <w:t xml:space="preserve"> the autophagy – </w:t>
      </w:r>
      <w:r w:rsidR="00DE5069" w:rsidRPr="009C6D54">
        <w:rPr>
          <w:rFonts w:asciiTheme="minorHAnsi" w:hAnsiTheme="minorHAnsi" w:cstheme="minorHAnsi"/>
          <w:sz w:val="24"/>
          <w:szCs w:val="24"/>
        </w:rPr>
        <w:t>lysosome – MHC class II</w:t>
      </w:r>
      <w:r w:rsidR="00DE5069" w:rsidRPr="009C6D54">
        <w:rPr>
          <w:sz w:val="24"/>
          <w:szCs w:val="24"/>
        </w:rPr>
        <w:t xml:space="preserve"> system.   SARS-CoV-2 does this </w:t>
      </w:r>
      <w:r w:rsidR="00673301" w:rsidRPr="009C6D54">
        <w:rPr>
          <w:sz w:val="24"/>
          <w:szCs w:val="24"/>
        </w:rPr>
        <w:t>by lysosomal targeting and degradation of MHC-I via the viral ORF8 protein</w:t>
      </w:r>
      <w:sdt>
        <w:sdtPr>
          <w:rPr>
            <w:sz w:val="24"/>
            <w:szCs w:val="24"/>
            <w:vertAlign w:val="superscript"/>
          </w:rPr>
          <w:tag w:val="MENDELEY_CITATION_v3_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"/>
          <w:id w:val="1390843075"/>
          <w:placeholder>
            <w:docPart w:val="DefaultPlaceholder_-1854013440"/>
          </w:placeholder>
        </w:sdtPr>
        <w:sdtEndPr/>
        <w:sdtContent>
          <w:r w:rsidR="00E40EA0" w:rsidRPr="00E40EA0">
            <w:rPr>
              <w:sz w:val="24"/>
              <w:szCs w:val="24"/>
              <w:vertAlign w:val="superscript"/>
            </w:rPr>
            <w:t>28</w:t>
          </w:r>
        </w:sdtContent>
      </w:sdt>
      <w:r w:rsidR="00673301" w:rsidRPr="009C6D54">
        <w:rPr>
          <w:sz w:val="24"/>
          <w:szCs w:val="24"/>
        </w:rPr>
        <w:t>.</w:t>
      </w:r>
      <w:r w:rsidR="00673301" w:rsidRPr="00F75D3C">
        <w:rPr>
          <w:sz w:val="24"/>
          <w:szCs w:val="24"/>
        </w:rPr>
        <w:t xml:space="preserve">  </w:t>
      </w:r>
      <w:r w:rsidRPr="00F75D3C">
        <w:rPr>
          <w:rFonts w:asciiTheme="minorHAnsi" w:hAnsiTheme="minorHAnsi" w:cstheme="minorHAnsi"/>
          <w:sz w:val="24"/>
          <w:szCs w:val="24"/>
        </w:rPr>
        <w:t xml:space="preserve">   </w:t>
      </w:r>
      <w:r w:rsidR="00DE5069">
        <w:rPr>
          <w:rFonts w:asciiTheme="minorHAnsi" w:hAnsiTheme="minorHAnsi" w:cstheme="minorHAnsi"/>
          <w:sz w:val="24"/>
          <w:szCs w:val="24"/>
        </w:rPr>
        <w:t xml:space="preserve">Also, the </w:t>
      </w:r>
      <w:r w:rsidRPr="009C6D54">
        <w:rPr>
          <w:rFonts w:asciiTheme="minorHAnsi" w:hAnsiTheme="minorHAnsi" w:cstheme="minorHAnsi"/>
          <w:sz w:val="24"/>
          <w:szCs w:val="24"/>
        </w:rPr>
        <w:t>ORF3a protein has been shown to block fusion of autophagosomes with lysosomes by destabilizing the HOPS complex</w:t>
      </w:r>
      <w:r w:rsidR="008F7751" w:rsidRPr="009C6D54">
        <w:rPr>
          <w:rFonts w:asciiTheme="minorHAnsi" w:hAnsiTheme="minorHAnsi" w:cstheme="minorHAnsi"/>
          <w:sz w:val="24"/>
          <w:szCs w:val="24"/>
        </w:rPr>
        <w:t>.</w:t>
      </w:r>
      <w:sdt>
        <w:sdtPr>
          <w:rPr>
            <w:rFonts w:asciiTheme="minorHAnsi" w:hAnsiTheme="minorHAnsi" w:cstheme="minorHAnsi"/>
            <w:sz w:val="24"/>
            <w:szCs w:val="24"/>
            <w:vertAlign w:val="superscript"/>
          </w:rPr>
          <w:tag w:val="MENDELEY_CITATION_v3_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"/>
          <w:id w:val="1904248850"/>
          <w:placeholder>
            <w:docPart w:val="DefaultPlaceholder_-1854013440"/>
          </w:placeholder>
        </w:sdtPr>
        <w:sdtEndPr/>
        <w:sdtContent>
          <w:r w:rsidR="00E40EA0" w:rsidRPr="00E40EA0">
            <w:rPr>
              <w:rFonts w:asciiTheme="minorHAnsi" w:hAnsiTheme="minorHAnsi" w:cstheme="minorHAnsi"/>
              <w:sz w:val="24"/>
              <w:szCs w:val="24"/>
              <w:vertAlign w:val="superscript"/>
            </w:rPr>
            <w:t>17</w:t>
          </w:r>
        </w:sdtContent>
      </w:sdt>
      <w:r w:rsidR="002D29D8" w:rsidRPr="009C6D54">
        <w:rPr>
          <w:rFonts w:asciiTheme="minorHAnsi" w:hAnsiTheme="minorHAnsi" w:cstheme="minorHAnsi"/>
          <w:sz w:val="24"/>
          <w:szCs w:val="24"/>
        </w:rPr>
        <w:t>ORF7</w:t>
      </w:r>
      <w:r w:rsidR="008F7751" w:rsidRPr="009C6D54">
        <w:rPr>
          <w:rFonts w:asciiTheme="minorHAnsi" w:hAnsiTheme="minorHAnsi" w:cstheme="minorHAnsi"/>
          <w:sz w:val="24"/>
          <w:szCs w:val="24"/>
        </w:rPr>
        <w:t>a</w:t>
      </w:r>
      <w:r w:rsidR="002D29D8" w:rsidRPr="009C6D54">
        <w:rPr>
          <w:rFonts w:asciiTheme="minorHAnsi" w:hAnsiTheme="minorHAnsi" w:cstheme="minorHAnsi"/>
          <w:sz w:val="24"/>
          <w:szCs w:val="24"/>
        </w:rPr>
        <w:t xml:space="preserve"> </w:t>
      </w:r>
      <w:r w:rsidR="002D29D8" w:rsidRPr="004063D2">
        <w:rPr>
          <w:rFonts w:asciiTheme="minorHAnsi" w:hAnsiTheme="minorHAnsi" w:cstheme="minorHAnsi"/>
          <w:sz w:val="24"/>
          <w:szCs w:val="24"/>
        </w:rPr>
        <w:t xml:space="preserve">may prevent </w:t>
      </w:r>
      <w:r w:rsidR="002D29D8" w:rsidRPr="009E2705">
        <w:rPr>
          <w:rFonts w:asciiTheme="minorHAnsi" w:hAnsiTheme="minorHAnsi" w:cstheme="minorHAnsi"/>
          <w:sz w:val="24"/>
          <w:szCs w:val="24"/>
        </w:rPr>
        <w:t>the normal acidification of lysosomes further interfering with normal autophagy</w:t>
      </w:r>
      <w:r w:rsidR="002D29D8" w:rsidRPr="009E2705">
        <w:rPr>
          <w:rFonts w:asciiTheme="minorHAnsi" w:hAnsiTheme="minorHAnsi" w:cstheme="minorHAnsi"/>
          <w:color w:val="auto"/>
          <w:sz w:val="24"/>
          <w:szCs w:val="24"/>
        </w:rPr>
        <w:t xml:space="preserve">.  </w:t>
      </w:r>
      <w:r w:rsidR="00031D04" w:rsidRPr="009E2705">
        <w:rPr>
          <w:rFonts w:asciiTheme="minorHAnsi" w:hAnsiTheme="minorHAnsi" w:cstheme="minorHAnsi"/>
          <w:color w:val="auto"/>
          <w:sz w:val="24"/>
          <w:szCs w:val="24"/>
        </w:rPr>
        <w:t xml:space="preserve">  </w:t>
      </w:r>
      <w:r w:rsidR="00031D04" w:rsidRPr="009E2705">
        <w:rPr>
          <w:rFonts w:asciiTheme="minorHAnsi" w:hAnsiTheme="minorHAnsi" w:cstheme="minorHAnsi"/>
          <w:color w:val="auto"/>
          <w:sz w:val="24"/>
          <w:szCs w:val="24"/>
          <w:shd w:val="clear" w:color="auto" w:fill="FFFFFF"/>
        </w:rPr>
        <w:t xml:space="preserve"> Nsp15 affects the </w:t>
      </w:r>
      <w:r w:rsidR="00520464" w:rsidRPr="009E2705">
        <w:rPr>
          <w:rFonts w:asciiTheme="minorHAnsi" w:hAnsiTheme="minorHAnsi" w:cstheme="minorHAnsi"/>
          <w:color w:val="auto"/>
          <w:sz w:val="24"/>
          <w:szCs w:val="24"/>
          <w:shd w:val="clear" w:color="auto" w:fill="FFFFFF"/>
        </w:rPr>
        <w:t>m</w:t>
      </w:r>
      <w:r w:rsidR="00031D04" w:rsidRPr="009E2705">
        <w:rPr>
          <w:rFonts w:asciiTheme="minorHAnsi" w:hAnsiTheme="minorHAnsi" w:cstheme="minorHAnsi"/>
          <w:color w:val="auto"/>
          <w:sz w:val="24"/>
          <w:szCs w:val="24"/>
          <w:shd w:val="clear" w:color="auto" w:fill="FFFFFF"/>
        </w:rPr>
        <w:t>TOR axis. Additionally, the expression of viral proteins such as envelope (E), membrane (M), ORF3a, and ORF7</w:t>
      </w:r>
      <w:r w:rsidR="008F7751" w:rsidRPr="009E2705">
        <w:rPr>
          <w:rFonts w:asciiTheme="minorHAnsi" w:hAnsiTheme="minorHAnsi" w:cstheme="minorHAnsi"/>
          <w:color w:val="auto"/>
          <w:sz w:val="24"/>
          <w:szCs w:val="24"/>
          <w:shd w:val="clear" w:color="auto" w:fill="FFFFFF"/>
        </w:rPr>
        <w:t>a</w:t>
      </w:r>
      <w:r w:rsidR="00031D04" w:rsidRPr="009E2705">
        <w:rPr>
          <w:rFonts w:asciiTheme="minorHAnsi" w:hAnsiTheme="minorHAnsi" w:cstheme="minorHAnsi"/>
          <w:color w:val="auto"/>
          <w:sz w:val="24"/>
          <w:szCs w:val="24"/>
          <w:shd w:val="clear" w:color="auto" w:fill="FFFFFF"/>
        </w:rPr>
        <w:t xml:space="preserve"> result in a</w:t>
      </w:r>
      <w:r w:rsidR="00520464" w:rsidRPr="009E2705">
        <w:rPr>
          <w:rFonts w:asciiTheme="minorHAnsi" w:hAnsiTheme="minorHAnsi" w:cstheme="minorHAnsi"/>
          <w:color w:val="auto"/>
          <w:sz w:val="24"/>
          <w:szCs w:val="24"/>
          <w:shd w:val="clear" w:color="auto" w:fill="FFFFFF"/>
        </w:rPr>
        <w:t xml:space="preserve">n </w:t>
      </w:r>
      <w:r w:rsidR="00031D04" w:rsidRPr="009E2705">
        <w:rPr>
          <w:rFonts w:asciiTheme="minorHAnsi" w:hAnsiTheme="minorHAnsi" w:cstheme="minorHAnsi"/>
          <w:color w:val="auto"/>
          <w:sz w:val="24"/>
          <w:szCs w:val="24"/>
          <w:shd w:val="clear" w:color="auto" w:fill="FFFFFF"/>
        </w:rPr>
        <w:t>accumulation of membrane-associated LC3B</w:t>
      </w:r>
      <w:r w:rsidR="00673301" w:rsidRPr="009E2705">
        <w:rPr>
          <w:rFonts w:asciiTheme="minorHAnsi" w:hAnsiTheme="minorHAnsi" w:cstheme="minorHAnsi"/>
          <w:color w:val="auto"/>
          <w:sz w:val="24"/>
          <w:szCs w:val="24"/>
          <w:shd w:val="clear" w:color="auto" w:fill="FFFFFF"/>
        </w:rPr>
        <w:t>,</w:t>
      </w:r>
      <w:r w:rsidR="00520464" w:rsidRPr="009E2705">
        <w:rPr>
          <w:rFonts w:asciiTheme="minorHAnsi" w:hAnsiTheme="minorHAnsi" w:cstheme="minorHAnsi"/>
          <w:color w:val="auto"/>
          <w:sz w:val="24"/>
          <w:szCs w:val="24"/>
          <w:shd w:val="clear" w:color="auto" w:fill="FFFFFF"/>
        </w:rPr>
        <w:t xml:space="preserve"> a marker of autophagosomes</w:t>
      </w:r>
      <w:sdt>
        <w:sdtPr>
          <w:rPr>
            <w:rFonts w:asciiTheme="minorHAnsi" w:hAnsiTheme="minorHAnsi" w:cstheme="minorHAnsi"/>
            <w:sz w:val="24"/>
            <w:szCs w:val="24"/>
            <w:shd w:val="clear" w:color="auto" w:fill="FFFFFF"/>
            <w:vertAlign w:val="superscript"/>
          </w:rPr>
          <w:tag w:val="MENDELEY_CITATION_v3_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"/>
          <w:id w:val="242621041"/>
          <w:placeholder>
            <w:docPart w:val="DefaultPlaceholder_-1854013440"/>
          </w:placeholder>
        </w:sdtPr>
        <w:sdtEndPr/>
        <w:sdtContent>
          <w:r w:rsidR="00E40EA0" w:rsidRPr="009E2705">
            <w:rPr>
              <w:rFonts w:asciiTheme="minorHAnsi" w:hAnsiTheme="minorHAnsi" w:cstheme="minorHAnsi"/>
              <w:sz w:val="24"/>
              <w:szCs w:val="24"/>
              <w:shd w:val="clear" w:color="auto" w:fill="FFFFFF"/>
              <w:vertAlign w:val="superscript"/>
            </w:rPr>
            <w:t>29</w:t>
          </w:r>
        </w:sdtContent>
      </w:sdt>
      <w:r w:rsidR="00520464" w:rsidRPr="009E2705">
        <w:rPr>
          <w:rFonts w:asciiTheme="minorHAnsi" w:hAnsiTheme="minorHAnsi" w:cstheme="minorHAnsi"/>
          <w:color w:val="auto"/>
          <w:sz w:val="24"/>
          <w:szCs w:val="24"/>
          <w:shd w:val="clear" w:color="auto" w:fill="FFFFFF"/>
        </w:rPr>
        <w:t>.</w:t>
      </w:r>
      <w:r w:rsidR="00673301" w:rsidRPr="009E2705">
        <w:rPr>
          <w:rFonts w:asciiTheme="minorHAnsi" w:hAnsiTheme="minorHAnsi" w:cstheme="minorHAnsi"/>
          <w:color w:val="auto"/>
          <w:sz w:val="24"/>
          <w:szCs w:val="24"/>
          <w:shd w:val="clear" w:color="auto" w:fill="FFFFFF"/>
        </w:rPr>
        <w:t xml:space="preserve">  Together, these perturbations in the autophagic flux likely promote SARS-CoV-2 replication and aid in evasion from immune responses.</w:t>
      </w:r>
    </w:p>
    <w:p w14:paraId="0016AFA4" w14:textId="77777777" w:rsidR="00031D04" w:rsidRDefault="00031D04" w:rsidP="00E15F40">
      <w:pPr>
        <w:spacing w:after="4" w:line="282" w:lineRule="auto"/>
        <w:ind w:left="-5" w:right="-9" w:hanging="10"/>
        <w:jc w:val="both"/>
        <w:rPr>
          <w:rFonts w:asciiTheme="minorHAnsi" w:hAnsiTheme="minorHAnsi" w:cstheme="minorHAnsi"/>
          <w:sz w:val="24"/>
          <w:szCs w:val="24"/>
        </w:rPr>
      </w:pPr>
    </w:p>
    <w:p w14:paraId="368F8C8D" w14:textId="142186E2" w:rsidR="002D29D8" w:rsidRDefault="007B10CB" w:rsidP="00E15F40">
      <w:pPr>
        <w:spacing w:after="4" w:line="282" w:lineRule="auto"/>
        <w:ind w:left="-5" w:right="-9" w:hanging="10"/>
        <w:jc w:val="both"/>
        <w:rPr>
          <w:sz w:val="24"/>
          <w:szCs w:val="24"/>
        </w:rPr>
      </w:pPr>
      <w:r w:rsidRPr="00F75D3C">
        <w:rPr>
          <w:sz w:val="24"/>
          <w:szCs w:val="24"/>
        </w:rPr>
        <w:t>It is proposed here that the viral blockage of</w:t>
      </w:r>
      <w:r w:rsidR="00520464">
        <w:rPr>
          <w:sz w:val="24"/>
          <w:szCs w:val="24"/>
        </w:rPr>
        <w:t xml:space="preserve"> autophagosome/lysosome fusion, </w:t>
      </w:r>
      <w:r w:rsidRPr="00F75D3C">
        <w:rPr>
          <w:sz w:val="24"/>
          <w:szCs w:val="24"/>
        </w:rPr>
        <w:t xml:space="preserve">lysosomal degradation and </w:t>
      </w:r>
      <w:r w:rsidR="00520464">
        <w:rPr>
          <w:sz w:val="24"/>
          <w:szCs w:val="24"/>
        </w:rPr>
        <w:t>MHC-II viral</w:t>
      </w:r>
      <w:r w:rsidRPr="00F75D3C">
        <w:rPr>
          <w:sz w:val="24"/>
          <w:szCs w:val="24"/>
        </w:rPr>
        <w:t xml:space="preserve"> antigen presentation can be overcome with the periodic induction of strong autophagy.</w:t>
      </w:r>
      <w:r w:rsidR="00520464">
        <w:rPr>
          <w:sz w:val="24"/>
          <w:szCs w:val="24"/>
        </w:rPr>
        <w:t xml:space="preserve"> </w:t>
      </w:r>
      <w:r w:rsidR="00F34DB6">
        <w:rPr>
          <w:sz w:val="24"/>
          <w:szCs w:val="24"/>
        </w:rPr>
        <w:t xml:space="preserve"> </w:t>
      </w:r>
      <w:r w:rsidR="00520464">
        <w:rPr>
          <w:sz w:val="24"/>
          <w:szCs w:val="24"/>
        </w:rPr>
        <w:t xml:space="preserve"> Further, </w:t>
      </w:r>
      <w:r w:rsidR="00971076">
        <w:rPr>
          <w:sz w:val="24"/>
          <w:szCs w:val="24"/>
        </w:rPr>
        <w:t>during</w:t>
      </w:r>
      <w:r w:rsidR="005E73E7">
        <w:rPr>
          <w:sz w:val="24"/>
          <w:szCs w:val="24"/>
        </w:rPr>
        <w:t xml:space="preserve"> autophagy </w:t>
      </w:r>
      <w:r w:rsidR="00520464">
        <w:rPr>
          <w:sz w:val="24"/>
          <w:szCs w:val="24"/>
        </w:rPr>
        <w:t xml:space="preserve">viral RNA </w:t>
      </w:r>
      <w:r w:rsidR="00391EE3">
        <w:rPr>
          <w:sz w:val="24"/>
          <w:szCs w:val="24"/>
        </w:rPr>
        <w:t>can</w:t>
      </w:r>
      <w:r w:rsidR="00520464">
        <w:rPr>
          <w:sz w:val="24"/>
          <w:szCs w:val="24"/>
        </w:rPr>
        <w:t xml:space="preserve"> activate Toll-Like-Receptors such as TLR7 in </w:t>
      </w:r>
      <w:r w:rsidR="005E73E7">
        <w:rPr>
          <w:sz w:val="24"/>
          <w:szCs w:val="24"/>
        </w:rPr>
        <w:t>the lysosomes leading to the release of cytokines such as Interferon</w:t>
      </w:r>
      <w:r w:rsidR="00391EE3">
        <w:rPr>
          <w:sz w:val="24"/>
          <w:szCs w:val="24"/>
        </w:rPr>
        <w:t xml:space="preserve">s </w:t>
      </w:r>
      <w:r w:rsidR="005E73E7">
        <w:rPr>
          <w:sz w:val="24"/>
          <w:szCs w:val="24"/>
        </w:rPr>
        <w:t>that indicate viral infection</w:t>
      </w:r>
      <w:sdt>
        <w:sdtPr>
          <w:rPr>
            <w:sz w:val="24"/>
            <w:szCs w:val="24"/>
            <w:vertAlign w:val="superscript"/>
          </w:rPr>
          <w:tag w:val="MENDELEY_CITATION_v3_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"/>
          <w:id w:val="1445721073"/>
          <w:placeholder>
            <w:docPart w:val="DefaultPlaceholder_-1854013440"/>
          </w:placeholder>
        </w:sdtPr>
        <w:sdtEndPr/>
        <w:sdtContent>
          <w:r w:rsidR="00E40EA0" w:rsidRPr="00E40EA0">
            <w:rPr>
              <w:sz w:val="24"/>
              <w:szCs w:val="24"/>
              <w:vertAlign w:val="superscript"/>
            </w:rPr>
            <w:t>30,31</w:t>
          </w:r>
        </w:sdtContent>
      </w:sdt>
      <w:r w:rsidR="005E73E7">
        <w:rPr>
          <w:sz w:val="24"/>
          <w:szCs w:val="24"/>
        </w:rPr>
        <w:t xml:space="preserve">. </w:t>
      </w:r>
      <w:r w:rsidRPr="00F75D3C">
        <w:rPr>
          <w:sz w:val="24"/>
          <w:szCs w:val="24"/>
        </w:rPr>
        <w:t xml:space="preserve"> </w:t>
      </w:r>
      <w:r w:rsidR="00520464">
        <w:rPr>
          <w:sz w:val="24"/>
          <w:szCs w:val="24"/>
        </w:rPr>
        <w:t>Many</w:t>
      </w:r>
      <w:r w:rsidRPr="009971E0">
        <w:rPr>
          <w:sz w:val="24"/>
          <w:szCs w:val="24"/>
        </w:rPr>
        <w:t xml:space="preserve"> long haulers </w:t>
      </w:r>
      <w:r w:rsidR="00520464">
        <w:rPr>
          <w:sz w:val="24"/>
          <w:szCs w:val="24"/>
        </w:rPr>
        <w:t>report</w:t>
      </w:r>
      <w:r w:rsidRPr="009971E0">
        <w:rPr>
          <w:sz w:val="24"/>
          <w:szCs w:val="24"/>
        </w:rPr>
        <w:t xml:space="preserve"> that they can “feel” when autophagy happens (personal communications).  And those that follow the protocol successfully report that their “feelings” of increased localized inflammation</w:t>
      </w:r>
      <w:r w:rsidR="00520464">
        <w:rPr>
          <w:sz w:val="24"/>
          <w:szCs w:val="24"/>
        </w:rPr>
        <w:t xml:space="preserve"> -</w:t>
      </w:r>
      <w:r w:rsidRPr="009971E0">
        <w:rPr>
          <w:sz w:val="24"/>
          <w:szCs w:val="24"/>
        </w:rPr>
        <w:t xml:space="preserve"> reflecting putative viral </w:t>
      </w:r>
      <w:r w:rsidR="00673301">
        <w:rPr>
          <w:sz w:val="24"/>
          <w:szCs w:val="24"/>
        </w:rPr>
        <w:t>protein</w:t>
      </w:r>
      <w:r w:rsidRPr="009971E0">
        <w:rPr>
          <w:sz w:val="24"/>
          <w:szCs w:val="24"/>
        </w:rPr>
        <w:t xml:space="preserve"> degradation</w:t>
      </w:r>
      <w:r w:rsidR="00520464">
        <w:rPr>
          <w:sz w:val="24"/>
          <w:szCs w:val="24"/>
        </w:rPr>
        <w:t xml:space="preserve"> -</w:t>
      </w:r>
      <w:r w:rsidRPr="009971E0">
        <w:rPr>
          <w:sz w:val="24"/>
          <w:szCs w:val="24"/>
        </w:rPr>
        <w:t xml:space="preserve"> gradually decrease </w:t>
      </w:r>
      <w:r w:rsidR="005E73E7">
        <w:rPr>
          <w:sz w:val="24"/>
          <w:szCs w:val="24"/>
        </w:rPr>
        <w:t xml:space="preserve">over several </w:t>
      </w:r>
      <w:r w:rsidRPr="009971E0">
        <w:rPr>
          <w:sz w:val="24"/>
          <w:szCs w:val="24"/>
        </w:rPr>
        <w:t xml:space="preserve">months of periodic autophagy induction and </w:t>
      </w:r>
      <w:r w:rsidR="005E73E7">
        <w:rPr>
          <w:sz w:val="24"/>
          <w:szCs w:val="24"/>
        </w:rPr>
        <w:t>may</w:t>
      </w:r>
      <w:r w:rsidRPr="009971E0">
        <w:rPr>
          <w:sz w:val="24"/>
          <w:szCs w:val="24"/>
        </w:rPr>
        <w:t xml:space="preserve"> go away completely.    This implies that</w:t>
      </w:r>
      <w:r w:rsidR="005E73E7">
        <w:rPr>
          <w:sz w:val="24"/>
          <w:szCs w:val="24"/>
        </w:rPr>
        <w:t>,</w:t>
      </w:r>
      <w:r>
        <w:rPr>
          <w:sz w:val="24"/>
          <w:szCs w:val="24"/>
        </w:rPr>
        <w:t xml:space="preserve"> at least in some long haulers</w:t>
      </w:r>
      <w:r w:rsidR="005E73E7">
        <w:rPr>
          <w:sz w:val="24"/>
          <w:szCs w:val="24"/>
        </w:rPr>
        <w:t>,</w:t>
      </w:r>
      <w:r w:rsidR="009C6D54">
        <w:rPr>
          <w:sz w:val="24"/>
          <w:szCs w:val="24"/>
        </w:rPr>
        <w:t xml:space="preserve"> SARS-CoV-2</w:t>
      </w:r>
      <w:r w:rsidRPr="009971E0">
        <w:rPr>
          <w:sz w:val="24"/>
          <w:szCs w:val="24"/>
        </w:rPr>
        <w:t xml:space="preserve"> viral debris can be successfully cleared from </w:t>
      </w:r>
      <w:r w:rsidR="005E73E7">
        <w:rPr>
          <w:sz w:val="24"/>
          <w:szCs w:val="24"/>
        </w:rPr>
        <w:t xml:space="preserve">infected </w:t>
      </w:r>
      <w:r w:rsidRPr="009971E0">
        <w:rPr>
          <w:sz w:val="24"/>
          <w:szCs w:val="24"/>
        </w:rPr>
        <w:t xml:space="preserve">cells and tissues over time.  </w:t>
      </w:r>
    </w:p>
    <w:p w14:paraId="77B51C15" w14:textId="43DC6EA4" w:rsidR="002379E8" w:rsidRPr="00975D28" w:rsidRDefault="00975D28" w:rsidP="00975D28">
      <w:pPr>
        <w:spacing w:after="4" w:line="282" w:lineRule="auto"/>
        <w:ind w:left="-5" w:right="-9" w:firstLine="725"/>
        <w:jc w:val="both"/>
        <w:rPr>
          <w:color w:val="000000" w:themeColor="text1"/>
          <w:sz w:val="24"/>
          <w:szCs w:val="24"/>
        </w:rPr>
      </w:pPr>
      <w:r>
        <w:rPr>
          <w:sz w:val="24"/>
          <w:szCs w:val="24"/>
        </w:rPr>
        <w:t xml:space="preserve">Autophagy is </w:t>
      </w:r>
      <w:r w:rsidR="004063D2">
        <w:rPr>
          <w:sz w:val="24"/>
          <w:szCs w:val="24"/>
        </w:rPr>
        <w:t xml:space="preserve">a </w:t>
      </w:r>
      <w:r>
        <w:rPr>
          <w:sz w:val="24"/>
          <w:szCs w:val="24"/>
        </w:rPr>
        <w:t xml:space="preserve">key cellular process that degrades damaged proteins and mitochondria in the lysosomes thereby recycling amino acids and other components to provide a short-term supply of nutrients for cellular functions.  Autophagy is triggered by a wide variety of cellular stresses including nutrient deprivation, oxidative stress, imbalance of lipids, hypoxia, and damage to DNA and upregulates or down regulates many cellular pathways to return the cell to a healthy state.   </w:t>
      </w:r>
      <w:r w:rsidRPr="00F75D3C">
        <w:rPr>
          <w:sz w:val="24"/>
          <w:szCs w:val="24"/>
        </w:rPr>
        <w:t>mTORC1</w:t>
      </w:r>
      <w:r>
        <w:rPr>
          <w:sz w:val="24"/>
          <w:szCs w:val="24"/>
        </w:rPr>
        <w:t>,</w:t>
      </w:r>
      <w:r w:rsidRPr="00F75D3C">
        <w:rPr>
          <w:sz w:val="24"/>
          <w:szCs w:val="24"/>
        </w:rPr>
        <w:t xml:space="preserve"> </w:t>
      </w:r>
      <w:r>
        <w:rPr>
          <w:sz w:val="24"/>
          <w:szCs w:val="24"/>
        </w:rPr>
        <w:t>aka</w:t>
      </w:r>
      <w:r w:rsidRPr="00F75D3C">
        <w:rPr>
          <w:sz w:val="24"/>
          <w:szCs w:val="24"/>
        </w:rPr>
        <w:t xml:space="preserve"> mTOR</w:t>
      </w:r>
      <w:r>
        <w:rPr>
          <w:sz w:val="24"/>
          <w:szCs w:val="24"/>
        </w:rPr>
        <w:t>,</w:t>
      </w:r>
      <w:r w:rsidRPr="00F75D3C">
        <w:rPr>
          <w:sz w:val="24"/>
          <w:szCs w:val="24"/>
        </w:rPr>
        <w:t xml:space="preserve"> is a key regulator of cellular metabolism and autophagy</w:t>
      </w:r>
      <w:sdt>
        <w:sdtPr>
          <w:rPr>
            <w:sz w:val="24"/>
            <w:szCs w:val="24"/>
            <w:vertAlign w:val="superscript"/>
          </w:rPr>
          <w:tag w:val="MENDELEY_CITATION_v3_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"/>
          <w:id w:val="-1292124793"/>
          <w:placeholder>
            <w:docPart w:val="606ABCCC78EA4E5BB1499CC9A2A8A92E"/>
          </w:placeholder>
        </w:sdtPr>
        <w:sdtEndPr/>
        <w:sdtContent>
          <w:r w:rsidR="00E40EA0" w:rsidRPr="00E40EA0">
            <w:rPr>
              <w:sz w:val="24"/>
              <w:szCs w:val="24"/>
              <w:vertAlign w:val="superscript"/>
            </w:rPr>
            <w:t>32</w:t>
          </w:r>
        </w:sdtContent>
      </w:sdt>
      <w:r>
        <w:rPr>
          <w:sz w:val="24"/>
          <w:szCs w:val="24"/>
          <w:vertAlign w:val="superscript"/>
        </w:rPr>
        <w:t xml:space="preserve"> </w:t>
      </w:r>
      <w:r w:rsidR="00766722">
        <w:rPr>
          <w:rFonts w:asciiTheme="minorHAnsi" w:hAnsiTheme="minorHAnsi" w:cstheme="minorHAnsi"/>
          <w:sz w:val="24"/>
          <w:szCs w:val="24"/>
        </w:rPr>
        <w:t>When t</w:t>
      </w:r>
      <w:r w:rsidR="004635D7" w:rsidRPr="00F75D3C">
        <w:rPr>
          <w:rFonts w:asciiTheme="minorHAnsi" w:hAnsiTheme="minorHAnsi" w:cstheme="minorHAnsi"/>
          <w:sz w:val="24"/>
          <w:szCs w:val="24"/>
        </w:rPr>
        <w:t>he process of cellular a</w:t>
      </w:r>
      <w:r w:rsidR="00533879" w:rsidRPr="00F75D3C">
        <w:rPr>
          <w:rFonts w:asciiTheme="minorHAnsi" w:hAnsiTheme="minorHAnsi" w:cstheme="minorHAnsi"/>
          <w:sz w:val="24"/>
          <w:szCs w:val="24"/>
        </w:rPr>
        <w:t xml:space="preserve">utophagy </w:t>
      </w:r>
      <w:r w:rsidR="00766722">
        <w:rPr>
          <w:rFonts w:asciiTheme="minorHAnsi" w:hAnsiTheme="minorHAnsi" w:cstheme="minorHAnsi"/>
          <w:sz w:val="24"/>
          <w:szCs w:val="24"/>
        </w:rPr>
        <w:t>i</w:t>
      </w:r>
      <w:r w:rsidR="00A32896">
        <w:rPr>
          <w:rFonts w:asciiTheme="minorHAnsi" w:hAnsiTheme="minorHAnsi" w:cstheme="minorHAnsi"/>
          <w:sz w:val="24"/>
          <w:szCs w:val="24"/>
        </w:rPr>
        <w:t xml:space="preserve">s </w:t>
      </w:r>
      <w:r w:rsidR="00533879" w:rsidRPr="00F75D3C">
        <w:rPr>
          <w:rFonts w:asciiTheme="minorHAnsi" w:hAnsiTheme="minorHAnsi" w:cstheme="minorHAnsi"/>
          <w:sz w:val="24"/>
          <w:szCs w:val="24"/>
        </w:rPr>
        <w:t>selective for</w:t>
      </w:r>
      <w:r w:rsidR="004635D7" w:rsidRPr="00F75D3C">
        <w:rPr>
          <w:rFonts w:asciiTheme="minorHAnsi" w:hAnsiTheme="minorHAnsi" w:cstheme="minorHAnsi"/>
          <w:sz w:val="24"/>
          <w:szCs w:val="24"/>
        </w:rPr>
        <w:t xml:space="preserve"> degradation of</w:t>
      </w:r>
      <w:r w:rsidR="00533879" w:rsidRPr="00F75D3C">
        <w:rPr>
          <w:rFonts w:asciiTheme="minorHAnsi" w:hAnsiTheme="minorHAnsi" w:cstheme="minorHAnsi"/>
          <w:sz w:val="24"/>
          <w:szCs w:val="24"/>
        </w:rPr>
        <w:t xml:space="preserve"> viruses via certain adapters, </w:t>
      </w:r>
      <w:r w:rsidR="00766722">
        <w:rPr>
          <w:rFonts w:asciiTheme="minorHAnsi" w:hAnsiTheme="minorHAnsi" w:cstheme="minorHAnsi"/>
          <w:sz w:val="24"/>
          <w:szCs w:val="24"/>
        </w:rPr>
        <w:t xml:space="preserve">it </w:t>
      </w:r>
      <w:r w:rsidR="00533879" w:rsidRPr="00F75D3C">
        <w:rPr>
          <w:rFonts w:asciiTheme="minorHAnsi" w:hAnsiTheme="minorHAnsi" w:cstheme="minorHAnsi"/>
          <w:sz w:val="24"/>
          <w:szCs w:val="24"/>
        </w:rPr>
        <w:t xml:space="preserve">is known as </w:t>
      </w:r>
      <w:proofErr w:type="spellStart"/>
      <w:r w:rsidR="00533879" w:rsidRPr="00F75D3C">
        <w:rPr>
          <w:rFonts w:asciiTheme="minorHAnsi" w:hAnsiTheme="minorHAnsi" w:cstheme="minorHAnsi"/>
          <w:sz w:val="24"/>
          <w:szCs w:val="24"/>
        </w:rPr>
        <w:t>Virophagy</w:t>
      </w:r>
      <w:proofErr w:type="spellEnd"/>
      <w:r w:rsidR="00533879" w:rsidRPr="00F75D3C">
        <w:rPr>
          <w:rFonts w:asciiTheme="minorHAnsi" w:hAnsiTheme="minorHAnsi" w:cstheme="minorHAnsi"/>
          <w:sz w:val="24"/>
          <w:szCs w:val="24"/>
        </w:rPr>
        <w:t>.   It is currently unknown if the</w:t>
      </w:r>
      <w:r w:rsidR="004635D7" w:rsidRPr="00F75D3C">
        <w:rPr>
          <w:rFonts w:asciiTheme="minorHAnsi" w:hAnsiTheme="minorHAnsi" w:cstheme="minorHAnsi"/>
          <w:sz w:val="24"/>
          <w:szCs w:val="24"/>
        </w:rPr>
        <w:t xml:space="preserve"> putative</w:t>
      </w:r>
      <w:r w:rsidR="00533879" w:rsidRPr="00F75D3C">
        <w:rPr>
          <w:rFonts w:asciiTheme="minorHAnsi" w:hAnsiTheme="minorHAnsi" w:cstheme="minorHAnsi"/>
          <w:sz w:val="24"/>
          <w:szCs w:val="24"/>
        </w:rPr>
        <w:t xml:space="preserve"> autophagy</w:t>
      </w:r>
      <w:r w:rsidR="004635D7" w:rsidRPr="00F75D3C">
        <w:rPr>
          <w:rFonts w:asciiTheme="minorHAnsi" w:hAnsiTheme="minorHAnsi" w:cstheme="minorHAnsi"/>
          <w:sz w:val="24"/>
          <w:szCs w:val="24"/>
        </w:rPr>
        <w:t xml:space="preserve"> induced via the Autophagy Protocol</w:t>
      </w:r>
      <w:r w:rsidR="00533879" w:rsidRPr="00F75D3C">
        <w:rPr>
          <w:rFonts w:asciiTheme="minorHAnsi" w:hAnsiTheme="minorHAnsi" w:cstheme="minorHAnsi"/>
          <w:sz w:val="24"/>
          <w:szCs w:val="24"/>
        </w:rPr>
        <w:t xml:space="preserve"> is selective for SARS-CoV-2 virions or proteins. </w:t>
      </w:r>
      <w:r w:rsidR="00E55F78" w:rsidRPr="00F75D3C">
        <w:rPr>
          <w:rFonts w:asciiTheme="minorHAnsi" w:hAnsiTheme="minorHAnsi" w:cstheme="minorHAnsi"/>
          <w:sz w:val="24"/>
          <w:szCs w:val="24"/>
        </w:rPr>
        <w:t xml:space="preserve">  </w:t>
      </w:r>
      <w:r w:rsidR="00DA0F74" w:rsidRPr="00F75D3C">
        <w:rPr>
          <w:sz w:val="24"/>
          <w:szCs w:val="24"/>
        </w:rPr>
        <w:t xml:space="preserve">An exponential-asymptotic trend line fits the average recovery data points better that a linear trend line.  </w:t>
      </w:r>
      <w:r w:rsidR="00DA0F74" w:rsidRPr="00F75D3C">
        <w:rPr>
          <w:sz w:val="24"/>
          <w:szCs w:val="24"/>
        </w:rPr>
        <w:lastRenderedPageBreak/>
        <w:t>This is consistent with the idea that only a percentage of viral proteins are degraded with each round of autophagy</w:t>
      </w:r>
      <w:r w:rsidR="00092480">
        <w:rPr>
          <w:sz w:val="24"/>
          <w:szCs w:val="24"/>
        </w:rPr>
        <w:t>.</w:t>
      </w:r>
      <w:r w:rsidR="00E15F40">
        <w:rPr>
          <w:sz w:val="24"/>
          <w:szCs w:val="24"/>
        </w:rPr>
        <w:t xml:space="preserve">  It also implies that getting to 10% of the original viral load is </w:t>
      </w:r>
      <w:r w:rsidR="00624010">
        <w:rPr>
          <w:sz w:val="24"/>
          <w:szCs w:val="24"/>
        </w:rPr>
        <w:t xml:space="preserve">much </w:t>
      </w:r>
      <w:r w:rsidR="00E15F40">
        <w:rPr>
          <w:sz w:val="24"/>
          <w:szCs w:val="24"/>
        </w:rPr>
        <w:t>easier than getting to 0.0</w:t>
      </w:r>
      <w:r w:rsidR="002379E8">
        <w:rPr>
          <w:sz w:val="24"/>
          <w:szCs w:val="24"/>
        </w:rPr>
        <w:t>0</w:t>
      </w:r>
      <w:r w:rsidR="00E15F40">
        <w:rPr>
          <w:sz w:val="24"/>
          <w:szCs w:val="24"/>
        </w:rPr>
        <w:t>% of the viral load</w:t>
      </w:r>
      <w:r w:rsidR="00DA0F74" w:rsidRPr="00F75D3C">
        <w:rPr>
          <w:sz w:val="24"/>
          <w:szCs w:val="24"/>
        </w:rPr>
        <w:t>.</w:t>
      </w:r>
      <w:r w:rsidR="00E15F40">
        <w:rPr>
          <w:sz w:val="24"/>
          <w:szCs w:val="24"/>
        </w:rPr>
        <w:t xml:space="preserve"> </w:t>
      </w:r>
      <w:r w:rsidR="002379E8">
        <w:rPr>
          <w:sz w:val="24"/>
          <w:szCs w:val="24"/>
        </w:rPr>
        <w:t xml:space="preserve">   Fasting is well known to </w:t>
      </w:r>
      <w:r w:rsidR="002379E8" w:rsidRPr="0093109C">
        <w:rPr>
          <w:sz w:val="24"/>
          <w:szCs w:val="24"/>
        </w:rPr>
        <w:t>induce cellular autophagy</w:t>
      </w:r>
      <w:sdt>
        <w:sdtPr>
          <w:rPr>
            <w:sz w:val="24"/>
            <w:szCs w:val="24"/>
            <w:vertAlign w:val="superscript"/>
          </w:rPr>
          <w:tag w:val="MENDELEY_CITATION_v3_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"/>
          <w:id w:val="761881541"/>
          <w:placeholder>
            <w:docPart w:val="DefaultPlaceholder_-1854013440"/>
          </w:placeholder>
        </w:sdtPr>
        <w:sdtEndPr/>
        <w:sdtContent>
          <w:r w:rsidR="00E40EA0" w:rsidRPr="00E40EA0">
            <w:rPr>
              <w:sz w:val="24"/>
              <w:szCs w:val="24"/>
              <w:vertAlign w:val="superscript"/>
            </w:rPr>
            <w:t>33,34</w:t>
          </w:r>
        </w:sdtContent>
      </w:sdt>
      <w:r w:rsidR="002379E8" w:rsidRPr="0093109C">
        <w:rPr>
          <w:sz w:val="24"/>
          <w:szCs w:val="24"/>
        </w:rPr>
        <w:t>.</w:t>
      </w:r>
      <w:r w:rsidR="002379E8">
        <w:rPr>
          <w:sz w:val="24"/>
          <w:szCs w:val="24"/>
        </w:rPr>
        <w:t xml:space="preserve">   The nutrient deprivation or shortage of amino</w:t>
      </w:r>
      <w:r w:rsidR="00B33919">
        <w:rPr>
          <w:sz w:val="24"/>
          <w:szCs w:val="24"/>
        </w:rPr>
        <w:t xml:space="preserve"> </w:t>
      </w:r>
      <w:r w:rsidR="002379E8">
        <w:rPr>
          <w:sz w:val="24"/>
          <w:szCs w:val="24"/>
        </w:rPr>
        <w:t xml:space="preserve">acids and glucose causes the body to down-regulate glucose metabolism and switch to burning fatty ketones for fuel.    As liver glycogen reserves are used up, the mTOR protein complex senses nutrient deprivation and </w:t>
      </w:r>
      <w:r w:rsidR="00B632BB">
        <w:rPr>
          <w:sz w:val="24"/>
          <w:szCs w:val="24"/>
        </w:rPr>
        <w:t xml:space="preserve">the </w:t>
      </w:r>
      <w:r w:rsidR="002379E8">
        <w:rPr>
          <w:sz w:val="24"/>
          <w:szCs w:val="24"/>
        </w:rPr>
        <w:t>decreased energetic st</w:t>
      </w:r>
      <w:r w:rsidR="00B632BB">
        <w:rPr>
          <w:sz w:val="24"/>
          <w:szCs w:val="24"/>
        </w:rPr>
        <w:t>atus</w:t>
      </w:r>
      <w:r w:rsidR="002379E8">
        <w:rPr>
          <w:sz w:val="24"/>
          <w:szCs w:val="24"/>
        </w:rPr>
        <w:t xml:space="preserve"> of the cell </w:t>
      </w:r>
      <w:r w:rsidR="0093109C">
        <w:rPr>
          <w:sz w:val="24"/>
          <w:szCs w:val="24"/>
        </w:rPr>
        <w:t xml:space="preserve">via AMPK </w:t>
      </w:r>
      <w:r w:rsidR="002379E8">
        <w:rPr>
          <w:sz w:val="24"/>
          <w:szCs w:val="24"/>
        </w:rPr>
        <w:t xml:space="preserve">and </w:t>
      </w:r>
      <w:r w:rsidR="002379E8" w:rsidRPr="0093109C">
        <w:rPr>
          <w:sz w:val="24"/>
          <w:szCs w:val="24"/>
        </w:rPr>
        <w:t>initiate</w:t>
      </w:r>
      <w:r w:rsidR="00B632BB" w:rsidRPr="0093109C">
        <w:rPr>
          <w:sz w:val="24"/>
          <w:szCs w:val="24"/>
        </w:rPr>
        <w:t>s</w:t>
      </w:r>
      <w:r w:rsidR="002379E8" w:rsidRPr="0093109C">
        <w:rPr>
          <w:sz w:val="24"/>
          <w:szCs w:val="24"/>
        </w:rPr>
        <w:t xml:space="preserve"> autophagy</w:t>
      </w:r>
      <w:sdt>
        <w:sdtPr>
          <w:rPr>
            <w:sz w:val="24"/>
            <w:szCs w:val="24"/>
            <w:vertAlign w:val="superscript"/>
          </w:rPr>
          <w:tag w:val="MENDELEY_CITATION_v3_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"/>
          <w:id w:val="788242259"/>
          <w:placeholder>
            <w:docPart w:val="DefaultPlaceholder_-1854013440"/>
          </w:placeholder>
        </w:sdtPr>
        <w:sdtEndPr/>
        <w:sdtContent>
          <w:r w:rsidR="00E40EA0" w:rsidRPr="00E40EA0">
            <w:rPr>
              <w:sz w:val="24"/>
              <w:szCs w:val="24"/>
              <w:vertAlign w:val="superscript"/>
            </w:rPr>
            <w:t>35</w:t>
          </w:r>
        </w:sdtContent>
      </w:sdt>
      <w:r w:rsidR="00B632BB" w:rsidRPr="0093109C">
        <w:rPr>
          <w:sz w:val="24"/>
          <w:szCs w:val="24"/>
        </w:rPr>
        <w:t>.</w:t>
      </w:r>
      <w:r w:rsidR="00B632BB">
        <w:rPr>
          <w:sz w:val="24"/>
          <w:szCs w:val="24"/>
        </w:rPr>
        <w:t xml:space="preserve">  </w:t>
      </w:r>
      <w:r w:rsidR="007945CB">
        <w:rPr>
          <w:rFonts w:asciiTheme="minorHAnsi" w:hAnsiTheme="minorHAnsi" w:cstheme="minorHAnsi"/>
          <w:sz w:val="24"/>
          <w:szCs w:val="24"/>
        </w:rPr>
        <w:t>Quercetin</w:t>
      </w:r>
      <w:r w:rsidR="0094682D" w:rsidRPr="00F75D3C">
        <w:rPr>
          <w:rFonts w:asciiTheme="minorHAnsi" w:hAnsiTheme="minorHAnsi" w:cstheme="minorHAnsi"/>
          <w:sz w:val="24"/>
          <w:szCs w:val="24"/>
        </w:rPr>
        <w:t xml:space="preserve"> has been shown to inhibit mTOR and cause ER stress</w:t>
      </w:r>
      <w:r w:rsidR="002379E8">
        <w:rPr>
          <w:rFonts w:asciiTheme="minorHAnsi" w:hAnsiTheme="minorHAnsi" w:cstheme="minorHAnsi"/>
          <w:sz w:val="24"/>
          <w:szCs w:val="24"/>
        </w:rPr>
        <w:t xml:space="preserve"> and induce autophagy via activation of SIRT1</w:t>
      </w:r>
      <w:sdt>
        <w:sdtPr>
          <w:rPr>
            <w:rFonts w:asciiTheme="minorHAnsi" w:hAnsiTheme="minorHAnsi" w:cstheme="minorHAnsi"/>
            <w:sz w:val="24"/>
            <w:szCs w:val="24"/>
            <w:vertAlign w:val="superscript"/>
          </w:rPr>
          <w:tag w:val="MENDELEY_CITATION_v3_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"/>
          <w:id w:val="1238820366"/>
          <w:placeholder>
            <w:docPart w:val="DefaultPlaceholder_-1854013440"/>
          </w:placeholder>
        </w:sdtPr>
        <w:sdtEndPr/>
        <w:sdtContent>
          <w:r w:rsidR="00E40EA0" w:rsidRPr="00E40EA0">
            <w:rPr>
              <w:rFonts w:asciiTheme="minorHAnsi" w:hAnsiTheme="minorHAnsi" w:cstheme="minorHAnsi"/>
              <w:sz w:val="24"/>
              <w:szCs w:val="24"/>
              <w:vertAlign w:val="superscript"/>
            </w:rPr>
            <w:t>36</w:t>
          </w:r>
        </w:sdtContent>
      </w:sdt>
      <w:r w:rsidR="002379E8">
        <w:rPr>
          <w:rFonts w:asciiTheme="minorHAnsi" w:hAnsiTheme="minorHAnsi" w:cstheme="minorHAnsi"/>
          <w:sz w:val="24"/>
          <w:szCs w:val="24"/>
        </w:rPr>
        <w:t>.</w:t>
      </w:r>
      <w:r w:rsidR="0094682D" w:rsidRPr="00F75D3C">
        <w:rPr>
          <w:rFonts w:asciiTheme="minorHAnsi" w:hAnsiTheme="minorHAnsi" w:cstheme="minorHAnsi"/>
          <w:sz w:val="24"/>
          <w:szCs w:val="24"/>
        </w:rPr>
        <w:t xml:space="preserve">   Resveratrol has also been shown to inhibit mTOR</w:t>
      </w:r>
      <w:r w:rsidR="00B632BB">
        <w:rPr>
          <w:rFonts w:asciiTheme="minorHAnsi" w:hAnsiTheme="minorHAnsi" w:cstheme="minorHAnsi"/>
          <w:sz w:val="24"/>
          <w:szCs w:val="24"/>
        </w:rPr>
        <w:t xml:space="preserve"> and activate autophagy</w:t>
      </w:r>
      <w:sdt>
        <w:sdtPr>
          <w:rPr>
            <w:rFonts w:asciiTheme="minorHAnsi" w:hAnsiTheme="minorHAnsi" w:cstheme="minorHAnsi"/>
            <w:sz w:val="24"/>
            <w:szCs w:val="24"/>
            <w:vertAlign w:val="superscript"/>
          </w:rPr>
          <w:tag w:val="MENDELEY_CITATION_v3_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"/>
          <w:id w:val="-1638488672"/>
          <w:placeholder>
            <w:docPart w:val="DefaultPlaceholder_-1854013440"/>
          </w:placeholder>
        </w:sdtPr>
        <w:sdtEndPr/>
        <w:sdtContent>
          <w:r w:rsidR="00E40EA0" w:rsidRPr="00E40EA0">
            <w:rPr>
              <w:rFonts w:asciiTheme="minorHAnsi" w:hAnsiTheme="minorHAnsi" w:cstheme="minorHAnsi"/>
              <w:sz w:val="24"/>
              <w:szCs w:val="24"/>
              <w:vertAlign w:val="superscript"/>
            </w:rPr>
            <w:t>37</w:t>
          </w:r>
        </w:sdtContent>
      </w:sdt>
      <w:r w:rsidR="0094682D" w:rsidRPr="00F75D3C">
        <w:rPr>
          <w:rFonts w:asciiTheme="minorHAnsi" w:hAnsiTheme="minorHAnsi" w:cstheme="minorHAnsi"/>
          <w:sz w:val="24"/>
          <w:szCs w:val="24"/>
        </w:rPr>
        <w:t>.</w:t>
      </w:r>
      <w:r w:rsidR="00F34DB6">
        <w:rPr>
          <w:rFonts w:asciiTheme="minorHAnsi" w:hAnsiTheme="minorHAnsi" w:cstheme="minorHAnsi"/>
          <w:sz w:val="24"/>
          <w:szCs w:val="24"/>
        </w:rPr>
        <w:t xml:space="preserve">  Recently Resveratrol was shown to inhibit SARS-CoV-2 replication in cell culture</w:t>
      </w:r>
      <w:sdt>
        <w:sdtPr>
          <w:rPr>
            <w:rFonts w:asciiTheme="minorHAnsi" w:hAnsiTheme="minorHAnsi" w:cstheme="minorHAnsi"/>
            <w:sz w:val="24"/>
            <w:szCs w:val="24"/>
            <w:vertAlign w:val="superscript"/>
          </w:rPr>
          <w:tag w:val="MENDELEY_CITATION_v3_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"/>
          <w:id w:val="80350553"/>
          <w:placeholder>
            <w:docPart w:val="DefaultPlaceholder_-1854013440"/>
          </w:placeholder>
        </w:sdtPr>
        <w:sdtEndPr/>
        <w:sdtContent>
          <w:r w:rsidR="00E40EA0" w:rsidRPr="00E40EA0">
            <w:rPr>
              <w:rFonts w:asciiTheme="minorHAnsi" w:hAnsiTheme="minorHAnsi" w:cstheme="minorHAnsi"/>
              <w:sz w:val="24"/>
              <w:szCs w:val="24"/>
              <w:vertAlign w:val="superscript"/>
            </w:rPr>
            <w:t>38</w:t>
          </w:r>
        </w:sdtContent>
      </w:sdt>
      <w:r w:rsidR="00F34DB6">
        <w:rPr>
          <w:rFonts w:asciiTheme="minorHAnsi" w:hAnsiTheme="minorHAnsi" w:cstheme="minorHAnsi"/>
          <w:sz w:val="24"/>
          <w:szCs w:val="24"/>
        </w:rPr>
        <w:t>.</w:t>
      </w:r>
      <w:r w:rsidR="0094682D" w:rsidRPr="00F75D3C">
        <w:rPr>
          <w:rFonts w:asciiTheme="minorHAnsi" w:hAnsiTheme="minorHAnsi" w:cstheme="minorHAnsi"/>
          <w:sz w:val="24"/>
          <w:szCs w:val="24"/>
        </w:rPr>
        <w:t xml:space="preserve">  </w:t>
      </w:r>
      <w:proofErr w:type="spellStart"/>
      <w:r w:rsidR="0094682D" w:rsidRPr="00975D28">
        <w:rPr>
          <w:rFonts w:asciiTheme="minorHAnsi" w:hAnsiTheme="minorHAnsi" w:cstheme="minorHAnsi"/>
          <w:color w:val="000000" w:themeColor="text1"/>
          <w:sz w:val="24"/>
          <w:szCs w:val="24"/>
          <w:shd w:val="clear" w:color="auto" w:fill="FFFFFF"/>
        </w:rPr>
        <w:t>Hydroxytyrosol</w:t>
      </w:r>
      <w:proofErr w:type="spellEnd"/>
      <w:r w:rsidR="0094682D" w:rsidRPr="00975D28">
        <w:rPr>
          <w:rFonts w:asciiTheme="minorHAnsi" w:hAnsiTheme="minorHAnsi" w:cstheme="minorHAnsi"/>
          <w:color w:val="000000" w:themeColor="text1"/>
          <w:sz w:val="24"/>
          <w:szCs w:val="24"/>
          <w:shd w:val="clear" w:color="auto" w:fill="FFFFFF"/>
        </w:rPr>
        <w:t xml:space="preserve"> (HT) is a phenolic compound in olive oil that has antioxidant and anti</w:t>
      </w:r>
      <w:r w:rsidR="0094682D" w:rsidRPr="00975D28">
        <w:rPr>
          <w:rFonts w:asciiTheme="minorHAnsi" w:hAnsiTheme="minorHAnsi" w:cstheme="minorHAnsi"/>
          <w:color w:val="000000" w:themeColor="text1"/>
          <w:sz w:val="24"/>
          <w:szCs w:val="24"/>
          <w:shd w:val="clear" w:color="auto" w:fill="FFFFFF"/>
        </w:rPr>
        <w:noBreakHyphen/>
        <w:t xml:space="preserve">inflammatory effects and </w:t>
      </w:r>
      <w:r w:rsidR="0071688D" w:rsidRPr="00975D28">
        <w:rPr>
          <w:rFonts w:asciiTheme="minorHAnsi" w:hAnsiTheme="minorHAnsi" w:cstheme="minorHAnsi"/>
          <w:color w:val="000000" w:themeColor="text1"/>
          <w:sz w:val="24"/>
          <w:szCs w:val="24"/>
          <w:shd w:val="clear" w:color="auto" w:fill="FFFFFF"/>
        </w:rPr>
        <w:t xml:space="preserve">promotes </w:t>
      </w:r>
      <w:r w:rsidR="0094682D" w:rsidRPr="00975D28">
        <w:rPr>
          <w:rFonts w:asciiTheme="minorHAnsi" w:hAnsiTheme="minorHAnsi" w:cstheme="minorHAnsi"/>
          <w:color w:val="000000" w:themeColor="text1"/>
          <w:sz w:val="24"/>
          <w:szCs w:val="24"/>
          <w:shd w:val="clear" w:color="auto" w:fill="FFFFFF"/>
        </w:rPr>
        <w:t>autophagy</w:t>
      </w:r>
      <w:sdt>
        <w:sdtPr>
          <w:rPr>
            <w:rFonts w:asciiTheme="minorHAnsi" w:hAnsiTheme="minorHAnsi" w:cstheme="minorHAnsi"/>
            <w:sz w:val="24"/>
            <w:szCs w:val="24"/>
            <w:shd w:val="clear" w:color="auto" w:fill="FFFFFF"/>
            <w:vertAlign w:val="superscript"/>
          </w:rPr>
          <w:tag w:val="MENDELEY_CITATION_v3_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"/>
          <w:id w:val="-384019877"/>
          <w:placeholder>
            <w:docPart w:val="DefaultPlaceholder_-1854013440"/>
          </w:placeholder>
        </w:sdtPr>
        <w:sdtEndPr/>
        <w:sdtContent>
          <w:r w:rsidR="00E40EA0" w:rsidRPr="00E40EA0">
            <w:rPr>
              <w:rFonts w:asciiTheme="minorHAnsi" w:hAnsiTheme="minorHAnsi" w:cstheme="minorHAnsi"/>
              <w:sz w:val="24"/>
              <w:szCs w:val="24"/>
              <w:shd w:val="clear" w:color="auto" w:fill="FFFFFF"/>
              <w:vertAlign w:val="superscript"/>
            </w:rPr>
            <w:t>39</w:t>
          </w:r>
        </w:sdtContent>
      </w:sdt>
      <w:r w:rsidR="0094682D" w:rsidRPr="00975D28">
        <w:rPr>
          <w:rFonts w:asciiTheme="minorHAnsi" w:hAnsiTheme="minorHAnsi" w:cstheme="minorHAnsi"/>
          <w:color w:val="000000" w:themeColor="text1"/>
          <w:sz w:val="24"/>
          <w:szCs w:val="24"/>
          <w:shd w:val="clear" w:color="auto" w:fill="FFFFFF"/>
        </w:rPr>
        <w:t>.</w:t>
      </w:r>
      <w:r w:rsidR="00BF79B6" w:rsidRPr="00975D28">
        <w:rPr>
          <w:rFonts w:asciiTheme="minorHAnsi" w:hAnsiTheme="minorHAnsi" w:cstheme="minorHAnsi"/>
          <w:color w:val="000000" w:themeColor="text1"/>
          <w:sz w:val="24"/>
          <w:szCs w:val="24"/>
          <w:shd w:val="clear" w:color="auto" w:fill="FFFFFF"/>
        </w:rPr>
        <w:t xml:space="preserve"> </w:t>
      </w:r>
      <w:r w:rsidR="0094682D" w:rsidRPr="00975D28">
        <w:rPr>
          <w:rFonts w:asciiTheme="minorHAnsi" w:hAnsiTheme="minorHAnsi" w:cstheme="minorHAnsi"/>
          <w:color w:val="000000" w:themeColor="text1"/>
          <w:sz w:val="24"/>
          <w:szCs w:val="24"/>
          <w:shd w:val="clear" w:color="auto" w:fill="FFFFFF"/>
        </w:rPr>
        <w:t xml:space="preserve"> </w:t>
      </w:r>
      <w:r w:rsidR="00D94AC0" w:rsidRPr="00975D28">
        <w:rPr>
          <w:rFonts w:asciiTheme="minorHAnsi" w:hAnsiTheme="minorHAnsi" w:cstheme="minorHAnsi"/>
          <w:color w:val="000000" w:themeColor="text1"/>
          <w:sz w:val="24"/>
          <w:szCs w:val="24"/>
          <w:shd w:val="clear" w:color="auto" w:fill="FFFFFF"/>
        </w:rPr>
        <w:t>Research</w:t>
      </w:r>
      <w:r w:rsidR="0094682D" w:rsidRPr="00975D28">
        <w:rPr>
          <w:rFonts w:asciiTheme="minorHAnsi" w:hAnsiTheme="minorHAnsi" w:cstheme="minorHAnsi"/>
          <w:color w:val="000000" w:themeColor="text1"/>
          <w:sz w:val="24"/>
          <w:szCs w:val="24"/>
          <w:shd w:val="clear" w:color="auto" w:fill="FFFFFF"/>
        </w:rPr>
        <w:t xml:space="preserve"> has revealed that HT can activate the silent information regulator 1 (SIRT1) pathway to induce autophagy</w:t>
      </w:r>
      <w:sdt>
        <w:sdtPr>
          <w:rPr>
            <w:rFonts w:asciiTheme="minorHAnsi" w:hAnsiTheme="minorHAnsi" w:cstheme="minorHAnsi"/>
            <w:sz w:val="24"/>
            <w:szCs w:val="24"/>
            <w:shd w:val="clear" w:color="auto" w:fill="FFFFFF"/>
            <w:vertAlign w:val="superscript"/>
          </w:rPr>
          <w:tag w:val="MENDELEY_CITATION_v3_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"/>
          <w:id w:val="945195188"/>
          <w:placeholder>
            <w:docPart w:val="DefaultPlaceholder_-1854013440"/>
          </w:placeholder>
        </w:sdtPr>
        <w:sdtEndPr/>
        <w:sdtContent>
          <w:r w:rsidR="00E40EA0" w:rsidRPr="00E40EA0">
            <w:rPr>
              <w:rFonts w:asciiTheme="minorHAnsi" w:hAnsiTheme="minorHAnsi" w:cstheme="minorHAnsi"/>
              <w:sz w:val="24"/>
              <w:szCs w:val="24"/>
              <w:shd w:val="clear" w:color="auto" w:fill="FFFFFF"/>
              <w:vertAlign w:val="superscript"/>
            </w:rPr>
            <w:t>40</w:t>
          </w:r>
        </w:sdtContent>
      </w:sdt>
      <w:r w:rsidR="0094682D" w:rsidRPr="00975D28">
        <w:rPr>
          <w:rFonts w:asciiTheme="minorHAnsi" w:hAnsiTheme="minorHAnsi" w:cstheme="minorHAnsi"/>
          <w:color w:val="000000" w:themeColor="text1"/>
          <w:sz w:val="24"/>
          <w:szCs w:val="24"/>
          <w:shd w:val="clear" w:color="auto" w:fill="FFFFFF"/>
        </w:rPr>
        <w:t>.   Likewise, Niacinamide</w:t>
      </w:r>
      <w:r>
        <w:rPr>
          <w:rFonts w:asciiTheme="minorHAnsi" w:hAnsiTheme="minorHAnsi" w:cstheme="minorHAnsi"/>
          <w:color w:val="000000" w:themeColor="text1"/>
          <w:sz w:val="24"/>
          <w:szCs w:val="24"/>
          <w:shd w:val="clear" w:color="auto" w:fill="FFFFFF"/>
        </w:rPr>
        <w:t xml:space="preserve"> (aka Nicotinamide)</w:t>
      </w:r>
      <w:r w:rsidR="0094682D" w:rsidRPr="00975D28">
        <w:rPr>
          <w:rFonts w:asciiTheme="minorHAnsi" w:hAnsiTheme="minorHAnsi" w:cstheme="minorHAnsi"/>
          <w:color w:val="000000" w:themeColor="text1"/>
          <w:sz w:val="24"/>
          <w:szCs w:val="24"/>
          <w:shd w:val="clear" w:color="auto" w:fill="FFFFFF"/>
        </w:rPr>
        <w:t xml:space="preserve"> </w:t>
      </w:r>
      <w:r w:rsidR="002C5100" w:rsidRPr="00975D28">
        <w:rPr>
          <w:rFonts w:asciiTheme="minorHAnsi" w:hAnsiTheme="minorHAnsi" w:cstheme="minorHAnsi"/>
          <w:color w:val="000000" w:themeColor="text1"/>
          <w:sz w:val="24"/>
          <w:szCs w:val="24"/>
          <w:shd w:val="clear" w:color="auto" w:fill="FFFFFF"/>
        </w:rPr>
        <w:t>induces autophagy and can help clear damaged mitochondria</w:t>
      </w:r>
      <w:sdt>
        <w:sdtPr>
          <w:rPr>
            <w:rFonts w:asciiTheme="minorHAnsi" w:hAnsiTheme="minorHAnsi" w:cstheme="minorHAnsi"/>
            <w:sz w:val="24"/>
            <w:szCs w:val="24"/>
            <w:shd w:val="clear" w:color="auto" w:fill="FFFFFF"/>
            <w:vertAlign w:val="superscript"/>
          </w:rPr>
          <w:tag w:val="MENDELEY_CITATION_v3_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"/>
          <w:id w:val="-1200547225"/>
          <w:placeholder>
            <w:docPart w:val="DefaultPlaceholder_-1854013440"/>
          </w:placeholder>
        </w:sdtPr>
        <w:sdtEndPr/>
        <w:sdtContent>
          <w:r w:rsidR="00E40EA0" w:rsidRPr="00E40EA0">
            <w:rPr>
              <w:rFonts w:asciiTheme="minorHAnsi" w:hAnsiTheme="minorHAnsi" w:cstheme="minorHAnsi"/>
              <w:sz w:val="24"/>
              <w:szCs w:val="24"/>
              <w:shd w:val="clear" w:color="auto" w:fill="FFFFFF"/>
              <w:vertAlign w:val="superscript"/>
            </w:rPr>
            <w:t>41</w:t>
          </w:r>
        </w:sdtContent>
      </w:sdt>
      <w:r w:rsidR="002C5100" w:rsidRPr="00975D28">
        <w:rPr>
          <w:rFonts w:asciiTheme="minorHAnsi" w:hAnsiTheme="minorHAnsi" w:cstheme="minorHAnsi"/>
          <w:color w:val="000000" w:themeColor="text1"/>
          <w:sz w:val="24"/>
          <w:szCs w:val="24"/>
          <w:shd w:val="clear" w:color="auto" w:fill="FFFFFF"/>
        </w:rPr>
        <w:t xml:space="preserve">.  </w:t>
      </w:r>
      <w:r w:rsidR="00001CEA" w:rsidRPr="00975D28">
        <w:rPr>
          <w:rFonts w:asciiTheme="minorHAnsi" w:hAnsiTheme="minorHAnsi" w:cstheme="minorHAnsi"/>
          <w:color w:val="000000" w:themeColor="text1"/>
          <w:sz w:val="24"/>
          <w:szCs w:val="24"/>
          <w:shd w:val="clear" w:color="auto" w:fill="FFFFFF"/>
        </w:rPr>
        <w:t>Likely it boosts cellular NAD+ levels thereby activat</w:t>
      </w:r>
      <w:r w:rsidR="00AA3E63" w:rsidRPr="00975D28">
        <w:rPr>
          <w:rFonts w:asciiTheme="minorHAnsi" w:hAnsiTheme="minorHAnsi" w:cstheme="minorHAnsi"/>
          <w:color w:val="000000" w:themeColor="text1"/>
          <w:sz w:val="24"/>
          <w:szCs w:val="24"/>
          <w:shd w:val="clear" w:color="auto" w:fill="FFFFFF"/>
        </w:rPr>
        <w:t>ing</w:t>
      </w:r>
      <w:r w:rsidR="00001CEA" w:rsidRPr="00975D28">
        <w:rPr>
          <w:rFonts w:asciiTheme="minorHAnsi" w:hAnsiTheme="minorHAnsi" w:cstheme="minorHAnsi"/>
          <w:color w:val="000000" w:themeColor="text1"/>
          <w:sz w:val="24"/>
          <w:szCs w:val="24"/>
          <w:shd w:val="clear" w:color="auto" w:fill="FFFFFF"/>
        </w:rPr>
        <w:t xml:space="preserve"> the SIRT1 deacetylase</w:t>
      </w:r>
      <w:r w:rsidR="00AA3E63" w:rsidRPr="00975D28">
        <w:rPr>
          <w:rFonts w:asciiTheme="minorHAnsi" w:hAnsiTheme="minorHAnsi" w:cstheme="minorHAnsi"/>
          <w:color w:val="000000" w:themeColor="text1"/>
          <w:sz w:val="24"/>
          <w:szCs w:val="24"/>
          <w:shd w:val="clear" w:color="auto" w:fill="FFFFFF"/>
        </w:rPr>
        <w:t xml:space="preserve"> and</w:t>
      </w:r>
      <w:r w:rsidR="00001CEA" w:rsidRPr="00975D28">
        <w:rPr>
          <w:rFonts w:asciiTheme="minorHAnsi" w:hAnsiTheme="minorHAnsi" w:cstheme="minorHAnsi"/>
          <w:color w:val="000000" w:themeColor="text1"/>
          <w:sz w:val="24"/>
          <w:szCs w:val="24"/>
          <w:shd w:val="clear" w:color="auto" w:fill="FFFFFF"/>
        </w:rPr>
        <w:t xml:space="preserve"> triggering autophagy</w:t>
      </w:r>
      <w:sdt>
        <w:sdtPr>
          <w:rPr>
            <w:rFonts w:asciiTheme="minorHAnsi" w:hAnsiTheme="minorHAnsi" w:cstheme="minorHAnsi"/>
            <w:sz w:val="24"/>
            <w:szCs w:val="24"/>
            <w:shd w:val="clear" w:color="auto" w:fill="FFFFFF"/>
            <w:vertAlign w:val="superscript"/>
          </w:rPr>
          <w:tag w:val="MENDELEY_CITATION_v3_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"/>
          <w:id w:val="-858275874"/>
          <w:placeholder>
            <w:docPart w:val="DefaultPlaceholder_-1854013440"/>
          </w:placeholder>
        </w:sdtPr>
        <w:sdtEndPr/>
        <w:sdtContent>
          <w:r w:rsidR="00E40EA0" w:rsidRPr="00E40EA0">
            <w:rPr>
              <w:rFonts w:asciiTheme="minorHAnsi" w:hAnsiTheme="minorHAnsi" w:cstheme="minorHAnsi"/>
              <w:sz w:val="24"/>
              <w:szCs w:val="24"/>
              <w:shd w:val="clear" w:color="auto" w:fill="FFFFFF"/>
              <w:vertAlign w:val="superscript"/>
            </w:rPr>
            <w:t>42</w:t>
          </w:r>
        </w:sdtContent>
      </w:sdt>
      <w:r w:rsidR="00001CEA" w:rsidRPr="00975D28">
        <w:rPr>
          <w:rFonts w:asciiTheme="minorHAnsi" w:hAnsiTheme="minorHAnsi" w:cstheme="minorHAnsi"/>
          <w:color w:val="000000" w:themeColor="text1"/>
          <w:sz w:val="24"/>
          <w:szCs w:val="24"/>
          <w:shd w:val="clear" w:color="auto" w:fill="FFFFFF"/>
        </w:rPr>
        <w:t>.</w:t>
      </w:r>
      <w:r w:rsidR="00B632BB" w:rsidRPr="00975D28">
        <w:rPr>
          <w:rFonts w:asciiTheme="minorHAnsi" w:hAnsiTheme="minorHAnsi" w:cstheme="minorHAnsi"/>
          <w:color w:val="000000" w:themeColor="text1"/>
          <w:sz w:val="24"/>
          <w:szCs w:val="24"/>
          <w:shd w:val="clear" w:color="auto" w:fill="FFFFFF"/>
        </w:rPr>
        <w:t xml:space="preserve">  That people with </w:t>
      </w:r>
      <w:r w:rsidR="00936389" w:rsidRPr="00975D28">
        <w:rPr>
          <w:rFonts w:asciiTheme="minorHAnsi" w:hAnsiTheme="minorHAnsi" w:cstheme="minorHAnsi"/>
          <w:color w:val="000000" w:themeColor="text1"/>
          <w:sz w:val="24"/>
          <w:szCs w:val="24"/>
          <w:shd w:val="clear" w:color="auto" w:fill="FFFFFF"/>
        </w:rPr>
        <w:t>Long COVID</w:t>
      </w:r>
      <w:r w:rsidR="00B632BB" w:rsidRPr="00975D28">
        <w:rPr>
          <w:rFonts w:asciiTheme="minorHAnsi" w:hAnsiTheme="minorHAnsi" w:cstheme="minorHAnsi"/>
          <w:color w:val="000000" w:themeColor="text1"/>
          <w:sz w:val="24"/>
          <w:szCs w:val="24"/>
          <w:shd w:val="clear" w:color="auto" w:fill="FFFFFF"/>
        </w:rPr>
        <w:t xml:space="preserve"> experience similar feelings of increased symptoms from fasting, Olive Oil, Resveratrol plus </w:t>
      </w:r>
      <w:r w:rsidR="007945CB" w:rsidRPr="00975D28">
        <w:rPr>
          <w:rFonts w:asciiTheme="minorHAnsi" w:hAnsiTheme="minorHAnsi" w:cstheme="minorHAnsi"/>
          <w:color w:val="000000" w:themeColor="text1"/>
          <w:sz w:val="24"/>
          <w:szCs w:val="24"/>
          <w:shd w:val="clear" w:color="auto" w:fill="FFFFFF"/>
        </w:rPr>
        <w:t>Quercetin</w:t>
      </w:r>
      <w:r w:rsidR="00B632BB" w:rsidRPr="00975D28">
        <w:rPr>
          <w:rFonts w:asciiTheme="minorHAnsi" w:hAnsiTheme="minorHAnsi" w:cstheme="minorHAnsi"/>
          <w:color w:val="000000" w:themeColor="text1"/>
          <w:sz w:val="24"/>
          <w:szCs w:val="24"/>
          <w:shd w:val="clear" w:color="auto" w:fill="FFFFFF"/>
        </w:rPr>
        <w:t xml:space="preserve">, and </w:t>
      </w:r>
      <w:r w:rsidR="000D2FD9" w:rsidRPr="00975D28">
        <w:rPr>
          <w:rFonts w:asciiTheme="minorHAnsi" w:hAnsiTheme="minorHAnsi" w:cstheme="minorHAnsi"/>
          <w:color w:val="000000" w:themeColor="text1"/>
          <w:sz w:val="24"/>
          <w:szCs w:val="24"/>
          <w:shd w:val="clear" w:color="auto" w:fill="FFFFFF"/>
        </w:rPr>
        <w:t xml:space="preserve">many </w:t>
      </w:r>
      <w:r w:rsidR="00B632BB" w:rsidRPr="00975D28">
        <w:rPr>
          <w:rFonts w:asciiTheme="minorHAnsi" w:hAnsiTheme="minorHAnsi" w:cstheme="minorHAnsi"/>
          <w:color w:val="000000" w:themeColor="text1"/>
          <w:sz w:val="24"/>
          <w:szCs w:val="24"/>
          <w:shd w:val="clear" w:color="auto" w:fill="FFFFFF"/>
        </w:rPr>
        <w:t>other autophagy induce</w:t>
      </w:r>
      <w:r w:rsidR="000D2FD9" w:rsidRPr="00975D28">
        <w:rPr>
          <w:rFonts w:asciiTheme="minorHAnsi" w:hAnsiTheme="minorHAnsi" w:cstheme="minorHAnsi"/>
          <w:color w:val="000000" w:themeColor="text1"/>
          <w:sz w:val="24"/>
          <w:szCs w:val="24"/>
          <w:shd w:val="clear" w:color="auto" w:fill="FFFFFF"/>
        </w:rPr>
        <w:t>rs</w:t>
      </w:r>
      <w:r w:rsidR="00B632BB" w:rsidRPr="00975D28">
        <w:rPr>
          <w:rFonts w:asciiTheme="minorHAnsi" w:hAnsiTheme="minorHAnsi" w:cstheme="minorHAnsi"/>
          <w:color w:val="000000" w:themeColor="text1"/>
          <w:sz w:val="24"/>
          <w:szCs w:val="24"/>
          <w:shd w:val="clear" w:color="auto" w:fill="FFFFFF"/>
        </w:rPr>
        <w:t xml:space="preserve"> strongly suggests that </w:t>
      </w:r>
      <w:r>
        <w:rPr>
          <w:rFonts w:asciiTheme="minorHAnsi" w:hAnsiTheme="minorHAnsi" w:cstheme="minorHAnsi"/>
          <w:color w:val="000000" w:themeColor="text1"/>
          <w:sz w:val="24"/>
          <w:szCs w:val="24"/>
          <w:shd w:val="clear" w:color="auto" w:fill="FFFFFF"/>
        </w:rPr>
        <w:t xml:space="preserve">cellular </w:t>
      </w:r>
      <w:r w:rsidR="00B632BB" w:rsidRPr="00975D28">
        <w:rPr>
          <w:rFonts w:asciiTheme="minorHAnsi" w:hAnsiTheme="minorHAnsi" w:cstheme="minorHAnsi"/>
          <w:color w:val="000000" w:themeColor="text1"/>
          <w:sz w:val="24"/>
          <w:szCs w:val="24"/>
          <w:shd w:val="clear" w:color="auto" w:fill="FFFFFF"/>
        </w:rPr>
        <w:t xml:space="preserve">autophagy is resulting in degradation of viral </w:t>
      </w:r>
      <w:r w:rsidR="007B10CB" w:rsidRPr="00975D28">
        <w:rPr>
          <w:rFonts w:asciiTheme="minorHAnsi" w:hAnsiTheme="minorHAnsi" w:cstheme="minorHAnsi"/>
          <w:color w:val="000000" w:themeColor="text1"/>
          <w:sz w:val="24"/>
          <w:szCs w:val="24"/>
          <w:shd w:val="clear" w:color="auto" w:fill="FFFFFF"/>
        </w:rPr>
        <w:t>proteins in infected cells</w:t>
      </w:r>
      <w:r>
        <w:rPr>
          <w:rFonts w:asciiTheme="minorHAnsi" w:hAnsiTheme="minorHAnsi" w:cstheme="minorHAnsi"/>
          <w:color w:val="000000" w:themeColor="text1"/>
          <w:sz w:val="24"/>
          <w:szCs w:val="24"/>
          <w:shd w:val="clear" w:color="auto" w:fill="FFFFFF"/>
        </w:rPr>
        <w:t xml:space="preserve"> in various tissues resulting in</w:t>
      </w:r>
      <w:r w:rsidR="007B10CB" w:rsidRPr="00975D28">
        <w:rPr>
          <w:rFonts w:asciiTheme="minorHAnsi" w:hAnsiTheme="minorHAnsi" w:cstheme="minorHAnsi"/>
          <w:color w:val="000000" w:themeColor="text1"/>
          <w:sz w:val="24"/>
          <w:szCs w:val="24"/>
          <w:shd w:val="clear" w:color="auto" w:fill="FFFFFF"/>
        </w:rPr>
        <w:t xml:space="preserve"> </w:t>
      </w:r>
      <w:r>
        <w:rPr>
          <w:rFonts w:asciiTheme="minorHAnsi" w:hAnsiTheme="minorHAnsi" w:cstheme="minorHAnsi"/>
          <w:color w:val="000000" w:themeColor="text1"/>
          <w:sz w:val="24"/>
          <w:szCs w:val="24"/>
          <w:shd w:val="clear" w:color="auto" w:fill="FFFFFF"/>
        </w:rPr>
        <w:t>increased inflammation due to presentation of viral antigens</w:t>
      </w:r>
      <w:r w:rsidR="007B10CB" w:rsidRPr="00975D28">
        <w:rPr>
          <w:rFonts w:asciiTheme="minorHAnsi" w:hAnsiTheme="minorHAnsi" w:cstheme="minorHAnsi"/>
          <w:color w:val="000000" w:themeColor="text1"/>
          <w:sz w:val="24"/>
          <w:szCs w:val="24"/>
          <w:shd w:val="clear" w:color="auto" w:fill="FFFFFF"/>
        </w:rPr>
        <w:t>.</w:t>
      </w:r>
      <w:r>
        <w:rPr>
          <w:rFonts w:asciiTheme="minorHAnsi" w:hAnsiTheme="minorHAnsi" w:cstheme="minorHAnsi"/>
          <w:color w:val="000000" w:themeColor="text1"/>
          <w:sz w:val="24"/>
          <w:szCs w:val="24"/>
          <w:shd w:val="clear" w:color="auto" w:fill="FFFFFF"/>
        </w:rPr>
        <w:t xml:space="preserve">  Long haulers are reporting these increased aches and pressure in their heads, sinuses, chests, throats, muscles, guts, kidneys</w:t>
      </w:r>
      <w:r w:rsidR="00EC3402">
        <w:rPr>
          <w:rFonts w:asciiTheme="minorHAnsi" w:hAnsiTheme="minorHAnsi" w:cstheme="minorHAnsi"/>
          <w:color w:val="000000" w:themeColor="text1"/>
          <w:sz w:val="24"/>
          <w:szCs w:val="24"/>
          <w:shd w:val="clear" w:color="auto" w:fill="FFFFFF"/>
        </w:rPr>
        <w:t xml:space="preserve"> </w:t>
      </w:r>
      <w:r>
        <w:rPr>
          <w:rFonts w:asciiTheme="minorHAnsi" w:hAnsiTheme="minorHAnsi" w:cstheme="minorHAnsi"/>
          <w:color w:val="000000" w:themeColor="text1"/>
          <w:sz w:val="24"/>
          <w:szCs w:val="24"/>
          <w:shd w:val="clear" w:color="auto" w:fill="FFFFFF"/>
        </w:rPr>
        <w:t>and various other locations.</w:t>
      </w:r>
    </w:p>
    <w:p w14:paraId="6A678125" w14:textId="77777777" w:rsidR="002379E8" w:rsidRDefault="002379E8" w:rsidP="00E15F40">
      <w:pPr>
        <w:spacing w:after="4" w:line="282" w:lineRule="auto"/>
        <w:ind w:left="-5" w:right="-9" w:hanging="10"/>
        <w:jc w:val="both"/>
        <w:rPr>
          <w:rFonts w:asciiTheme="minorHAnsi" w:hAnsiTheme="minorHAnsi" w:cstheme="minorHAnsi"/>
          <w:color w:val="575757"/>
          <w:sz w:val="24"/>
          <w:szCs w:val="24"/>
          <w:shd w:val="clear" w:color="auto" w:fill="FFFFFF"/>
        </w:rPr>
      </w:pPr>
    </w:p>
    <w:p w14:paraId="41ED0874" w14:textId="689B0A77" w:rsidR="00533879" w:rsidRPr="007B10CB" w:rsidRDefault="00D94AC0" w:rsidP="007B10CB">
      <w:pPr>
        <w:spacing w:after="4" w:line="282" w:lineRule="auto"/>
        <w:ind w:left="-5" w:right="-9" w:hanging="10"/>
        <w:jc w:val="both"/>
        <w:rPr>
          <w:rFonts w:asciiTheme="minorHAnsi" w:hAnsiTheme="minorHAnsi" w:cstheme="minorHAnsi"/>
          <w:color w:val="575757"/>
          <w:sz w:val="24"/>
          <w:szCs w:val="24"/>
          <w:shd w:val="clear" w:color="auto" w:fill="FFFFFF"/>
        </w:rPr>
      </w:pPr>
      <w:r w:rsidRPr="00F75D3C">
        <w:rPr>
          <w:rFonts w:asciiTheme="minorHAnsi" w:hAnsiTheme="minorHAnsi" w:cstheme="minorHAnsi"/>
          <w:color w:val="575757"/>
          <w:sz w:val="24"/>
          <w:szCs w:val="24"/>
          <w:shd w:val="clear" w:color="auto" w:fill="FFFFFF"/>
        </w:rPr>
        <w:t xml:space="preserve"> </w:t>
      </w:r>
      <w:r w:rsidR="00BC69B0" w:rsidRPr="00F75D3C">
        <w:rPr>
          <w:rFonts w:asciiTheme="minorHAnsi" w:hAnsiTheme="minorHAnsi" w:cstheme="minorHAnsi"/>
          <w:color w:val="575757"/>
          <w:sz w:val="24"/>
          <w:szCs w:val="24"/>
          <w:shd w:val="clear" w:color="auto" w:fill="FFFFFF"/>
        </w:rPr>
        <w:t xml:space="preserve">  </w:t>
      </w:r>
      <w:r w:rsidR="00BC69B0" w:rsidRPr="00F75D3C">
        <w:rPr>
          <w:rFonts w:asciiTheme="minorHAnsi" w:hAnsiTheme="minorHAnsi" w:cstheme="minorHAnsi"/>
          <w:sz w:val="24"/>
          <w:szCs w:val="24"/>
        </w:rPr>
        <w:t xml:space="preserve">It is interesting that 2.5 day fasting </w:t>
      </w:r>
      <w:r w:rsidR="00AA3E63" w:rsidRPr="00F75D3C">
        <w:rPr>
          <w:rFonts w:asciiTheme="minorHAnsi" w:hAnsiTheme="minorHAnsi" w:cstheme="minorHAnsi"/>
          <w:sz w:val="24"/>
          <w:szCs w:val="24"/>
        </w:rPr>
        <w:t>shows</w:t>
      </w:r>
      <w:r w:rsidR="00BC69B0" w:rsidRPr="00F75D3C">
        <w:rPr>
          <w:rFonts w:asciiTheme="minorHAnsi" w:hAnsiTheme="minorHAnsi" w:cstheme="minorHAnsi"/>
          <w:sz w:val="24"/>
          <w:szCs w:val="24"/>
        </w:rPr>
        <w:t xml:space="preserve"> the greatest average</w:t>
      </w:r>
      <w:r w:rsidR="00AA3E63" w:rsidRPr="00F75D3C">
        <w:rPr>
          <w:rFonts w:asciiTheme="minorHAnsi" w:hAnsiTheme="minorHAnsi" w:cstheme="minorHAnsi"/>
          <w:sz w:val="24"/>
          <w:szCs w:val="24"/>
        </w:rPr>
        <w:t xml:space="preserve"> weekly </w:t>
      </w:r>
      <w:r w:rsidR="00BC69B0" w:rsidRPr="00F75D3C">
        <w:rPr>
          <w:rFonts w:asciiTheme="minorHAnsi" w:hAnsiTheme="minorHAnsi" w:cstheme="minorHAnsi"/>
          <w:sz w:val="24"/>
          <w:szCs w:val="24"/>
        </w:rPr>
        <w:t>symptom reduction.</w:t>
      </w:r>
      <w:r w:rsidR="00766722">
        <w:rPr>
          <w:rFonts w:asciiTheme="minorHAnsi" w:hAnsiTheme="minorHAnsi" w:cstheme="minorHAnsi"/>
          <w:sz w:val="24"/>
          <w:szCs w:val="24"/>
        </w:rPr>
        <w:t xml:space="preserve">  It is even more curious that 2.5 day fasting appears to be 2.5 times </w:t>
      </w:r>
      <w:r w:rsidR="007B10CB">
        <w:rPr>
          <w:rFonts w:asciiTheme="minorHAnsi" w:hAnsiTheme="minorHAnsi" w:cstheme="minorHAnsi"/>
          <w:sz w:val="24"/>
          <w:szCs w:val="24"/>
        </w:rPr>
        <w:t>more</w:t>
      </w:r>
      <w:r w:rsidR="00766722">
        <w:rPr>
          <w:rFonts w:asciiTheme="minorHAnsi" w:hAnsiTheme="minorHAnsi" w:cstheme="minorHAnsi"/>
          <w:sz w:val="24"/>
          <w:szCs w:val="24"/>
        </w:rPr>
        <w:t xml:space="preserve"> effective than 1.5 day fasts</w:t>
      </w:r>
      <w:r w:rsidR="007B10CB">
        <w:rPr>
          <w:rFonts w:asciiTheme="minorHAnsi" w:hAnsiTheme="minorHAnsi" w:cstheme="minorHAnsi"/>
          <w:sz w:val="24"/>
          <w:szCs w:val="24"/>
        </w:rPr>
        <w:t xml:space="preserve"> after the 1</w:t>
      </w:r>
      <w:r w:rsidR="007B10CB" w:rsidRPr="007B10CB">
        <w:rPr>
          <w:rFonts w:asciiTheme="minorHAnsi" w:hAnsiTheme="minorHAnsi" w:cstheme="minorHAnsi"/>
          <w:sz w:val="24"/>
          <w:szCs w:val="24"/>
          <w:vertAlign w:val="superscript"/>
        </w:rPr>
        <w:t>st</w:t>
      </w:r>
      <w:r w:rsidR="007B10CB">
        <w:rPr>
          <w:rFonts w:asciiTheme="minorHAnsi" w:hAnsiTheme="minorHAnsi" w:cstheme="minorHAnsi"/>
          <w:sz w:val="24"/>
          <w:szCs w:val="24"/>
        </w:rPr>
        <w:t xml:space="preserve"> week on the Autophagy Protocol.</w:t>
      </w:r>
      <w:r w:rsidR="00766722">
        <w:rPr>
          <w:rFonts w:asciiTheme="minorHAnsi" w:hAnsiTheme="minorHAnsi" w:cstheme="minorHAnsi"/>
          <w:sz w:val="24"/>
          <w:szCs w:val="24"/>
        </w:rPr>
        <w:t xml:space="preserve">   Based on the relative duration of the fasts only a </w:t>
      </w:r>
      <w:proofErr w:type="gramStart"/>
      <w:r w:rsidR="00766722">
        <w:rPr>
          <w:rFonts w:asciiTheme="minorHAnsi" w:hAnsiTheme="minorHAnsi" w:cstheme="minorHAnsi"/>
          <w:sz w:val="24"/>
          <w:szCs w:val="24"/>
        </w:rPr>
        <w:t xml:space="preserve">1.6 </w:t>
      </w:r>
      <w:r w:rsidR="00127F38">
        <w:rPr>
          <w:rFonts w:asciiTheme="minorHAnsi" w:hAnsiTheme="minorHAnsi" w:cstheme="minorHAnsi"/>
          <w:sz w:val="24"/>
          <w:szCs w:val="24"/>
        </w:rPr>
        <w:t>fold</w:t>
      </w:r>
      <w:proofErr w:type="gramEnd"/>
      <w:r w:rsidR="00766722">
        <w:rPr>
          <w:rFonts w:asciiTheme="minorHAnsi" w:hAnsiTheme="minorHAnsi" w:cstheme="minorHAnsi"/>
          <w:sz w:val="24"/>
          <w:szCs w:val="24"/>
        </w:rPr>
        <w:t xml:space="preserve"> increase in symptom reduction would be expected.</w:t>
      </w:r>
      <w:r w:rsidR="00BC69B0" w:rsidRPr="00F75D3C">
        <w:rPr>
          <w:rFonts w:asciiTheme="minorHAnsi" w:hAnsiTheme="minorHAnsi" w:cstheme="minorHAnsi"/>
          <w:sz w:val="24"/>
          <w:szCs w:val="24"/>
        </w:rPr>
        <w:t xml:space="preserve">  </w:t>
      </w:r>
      <w:r w:rsidRPr="00F75D3C">
        <w:rPr>
          <w:rFonts w:asciiTheme="minorHAnsi" w:hAnsiTheme="minorHAnsi" w:cstheme="minorHAnsi"/>
          <w:color w:val="575757"/>
          <w:sz w:val="24"/>
          <w:szCs w:val="24"/>
          <w:shd w:val="clear" w:color="auto" w:fill="FFFFFF"/>
        </w:rPr>
        <w:t xml:space="preserve"> </w:t>
      </w:r>
      <w:r w:rsidR="00BF79B6" w:rsidRPr="00416A55">
        <w:rPr>
          <w:rFonts w:asciiTheme="minorHAnsi" w:hAnsiTheme="minorHAnsi" w:cstheme="minorHAnsi"/>
          <w:color w:val="000000" w:themeColor="text1"/>
          <w:sz w:val="24"/>
          <w:szCs w:val="24"/>
          <w:shd w:val="clear" w:color="auto" w:fill="FFFFFF"/>
        </w:rPr>
        <w:t>F</w:t>
      </w:r>
      <w:r w:rsidR="00E15EA4" w:rsidRPr="00416A55">
        <w:rPr>
          <w:rFonts w:asciiTheme="minorHAnsi" w:hAnsiTheme="minorHAnsi" w:cstheme="minorHAnsi"/>
          <w:color w:val="000000" w:themeColor="text1"/>
          <w:sz w:val="24"/>
          <w:szCs w:val="24"/>
          <w:shd w:val="clear" w:color="auto" w:fill="FFFFFF"/>
        </w:rPr>
        <w:t>asting</w:t>
      </w:r>
      <w:r w:rsidR="00BF79B6" w:rsidRPr="00416A55">
        <w:rPr>
          <w:rFonts w:asciiTheme="minorHAnsi" w:hAnsiTheme="minorHAnsi" w:cstheme="minorHAnsi"/>
          <w:color w:val="000000" w:themeColor="text1"/>
          <w:sz w:val="24"/>
          <w:szCs w:val="24"/>
          <w:shd w:val="clear" w:color="auto" w:fill="FFFFFF"/>
        </w:rPr>
        <w:t xml:space="preserve"> initially</w:t>
      </w:r>
      <w:r w:rsidR="00E15EA4" w:rsidRPr="00416A55">
        <w:rPr>
          <w:rFonts w:asciiTheme="minorHAnsi" w:hAnsiTheme="minorHAnsi" w:cstheme="minorHAnsi"/>
          <w:color w:val="000000" w:themeColor="text1"/>
          <w:sz w:val="24"/>
          <w:szCs w:val="24"/>
          <w:shd w:val="clear" w:color="auto" w:fill="FFFFFF"/>
        </w:rPr>
        <w:t xml:space="preserve"> triggers autophagy via nutrient deprivation sensors and inhibition of mTOR</w:t>
      </w:r>
      <w:r w:rsidR="008674F4" w:rsidRPr="00416A55">
        <w:rPr>
          <w:rFonts w:asciiTheme="minorHAnsi" w:hAnsiTheme="minorHAnsi" w:cstheme="minorHAnsi"/>
          <w:color w:val="000000" w:themeColor="text1"/>
          <w:sz w:val="24"/>
          <w:szCs w:val="24"/>
          <w:shd w:val="clear" w:color="auto" w:fill="FFFFFF"/>
        </w:rPr>
        <w:t xml:space="preserve">, </w:t>
      </w:r>
      <w:r w:rsidR="00BF79B6" w:rsidRPr="00416A55">
        <w:rPr>
          <w:rFonts w:asciiTheme="minorHAnsi" w:hAnsiTheme="minorHAnsi" w:cstheme="minorHAnsi"/>
          <w:color w:val="000000" w:themeColor="text1"/>
          <w:sz w:val="24"/>
          <w:szCs w:val="24"/>
          <w:shd w:val="clear" w:color="auto" w:fill="FFFFFF"/>
        </w:rPr>
        <w:t>but after</w:t>
      </w:r>
      <w:r w:rsidR="00127F38" w:rsidRPr="00416A55">
        <w:rPr>
          <w:rFonts w:asciiTheme="minorHAnsi" w:hAnsiTheme="minorHAnsi" w:cstheme="minorHAnsi"/>
          <w:color w:val="000000" w:themeColor="text1"/>
          <w:sz w:val="24"/>
          <w:szCs w:val="24"/>
          <w:shd w:val="clear" w:color="auto" w:fill="FFFFFF"/>
        </w:rPr>
        <w:t xml:space="preserve"> a period of time</w:t>
      </w:r>
      <w:r w:rsidR="00BF79B6" w:rsidRPr="00416A55">
        <w:rPr>
          <w:rFonts w:asciiTheme="minorHAnsi" w:hAnsiTheme="minorHAnsi" w:cstheme="minorHAnsi"/>
          <w:color w:val="000000" w:themeColor="text1"/>
          <w:sz w:val="24"/>
          <w:szCs w:val="24"/>
          <w:shd w:val="clear" w:color="auto" w:fill="FFFFFF"/>
        </w:rPr>
        <w:t xml:space="preserve"> </w:t>
      </w:r>
      <w:proofErr w:type="spellStart"/>
      <w:r w:rsidR="00BF79B6" w:rsidRPr="00416A55">
        <w:rPr>
          <w:rFonts w:asciiTheme="minorHAnsi" w:hAnsiTheme="minorHAnsi" w:cstheme="minorHAnsi"/>
          <w:color w:val="000000" w:themeColor="text1"/>
          <w:sz w:val="24"/>
          <w:szCs w:val="24"/>
          <w:shd w:val="clear" w:color="auto" w:fill="FFFFFF"/>
        </w:rPr>
        <w:t>macroautophagy</w:t>
      </w:r>
      <w:proofErr w:type="spellEnd"/>
      <w:r w:rsidR="00BF79B6" w:rsidRPr="00416A55">
        <w:rPr>
          <w:rFonts w:asciiTheme="minorHAnsi" w:hAnsiTheme="minorHAnsi" w:cstheme="minorHAnsi"/>
          <w:color w:val="000000" w:themeColor="text1"/>
          <w:sz w:val="24"/>
          <w:szCs w:val="24"/>
          <w:shd w:val="clear" w:color="auto" w:fill="FFFFFF"/>
        </w:rPr>
        <w:t xml:space="preserve"> is down-regulated and chaperone mediated autophagy (CMA) is turned </w:t>
      </w:r>
      <w:r w:rsidR="00BF79B6" w:rsidRPr="0093109C">
        <w:rPr>
          <w:rFonts w:asciiTheme="minorHAnsi" w:hAnsiTheme="minorHAnsi" w:cstheme="minorHAnsi"/>
          <w:color w:val="000000" w:themeColor="text1"/>
          <w:sz w:val="24"/>
          <w:szCs w:val="24"/>
          <w:shd w:val="clear" w:color="auto" w:fill="FFFFFF"/>
        </w:rPr>
        <w:t>on</w:t>
      </w:r>
      <w:sdt>
        <w:sdtPr>
          <w:rPr>
            <w:rFonts w:asciiTheme="minorHAnsi" w:hAnsiTheme="minorHAnsi" w:cstheme="minorHAnsi"/>
            <w:sz w:val="24"/>
            <w:szCs w:val="24"/>
            <w:shd w:val="clear" w:color="auto" w:fill="FFFFFF"/>
            <w:vertAlign w:val="superscript"/>
          </w:rPr>
          <w:tag w:val="MENDELEY_CITATION_v3_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"/>
          <w:id w:val="664438590"/>
          <w:placeholder>
            <w:docPart w:val="DefaultPlaceholder_-1854013440"/>
          </w:placeholder>
        </w:sdtPr>
        <w:sdtEndPr/>
        <w:sdtContent>
          <w:r w:rsidR="00E40EA0" w:rsidRPr="00E40EA0">
            <w:rPr>
              <w:rFonts w:asciiTheme="minorHAnsi" w:hAnsiTheme="minorHAnsi" w:cstheme="minorHAnsi"/>
              <w:sz w:val="24"/>
              <w:szCs w:val="24"/>
              <w:shd w:val="clear" w:color="auto" w:fill="FFFFFF"/>
              <w:vertAlign w:val="superscript"/>
            </w:rPr>
            <w:t>33</w:t>
          </w:r>
        </w:sdtContent>
      </w:sdt>
      <w:r w:rsidR="00BF79B6" w:rsidRPr="0093109C">
        <w:rPr>
          <w:rFonts w:asciiTheme="minorHAnsi" w:hAnsiTheme="minorHAnsi" w:cstheme="minorHAnsi"/>
          <w:color w:val="000000" w:themeColor="text1"/>
          <w:sz w:val="24"/>
          <w:szCs w:val="24"/>
          <w:shd w:val="clear" w:color="auto" w:fill="FFFFFF"/>
        </w:rPr>
        <w:t>.  CMA</w:t>
      </w:r>
      <w:r w:rsidR="00BF79B6" w:rsidRPr="00416A55">
        <w:rPr>
          <w:rFonts w:asciiTheme="minorHAnsi" w:hAnsiTheme="minorHAnsi" w:cstheme="minorHAnsi"/>
          <w:color w:val="000000" w:themeColor="text1"/>
          <w:sz w:val="24"/>
          <w:szCs w:val="24"/>
          <w:shd w:val="clear" w:color="auto" w:fill="FFFFFF"/>
        </w:rPr>
        <w:t xml:space="preserve"> uses HSP70 as an adapter to directly transport certain cellular enzymes to the lysosome for degradation and recycling of the amino acid building </w:t>
      </w:r>
      <w:r w:rsidR="00BF79B6" w:rsidRPr="00AD0177">
        <w:rPr>
          <w:rFonts w:asciiTheme="minorHAnsi" w:hAnsiTheme="minorHAnsi" w:cstheme="minorHAnsi"/>
          <w:color w:val="000000" w:themeColor="text1"/>
          <w:sz w:val="24"/>
          <w:szCs w:val="24"/>
          <w:shd w:val="clear" w:color="auto" w:fill="FFFFFF"/>
        </w:rPr>
        <w:t>blocks</w:t>
      </w:r>
      <w:sdt>
        <w:sdtPr>
          <w:rPr>
            <w:rFonts w:asciiTheme="minorHAnsi" w:hAnsiTheme="minorHAnsi" w:cstheme="minorHAnsi"/>
            <w:sz w:val="24"/>
            <w:szCs w:val="24"/>
            <w:shd w:val="clear" w:color="auto" w:fill="FFFFFF"/>
            <w:vertAlign w:val="superscript"/>
          </w:rPr>
          <w:tag w:val="MENDELEY_CITATION_v3_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"/>
          <w:id w:val="-927117509"/>
          <w:placeholder>
            <w:docPart w:val="DefaultPlaceholder_-1854013440"/>
          </w:placeholder>
        </w:sdtPr>
        <w:sdtEndPr/>
        <w:sdtContent>
          <w:r w:rsidR="00E40EA0" w:rsidRPr="00E40EA0">
            <w:rPr>
              <w:rFonts w:asciiTheme="minorHAnsi" w:hAnsiTheme="minorHAnsi" w:cstheme="minorHAnsi"/>
              <w:sz w:val="24"/>
              <w:szCs w:val="24"/>
              <w:shd w:val="clear" w:color="auto" w:fill="FFFFFF"/>
              <w:vertAlign w:val="superscript"/>
            </w:rPr>
            <w:t>43</w:t>
          </w:r>
        </w:sdtContent>
      </w:sdt>
      <w:r w:rsidR="00BF79B6" w:rsidRPr="00AD0177">
        <w:rPr>
          <w:rFonts w:asciiTheme="minorHAnsi" w:hAnsiTheme="minorHAnsi" w:cstheme="minorHAnsi"/>
          <w:color w:val="000000" w:themeColor="text1"/>
          <w:sz w:val="24"/>
          <w:szCs w:val="24"/>
          <w:shd w:val="clear" w:color="auto" w:fill="FFFFFF"/>
        </w:rPr>
        <w:t>.</w:t>
      </w:r>
      <w:r w:rsidR="00BF79B6" w:rsidRPr="00416A55">
        <w:rPr>
          <w:rFonts w:asciiTheme="minorHAnsi" w:hAnsiTheme="minorHAnsi" w:cstheme="minorHAnsi"/>
          <w:color w:val="000000" w:themeColor="text1"/>
          <w:sz w:val="24"/>
          <w:szCs w:val="24"/>
          <w:shd w:val="clear" w:color="auto" w:fill="FFFFFF"/>
        </w:rPr>
        <w:t xml:space="preserve"> </w:t>
      </w:r>
      <w:r w:rsidR="00DE7684" w:rsidRPr="00416A55">
        <w:rPr>
          <w:rFonts w:asciiTheme="minorHAnsi" w:hAnsiTheme="minorHAnsi" w:cstheme="minorHAnsi"/>
          <w:color w:val="000000" w:themeColor="text1"/>
          <w:sz w:val="24"/>
          <w:szCs w:val="24"/>
          <w:shd w:val="clear" w:color="auto" w:fill="FFFFFF"/>
        </w:rPr>
        <w:t xml:space="preserve">CMA also enhances the degradation of Lipid Droplets by targeting them to </w:t>
      </w:r>
      <w:r w:rsidR="00DE7684" w:rsidRPr="00AD0177">
        <w:rPr>
          <w:rFonts w:asciiTheme="minorHAnsi" w:hAnsiTheme="minorHAnsi" w:cstheme="minorHAnsi"/>
          <w:color w:val="000000" w:themeColor="text1"/>
          <w:sz w:val="24"/>
          <w:szCs w:val="24"/>
          <w:shd w:val="clear" w:color="auto" w:fill="FFFFFF"/>
        </w:rPr>
        <w:t>the lysosome</w:t>
      </w:r>
      <w:sdt>
        <w:sdtPr>
          <w:rPr>
            <w:rFonts w:asciiTheme="minorHAnsi" w:hAnsiTheme="minorHAnsi" w:cstheme="minorHAnsi"/>
            <w:sz w:val="24"/>
            <w:szCs w:val="24"/>
            <w:shd w:val="clear" w:color="auto" w:fill="FFFFFF"/>
            <w:vertAlign w:val="superscript"/>
          </w:rPr>
          <w:tag w:val="MENDELEY_CITATION_v3_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"/>
          <w:id w:val="-51619115"/>
          <w:placeholder>
            <w:docPart w:val="DefaultPlaceholder_-1854013440"/>
          </w:placeholder>
        </w:sdtPr>
        <w:sdtEndPr/>
        <w:sdtContent>
          <w:r w:rsidR="00E40EA0" w:rsidRPr="00E40EA0">
            <w:rPr>
              <w:rFonts w:asciiTheme="minorHAnsi" w:hAnsiTheme="minorHAnsi" w:cstheme="minorHAnsi"/>
              <w:sz w:val="24"/>
              <w:szCs w:val="24"/>
              <w:shd w:val="clear" w:color="auto" w:fill="FFFFFF"/>
              <w:vertAlign w:val="superscript"/>
            </w:rPr>
            <w:t>44</w:t>
          </w:r>
        </w:sdtContent>
      </w:sdt>
      <w:r w:rsidR="00DE7684" w:rsidRPr="00AD0177">
        <w:rPr>
          <w:rFonts w:asciiTheme="minorHAnsi" w:hAnsiTheme="minorHAnsi" w:cstheme="minorHAnsi"/>
          <w:color w:val="000000" w:themeColor="text1"/>
          <w:sz w:val="24"/>
          <w:szCs w:val="24"/>
          <w:shd w:val="clear" w:color="auto" w:fill="FFFFFF"/>
        </w:rPr>
        <w:t>.</w:t>
      </w:r>
      <w:r w:rsidR="00BF79B6" w:rsidRPr="00416A55">
        <w:rPr>
          <w:rFonts w:asciiTheme="minorHAnsi" w:hAnsiTheme="minorHAnsi" w:cstheme="minorHAnsi"/>
          <w:color w:val="000000" w:themeColor="text1"/>
          <w:sz w:val="24"/>
          <w:szCs w:val="24"/>
          <w:shd w:val="clear" w:color="auto" w:fill="FFFFFF"/>
        </w:rPr>
        <w:t xml:space="preserve"> Generally</w:t>
      </w:r>
      <w:r w:rsidR="00C076F4" w:rsidRPr="00416A55">
        <w:rPr>
          <w:rFonts w:asciiTheme="minorHAnsi" w:hAnsiTheme="minorHAnsi" w:cstheme="minorHAnsi"/>
          <w:color w:val="000000" w:themeColor="text1"/>
          <w:sz w:val="24"/>
          <w:szCs w:val="24"/>
          <w:shd w:val="clear" w:color="auto" w:fill="FFFFFF"/>
        </w:rPr>
        <w:t>,</w:t>
      </w:r>
      <w:r w:rsidR="00BF79B6" w:rsidRPr="00416A55">
        <w:rPr>
          <w:rFonts w:asciiTheme="minorHAnsi" w:hAnsiTheme="minorHAnsi" w:cstheme="minorHAnsi"/>
          <w:color w:val="000000" w:themeColor="text1"/>
          <w:sz w:val="24"/>
          <w:szCs w:val="24"/>
          <w:shd w:val="clear" w:color="auto" w:fill="FFFFFF"/>
        </w:rPr>
        <w:t xml:space="preserve"> only </w:t>
      </w:r>
      <w:proofErr w:type="spellStart"/>
      <w:r w:rsidR="00BF79B6" w:rsidRPr="00416A55">
        <w:rPr>
          <w:rFonts w:asciiTheme="minorHAnsi" w:hAnsiTheme="minorHAnsi" w:cstheme="minorHAnsi"/>
          <w:color w:val="000000" w:themeColor="text1"/>
          <w:sz w:val="24"/>
          <w:szCs w:val="24"/>
          <w:shd w:val="clear" w:color="auto" w:fill="FFFFFF"/>
        </w:rPr>
        <w:t>cystosolic</w:t>
      </w:r>
      <w:proofErr w:type="spellEnd"/>
      <w:r w:rsidR="00BF79B6" w:rsidRPr="00416A55">
        <w:rPr>
          <w:rFonts w:asciiTheme="minorHAnsi" w:hAnsiTheme="minorHAnsi" w:cstheme="minorHAnsi"/>
          <w:color w:val="000000" w:themeColor="text1"/>
          <w:sz w:val="24"/>
          <w:szCs w:val="24"/>
          <w:shd w:val="clear" w:color="auto" w:fill="FFFFFF"/>
        </w:rPr>
        <w:t xml:space="preserve"> proteins with the K</w:t>
      </w:r>
      <w:r w:rsidR="00E709E7" w:rsidRPr="00416A55">
        <w:rPr>
          <w:rFonts w:asciiTheme="minorHAnsi" w:hAnsiTheme="minorHAnsi" w:cstheme="minorHAnsi"/>
          <w:color w:val="000000" w:themeColor="text1"/>
          <w:sz w:val="24"/>
          <w:szCs w:val="24"/>
          <w:shd w:val="clear" w:color="auto" w:fill="FFFFFF"/>
        </w:rPr>
        <w:t>FERQ</w:t>
      </w:r>
      <w:r w:rsidR="00BF79B6" w:rsidRPr="00416A55">
        <w:rPr>
          <w:rFonts w:asciiTheme="minorHAnsi" w:hAnsiTheme="minorHAnsi" w:cstheme="minorHAnsi"/>
          <w:color w:val="000000" w:themeColor="text1"/>
          <w:sz w:val="24"/>
          <w:szCs w:val="24"/>
          <w:shd w:val="clear" w:color="auto" w:fill="FFFFFF"/>
        </w:rPr>
        <w:t xml:space="preserve"> motif are degraded via CMA.</w:t>
      </w:r>
      <w:r w:rsidR="00766722" w:rsidRPr="00416A55">
        <w:rPr>
          <w:rFonts w:asciiTheme="minorHAnsi" w:hAnsiTheme="minorHAnsi" w:cstheme="minorHAnsi"/>
          <w:color w:val="000000" w:themeColor="text1"/>
          <w:sz w:val="24"/>
          <w:szCs w:val="24"/>
          <w:shd w:val="clear" w:color="auto" w:fill="FFFFFF"/>
        </w:rPr>
        <w:t xml:space="preserve">  Most are involved in glucose metabolism.</w:t>
      </w:r>
      <w:r w:rsidR="00BF79B6" w:rsidRPr="00416A55">
        <w:rPr>
          <w:rFonts w:asciiTheme="minorHAnsi" w:hAnsiTheme="minorHAnsi" w:cstheme="minorHAnsi"/>
          <w:color w:val="000000" w:themeColor="text1"/>
          <w:sz w:val="24"/>
          <w:szCs w:val="24"/>
          <w:shd w:val="clear" w:color="auto" w:fill="FFFFFF"/>
        </w:rPr>
        <w:t xml:space="preserve">  </w:t>
      </w:r>
      <w:r w:rsidR="00AA3E63" w:rsidRPr="00416A55">
        <w:rPr>
          <w:rFonts w:asciiTheme="minorHAnsi" w:hAnsiTheme="minorHAnsi" w:cstheme="minorHAnsi"/>
          <w:color w:val="000000" w:themeColor="text1"/>
          <w:sz w:val="24"/>
          <w:szCs w:val="24"/>
          <w:shd w:val="clear" w:color="auto" w:fill="FFFFFF"/>
        </w:rPr>
        <w:t>It wou</w:t>
      </w:r>
      <w:r w:rsidR="002D29D8" w:rsidRPr="00416A55">
        <w:rPr>
          <w:rFonts w:asciiTheme="minorHAnsi" w:hAnsiTheme="minorHAnsi" w:cstheme="minorHAnsi"/>
          <w:color w:val="000000" w:themeColor="text1"/>
          <w:sz w:val="24"/>
          <w:szCs w:val="24"/>
          <w:shd w:val="clear" w:color="auto" w:fill="FFFFFF"/>
        </w:rPr>
        <w:t xml:space="preserve">ld be somewhat surprising if </w:t>
      </w:r>
      <w:r w:rsidR="00AA3E63" w:rsidRPr="00416A55">
        <w:rPr>
          <w:rFonts w:asciiTheme="minorHAnsi" w:hAnsiTheme="minorHAnsi" w:cstheme="minorHAnsi"/>
          <w:color w:val="000000" w:themeColor="text1"/>
          <w:sz w:val="24"/>
          <w:szCs w:val="24"/>
          <w:shd w:val="clear" w:color="auto" w:fill="FFFFFF"/>
        </w:rPr>
        <w:t>CMA is</w:t>
      </w:r>
      <w:r w:rsidR="00E15F40" w:rsidRPr="00416A55">
        <w:rPr>
          <w:rFonts w:asciiTheme="minorHAnsi" w:hAnsiTheme="minorHAnsi" w:cstheme="minorHAnsi"/>
          <w:color w:val="000000" w:themeColor="text1"/>
          <w:sz w:val="24"/>
          <w:szCs w:val="24"/>
          <w:shd w:val="clear" w:color="auto" w:fill="FFFFFF"/>
        </w:rPr>
        <w:t xml:space="preserve"> able</w:t>
      </w:r>
      <w:r w:rsidR="00AA3E63" w:rsidRPr="00416A55">
        <w:rPr>
          <w:rFonts w:asciiTheme="minorHAnsi" w:hAnsiTheme="minorHAnsi" w:cstheme="minorHAnsi"/>
          <w:color w:val="000000" w:themeColor="text1"/>
          <w:sz w:val="24"/>
          <w:szCs w:val="24"/>
          <w:shd w:val="clear" w:color="auto" w:fill="FFFFFF"/>
        </w:rPr>
        <w:t xml:space="preserve"> to target </w:t>
      </w:r>
      <w:r w:rsidR="009E2705">
        <w:rPr>
          <w:rFonts w:asciiTheme="minorHAnsi" w:hAnsiTheme="minorHAnsi" w:cstheme="minorHAnsi"/>
          <w:color w:val="000000" w:themeColor="text1"/>
          <w:sz w:val="24"/>
          <w:szCs w:val="24"/>
          <w:shd w:val="clear" w:color="auto" w:fill="FFFFFF"/>
        </w:rPr>
        <w:t>any</w:t>
      </w:r>
      <w:r w:rsidR="002D29D8" w:rsidRPr="00416A55">
        <w:rPr>
          <w:rFonts w:asciiTheme="minorHAnsi" w:hAnsiTheme="minorHAnsi" w:cstheme="minorHAnsi"/>
          <w:color w:val="000000" w:themeColor="text1"/>
          <w:sz w:val="24"/>
          <w:szCs w:val="24"/>
          <w:shd w:val="clear" w:color="auto" w:fill="FFFFFF"/>
        </w:rPr>
        <w:t xml:space="preserve"> of the key </w:t>
      </w:r>
      <w:r w:rsidR="00AA3E63" w:rsidRPr="00416A55">
        <w:rPr>
          <w:rFonts w:asciiTheme="minorHAnsi" w:hAnsiTheme="minorHAnsi" w:cstheme="minorHAnsi"/>
          <w:color w:val="000000" w:themeColor="text1"/>
          <w:sz w:val="24"/>
          <w:szCs w:val="24"/>
          <w:shd w:val="clear" w:color="auto" w:fill="FFFFFF"/>
        </w:rPr>
        <w:t>SARS-CoV-2 proteins.</w:t>
      </w:r>
      <w:r w:rsidR="00B8078C" w:rsidRPr="00416A55">
        <w:rPr>
          <w:rFonts w:asciiTheme="minorHAnsi" w:hAnsiTheme="minorHAnsi" w:cstheme="minorHAnsi"/>
          <w:color w:val="000000" w:themeColor="text1"/>
          <w:sz w:val="24"/>
          <w:szCs w:val="24"/>
          <w:shd w:val="clear" w:color="auto" w:fill="FFFFFF"/>
        </w:rPr>
        <w:t xml:space="preserve"> </w:t>
      </w:r>
      <w:r w:rsidR="00E15F40" w:rsidRPr="00416A55">
        <w:rPr>
          <w:rFonts w:asciiTheme="minorHAnsi" w:hAnsiTheme="minorHAnsi" w:cstheme="minorHAnsi"/>
          <w:color w:val="000000" w:themeColor="text1"/>
          <w:sz w:val="24"/>
          <w:szCs w:val="24"/>
          <w:shd w:val="clear" w:color="auto" w:fill="FFFFFF"/>
        </w:rPr>
        <w:t xml:space="preserve"> </w:t>
      </w:r>
      <w:r w:rsidR="007B10CB" w:rsidRPr="00416A55">
        <w:rPr>
          <w:rFonts w:asciiTheme="minorHAnsi" w:hAnsiTheme="minorHAnsi" w:cstheme="minorHAnsi"/>
          <w:color w:val="000000" w:themeColor="text1"/>
          <w:sz w:val="24"/>
          <w:szCs w:val="24"/>
          <w:shd w:val="clear" w:color="auto" w:fill="FFFFFF"/>
        </w:rPr>
        <w:t>Perhaps</w:t>
      </w:r>
      <w:r w:rsidR="00E15F40" w:rsidRPr="00416A55">
        <w:rPr>
          <w:rFonts w:asciiTheme="minorHAnsi" w:hAnsiTheme="minorHAnsi" w:cstheme="minorHAnsi"/>
          <w:color w:val="000000" w:themeColor="text1"/>
          <w:sz w:val="24"/>
          <w:szCs w:val="24"/>
          <w:shd w:val="clear" w:color="auto" w:fill="FFFFFF"/>
        </w:rPr>
        <w:t xml:space="preserve"> </w:t>
      </w:r>
      <w:r w:rsidR="00EC3402">
        <w:rPr>
          <w:rFonts w:asciiTheme="minorHAnsi" w:hAnsiTheme="minorHAnsi" w:cstheme="minorHAnsi"/>
          <w:color w:val="000000" w:themeColor="text1"/>
          <w:sz w:val="24"/>
          <w:szCs w:val="24"/>
          <w:shd w:val="clear" w:color="auto" w:fill="FFFFFF"/>
        </w:rPr>
        <w:t>the increased lipophagy</w:t>
      </w:r>
      <w:r w:rsidR="007E0C6A">
        <w:rPr>
          <w:rFonts w:asciiTheme="minorHAnsi" w:hAnsiTheme="minorHAnsi" w:cstheme="minorHAnsi"/>
          <w:color w:val="000000" w:themeColor="text1"/>
          <w:sz w:val="24"/>
          <w:szCs w:val="24"/>
          <w:shd w:val="clear" w:color="auto" w:fill="FFFFFF"/>
        </w:rPr>
        <w:t xml:space="preserve">, </w:t>
      </w:r>
      <w:proofErr w:type="gramStart"/>
      <w:r w:rsidR="007E0C6A">
        <w:rPr>
          <w:rFonts w:asciiTheme="minorHAnsi" w:hAnsiTheme="minorHAnsi" w:cstheme="minorHAnsi"/>
          <w:color w:val="000000" w:themeColor="text1"/>
          <w:sz w:val="24"/>
          <w:szCs w:val="24"/>
          <w:shd w:val="clear" w:color="auto" w:fill="FFFFFF"/>
        </w:rPr>
        <w:t>i.e.</w:t>
      </w:r>
      <w:proofErr w:type="gramEnd"/>
      <w:r w:rsidR="00EC3402">
        <w:rPr>
          <w:rFonts w:asciiTheme="minorHAnsi" w:hAnsiTheme="minorHAnsi" w:cstheme="minorHAnsi"/>
          <w:color w:val="000000" w:themeColor="text1"/>
          <w:sz w:val="24"/>
          <w:szCs w:val="24"/>
          <w:shd w:val="clear" w:color="auto" w:fill="FFFFFF"/>
        </w:rPr>
        <w:t xml:space="preserve"> lipid droplet degradation</w:t>
      </w:r>
      <w:r w:rsidR="007E0C6A">
        <w:rPr>
          <w:rFonts w:asciiTheme="minorHAnsi" w:hAnsiTheme="minorHAnsi" w:cstheme="minorHAnsi"/>
          <w:color w:val="000000" w:themeColor="text1"/>
          <w:sz w:val="24"/>
          <w:szCs w:val="24"/>
          <w:shd w:val="clear" w:color="auto" w:fill="FFFFFF"/>
        </w:rPr>
        <w:t>,</w:t>
      </w:r>
      <w:r w:rsidR="00EC3402">
        <w:rPr>
          <w:rFonts w:asciiTheme="minorHAnsi" w:hAnsiTheme="minorHAnsi" w:cstheme="minorHAnsi"/>
          <w:color w:val="000000" w:themeColor="text1"/>
          <w:sz w:val="24"/>
          <w:szCs w:val="24"/>
          <w:shd w:val="clear" w:color="auto" w:fill="FFFFFF"/>
        </w:rPr>
        <w:t xml:space="preserve"> is especially </w:t>
      </w:r>
      <w:r w:rsidR="00E15F40" w:rsidRPr="00416A55">
        <w:rPr>
          <w:rFonts w:asciiTheme="minorHAnsi" w:hAnsiTheme="minorHAnsi" w:cstheme="minorHAnsi"/>
          <w:color w:val="000000" w:themeColor="text1"/>
          <w:sz w:val="24"/>
          <w:szCs w:val="24"/>
          <w:shd w:val="clear" w:color="auto" w:fill="FFFFFF"/>
        </w:rPr>
        <w:t xml:space="preserve">beneficial. </w:t>
      </w:r>
      <w:r w:rsidR="00EC3402">
        <w:rPr>
          <w:rFonts w:asciiTheme="minorHAnsi" w:hAnsiTheme="minorHAnsi" w:cstheme="minorHAnsi"/>
          <w:color w:val="000000" w:themeColor="text1"/>
          <w:sz w:val="24"/>
          <w:szCs w:val="24"/>
          <w:shd w:val="clear" w:color="auto" w:fill="FFFFFF"/>
        </w:rPr>
        <w:t xml:space="preserve"> Indeed, in cell cultures, SARS-CoV-2 proteins are associated with lipid droplets and </w:t>
      </w:r>
      <w:r w:rsidR="007E0C6A">
        <w:rPr>
          <w:rFonts w:asciiTheme="minorHAnsi" w:hAnsiTheme="minorHAnsi" w:cstheme="minorHAnsi"/>
          <w:color w:val="000000" w:themeColor="text1"/>
          <w:sz w:val="24"/>
          <w:szCs w:val="24"/>
          <w:shd w:val="clear" w:color="auto" w:fill="FFFFFF"/>
        </w:rPr>
        <w:t>have been shown</w:t>
      </w:r>
      <w:r w:rsidR="00EC3402">
        <w:rPr>
          <w:rFonts w:asciiTheme="minorHAnsi" w:hAnsiTheme="minorHAnsi" w:cstheme="minorHAnsi"/>
          <w:color w:val="000000" w:themeColor="text1"/>
          <w:sz w:val="24"/>
          <w:szCs w:val="24"/>
          <w:shd w:val="clear" w:color="auto" w:fill="FFFFFF"/>
        </w:rPr>
        <w:t xml:space="preserve"> to promote viral replication</w:t>
      </w:r>
      <w:sdt>
        <w:sdtPr>
          <w:rPr>
            <w:rFonts w:asciiTheme="minorHAnsi" w:hAnsiTheme="minorHAnsi" w:cstheme="minorHAnsi"/>
            <w:sz w:val="24"/>
            <w:szCs w:val="24"/>
            <w:shd w:val="clear" w:color="auto" w:fill="FFFFFF"/>
            <w:vertAlign w:val="superscript"/>
          </w:rPr>
          <w:tag w:val="MENDELEY_CITATION_v3_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"/>
          <w:id w:val="341047767"/>
          <w:placeholder>
            <w:docPart w:val="DefaultPlaceholder_-1854013440"/>
          </w:placeholder>
        </w:sdtPr>
        <w:sdtEndPr/>
        <w:sdtContent>
          <w:r w:rsidR="00E40EA0" w:rsidRPr="00E40EA0">
            <w:rPr>
              <w:rFonts w:asciiTheme="minorHAnsi" w:hAnsiTheme="minorHAnsi" w:cstheme="minorHAnsi"/>
              <w:sz w:val="24"/>
              <w:szCs w:val="24"/>
              <w:shd w:val="clear" w:color="auto" w:fill="FFFFFF"/>
              <w:vertAlign w:val="superscript"/>
            </w:rPr>
            <w:t>45</w:t>
          </w:r>
        </w:sdtContent>
      </w:sdt>
      <w:r w:rsidR="00EC3402">
        <w:rPr>
          <w:rFonts w:asciiTheme="minorHAnsi" w:hAnsiTheme="minorHAnsi" w:cstheme="minorHAnsi"/>
          <w:color w:val="000000" w:themeColor="text1"/>
          <w:sz w:val="24"/>
          <w:szCs w:val="24"/>
          <w:shd w:val="clear" w:color="auto" w:fill="FFFFFF"/>
        </w:rPr>
        <w:t>.</w:t>
      </w:r>
      <w:r w:rsidR="00E15F40" w:rsidRPr="00416A55">
        <w:rPr>
          <w:rFonts w:asciiTheme="minorHAnsi" w:hAnsiTheme="minorHAnsi" w:cstheme="minorHAnsi"/>
          <w:color w:val="000000" w:themeColor="text1"/>
          <w:sz w:val="24"/>
          <w:szCs w:val="24"/>
          <w:shd w:val="clear" w:color="auto" w:fill="FFFFFF"/>
        </w:rPr>
        <w:t xml:space="preserve">    Alternatively, </w:t>
      </w:r>
      <w:r w:rsidR="002D29D8" w:rsidRPr="00416A55">
        <w:rPr>
          <w:rFonts w:asciiTheme="minorHAnsi" w:hAnsiTheme="minorHAnsi" w:cstheme="minorHAnsi"/>
          <w:color w:val="000000" w:themeColor="text1"/>
          <w:sz w:val="24"/>
          <w:szCs w:val="24"/>
          <w:shd w:val="clear" w:color="auto" w:fill="FFFFFF"/>
        </w:rPr>
        <w:t>the 2.5 day</w:t>
      </w:r>
      <w:r w:rsidR="00E15F40" w:rsidRPr="00416A55">
        <w:rPr>
          <w:rFonts w:asciiTheme="minorHAnsi" w:hAnsiTheme="minorHAnsi" w:cstheme="minorHAnsi"/>
          <w:color w:val="000000" w:themeColor="text1"/>
          <w:sz w:val="24"/>
          <w:szCs w:val="24"/>
          <w:shd w:val="clear" w:color="auto" w:fill="FFFFFF"/>
        </w:rPr>
        <w:t xml:space="preserve"> fast could </w:t>
      </w:r>
      <w:r w:rsidR="009148C4">
        <w:rPr>
          <w:rFonts w:asciiTheme="minorHAnsi" w:hAnsiTheme="minorHAnsi" w:cstheme="minorHAnsi"/>
          <w:color w:val="000000" w:themeColor="text1"/>
          <w:sz w:val="24"/>
          <w:szCs w:val="24"/>
          <w:shd w:val="clear" w:color="auto" w:fill="FFFFFF"/>
        </w:rPr>
        <w:t xml:space="preserve">potentially </w:t>
      </w:r>
      <w:r w:rsidR="00E15F40" w:rsidRPr="00416A55">
        <w:rPr>
          <w:rFonts w:asciiTheme="minorHAnsi" w:hAnsiTheme="minorHAnsi" w:cstheme="minorHAnsi"/>
          <w:color w:val="000000" w:themeColor="text1"/>
          <w:sz w:val="24"/>
          <w:szCs w:val="24"/>
          <w:shd w:val="clear" w:color="auto" w:fill="FFFFFF"/>
        </w:rPr>
        <w:t>have a</w:t>
      </w:r>
      <w:r w:rsidR="007B10CB" w:rsidRPr="00416A55">
        <w:rPr>
          <w:rFonts w:asciiTheme="minorHAnsi" w:hAnsiTheme="minorHAnsi" w:cstheme="minorHAnsi"/>
          <w:color w:val="000000" w:themeColor="text1"/>
          <w:sz w:val="24"/>
          <w:szCs w:val="24"/>
          <w:shd w:val="clear" w:color="auto" w:fill="FFFFFF"/>
        </w:rPr>
        <w:t xml:space="preserve"> more</w:t>
      </w:r>
      <w:r w:rsidR="00E15F40" w:rsidRPr="00416A55">
        <w:rPr>
          <w:rFonts w:asciiTheme="minorHAnsi" w:hAnsiTheme="minorHAnsi" w:cstheme="minorHAnsi"/>
          <w:color w:val="000000" w:themeColor="text1"/>
          <w:sz w:val="24"/>
          <w:szCs w:val="24"/>
          <w:shd w:val="clear" w:color="auto" w:fill="FFFFFF"/>
        </w:rPr>
        <w:t xml:space="preserve"> positive impact on the immune system’s anti-viral response.</w:t>
      </w:r>
      <w:r w:rsidR="00F73505" w:rsidRPr="00416A55">
        <w:rPr>
          <w:color w:val="000000" w:themeColor="text1"/>
          <w:sz w:val="24"/>
          <w:szCs w:val="24"/>
        </w:rPr>
        <w:t xml:space="preserve"> </w:t>
      </w:r>
      <w:r w:rsidR="002D29D8" w:rsidRPr="00416A55">
        <w:rPr>
          <w:color w:val="000000" w:themeColor="text1"/>
          <w:sz w:val="24"/>
          <w:szCs w:val="24"/>
        </w:rPr>
        <w:t xml:space="preserve">  </w:t>
      </w:r>
    </w:p>
    <w:p w14:paraId="4BF900C5" w14:textId="77777777" w:rsidR="006E478D" w:rsidRPr="00F75D3C" w:rsidRDefault="006E478D">
      <w:pPr>
        <w:spacing w:after="4" w:line="282" w:lineRule="auto"/>
        <w:ind w:left="-5" w:right="-9" w:hanging="10"/>
        <w:jc w:val="both"/>
        <w:rPr>
          <w:sz w:val="24"/>
          <w:szCs w:val="24"/>
        </w:rPr>
      </w:pPr>
    </w:p>
    <w:p w14:paraId="2E357847" w14:textId="7BF037CA" w:rsidR="00EA1A37" w:rsidRDefault="008674F4" w:rsidP="008465E7">
      <w:pPr>
        <w:spacing w:after="4" w:line="282" w:lineRule="auto"/>
        <w:ind w:left="-5" w:right="-9" w:hanging="10"/>
        <w:jc w:val="both"/>
        <w:rPr>
          <w:sz w:val="24"/>
          <w:szCs w:val="24"/>
        </w:rPr>
      </w:pPr>
      <w:r w:rsidRPr="00F75D3C">
        <w:rPr>
          <w:sz w:val="24"/>
          <w:szCs w:val="24"/>
        </w:rPr>
        <w:t xml:space="preserve">    There is a huge need for </w:t>
      </w:r>
      <w:r w:rsidR="00721242">
        <w:rPr>
          <w:sz w:val="24"/>
          <w:szCs w:val="24"/>
        </w:rPr>
        <w:t xml:space="preserve">effective </w:t>
      </w:r>
      <w:r w:rsidR="00936389">
        <w:rPr>
          <w:sz w:val="24"/>
          <w:szCs w:val="24"/>
        </w:rPr>
        <w:t>Long COVID</w:t>
      </w:r>
      <w:r w:rsidRPr="00F75D3C">
        <w:rPr>
          <w:sz w:val="24"/>
          <w:szCs w:val="24"/>
        </w:rPr>
        <w:t xml:space="preserve"> treatments. </w:t>
      </w:r>
      <w:r w:rsidR="009148C4">
        <w:rPr>
          <w:sz w:val="24"/>
          <w:szCs w:val="24"/>
        </w:rPr>
        <w:t xml:space="preserve"> </w:t>
      </w:r>
      <w:r w:rsidR="00F70D5B">
        <w:rPr>
          <w:sz w:val="24"/>
          <w:szCs w:val="24"/>
        </w:rPr>
        <w:t xml:space="preserve">Anyone wanting to learn about </w:t>
      </w:r>
      <w:r w:rsidR="00936389">
        <w:rPr>
          <w:sz w:val="24"/>
          <w:szCs w:val="24"/>
        </w:rPr>
        <w:t>Long COVID</w:t>
      </w:r>
      <w:r w:rsidR="00F70D5B">
        <w:rPr>
          <w:sz w:val="24"/>
          <w:szCs w:val="24"/>
        </w:rPr>
        <w:t xml:space="preserve"> from a patient perspective can easily do so by spending a few hours on one of the many </w:t>
      </w:r>
      <w:r w:rsidR="00936389">
        <w:rPr>
          <w:sz w:val="24"/>
          <w:szCs w:val="24"/>
        </w:rPr>
        <w:t>Long COVID</w:t>
      </w:r>
      <w:r w:rsidR="00F70D5B">
        <w:rPr>
          <w:sz w:val="24"/>
          <w:szCs w:val="24"/>
        </w:rPr>
        <w:t xml:space="preserve"> online forums.  Some of these have over a hundred thousand members.</w:t>
      </w:r>
      <w:r w:rsidRPr="00F75D3C">
        <w:rPr>
          <w:sz w:val="24"/>
          <w:szCs w:val="24"/>
        </w:rPr>
        <w:t xml:space="preserve">  Few with </w:t>
      </w:r>
      <w:r w:rsidR="00936389">
        <w:rPr>
          <w:sz w:val="24"/>
          <w:szCs w:val="24"/>
        </w:rPr>
        <w:t>Long COVID</w:t>
      </w:r>
      <w:r w:rsidRPr="00F75D3C">
        <w:rPr>
          <w:sz w:val="24"/>
          <w:szCs w:val="24"/>
        </w:rPr>
        <w:t xml:space="preserve"> are hospitalized</w:t>
      </w:r>
      <w:r w:rsidR="00F75D3C">
        <w:rPr>
          <w:sz w:val="24"/>
          <w:szCs w:val="24"/>
        </w:rPr>
        <w:t xml:space="preserve"> but many are unable to work</w:t>
      </w:r>
      <w:r w:rsidR="00DE7684">
        <w:rPr>
          <w:sz w:val="24"/>
          <w:szCs w:val="24"/>
        </w:rPr>
        <w:t xml:space="preserve"> full-time</w:t>
      </w:r>
      <w:r w:rsidR="00F75D3C">
        <w:rPr>
          <w:sz w:val="24"/>
          <w:szCs w:val="24"/>
        </w:rPr>
        <w:t xml:space="preserve"> or </w:t>
      </w:r>
      <w:r w:rsidR="00DE7684">
        <w:rPr>
          <w:sz w:val="24"/>
          <w:szCs w:val="24"/>
        </w:rPr>
        <w:t xml:space="preserve">properly </w:t>
      </w:r>
      <w:r w:rsidR="00F75D3C">
        <w:rPr>
          <w:sz w:val="24"/>
          <w:szCs w:val="24"/>
        </w:rPr>
        <w:t xml:space="preserve">take care of their families.  </w:t>
      </w:r>
      <w:r w:rsidRPr="00F75D3C">
        <w:rPr>
          <w:sz w:val="24"/>
          <w:szCs w:val="24"/>
        </w:rPr>
        <w:t xml:space="preserve"> </w:t>
      </w:r>
      <w:r w:rsidR="00A700C8">
        <w:rPr>
          <w:sz w:val="24"/>
          <w:szCs w:val="24"/>
        </w:rPr>
        <w:t>Perhaps</w:t>
      </w:r>
      <w:r w:rsidR="00303E4F" w:rsidRPr="00F75D3C">
        <w:rPr>
          <w:sz w:val="24"/>
          <w:szCs w:val="24"/>
        </w:rPr>
        <w:t xml:space="preserve"> </w:t>
      </w:r>
      <w:r w:rsidRPr="00F75D3C">
        <w:rPr>
          <w:sz w:val="24"/>
          <w:szCs w:val="24"/>
        </w:rPr>
        <w:t>1</w:t>
      </w:r>
      <w:r w:rsidR="00A700C8">
        <w:rPr>
          <w:sz w:val="24"/>
          <w:szCs w:val="24"/>
        </w:rPr>
        <w:t>4</w:t>
      </w:r>
      <w:r w:rsidRPr="00F75D3C">
        <w:rPr>
          <w:sz w:val="24"/>
          <w:szCs w:val="24"/>
        </w:rPr>
        <w:t>%</w:t>
      </w:r>
      <w:r w:rsidR="00A700C8">
        <w:rPr>
          <w:sz w:val="24"/>
          <w:szCs w:val="24"/>
        </w:rPr>
        <w:t xml:space="preserve"> to 3</w:t>
      </w:r>
      <w:r w:rsidR="009774AB">
        <w:rPr>
          <w:sz w:val="24"/>
          <w:szCs w:val="24"/>
        </w:rPr>
        <w:t>0</w:t>
      </w:r>
      <w:r w:rsidR="00A700C8">
        <w:rPr>
          <w:sz w:val="24"/>
          <w:szCs w:val="24"/>
        </w:rPr>
        <w:t>%</w:t>
      </w:r>
      <w:r w:rsidRPr="00F75D3C">
        <w:rPr>
          <w:sz w:val="24"/>
          <w:szCs w:val="24"/>
        </w:rPr>
        <w:t xml:space="preserve"> of those infected with SARS-CoV-2 go on to be negatively impacted by continuing and new symptoms at 3 months</w:t>
      </w:r>
      <w:r w:rsidR="00F70D5B">
        <w:rPr>
          <w:sz w:val="24"/>
          <w:szCs w:val="24"/>
        </w:rPr>
        <w:t xml:space="preserve"> and </w:t>
      </w:r>
      <w:r w:rsidR="00F70D5B" w:rsidRPr="00AD0177">
        <w:rPr>
          <w:sz w:val="24"/>
          <w:szCs w:val="24"/>
        </w:rPr>
        <w:t>beyond</w:t>
      </w:r>
      <w:sdt>
        <w:sdtPr>
          <w:rPr>
            <w:sz w:val="24"/>
            <w:szCs w:val="24"/>
            <w:vertAlign w:val="superscript"/>
          </w:rPr>
          <w:tag w:val="MENDELEY_CITATION_v3_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"/>
          <w:id w:val="1488818747"/>
          <w:placeholder>
            <w:docPart w:val="DefaultPlaceholder_-1854013440"/>
          </w:placeholder>
        </w:sdtPr>
        <w:sdtEndPr/>
        <w:sdtContent>
          <w:r w:rsidR="00E40EA0" w:rsidRPr="00E40EA0">
            <w:rPr>
              <w:sz w:val="24"/>
              <w:szCs w:val="24"/>
              <w:vertAlign w:val="superscript"/>
            </w:rPr>
            <w:t>46,47</w:t>
          </w:r>
        </w:sdtContent>
      </w:sdt>
      <w:r w:rsidR="00624010" w:rsidRPr="00AD0177">
        <w:rPr>
          <w:sz w:val="24"/>
          <w:szCs w:val="24"/>
        </w:rPr>
        <w:t>.</w:t>
      </w:r>
      <w:r w:rsidR="00624010">
        <w:rPr>
          <w:sz w:val="24"/>
          <w:szCs w:val="24"/>
        </w:rPr>
        <w:t xml:space="preserve"> </w:t>
      </w:r>
      <w:r w:rsidR="00F70D5B">
        <w:rPr>
          <w:sz w:val="24"/>
          <w:szCs w:val="24"/>
        </w:rPr>
        <w:t xml:space="preserve"> </w:t>
      </w:r>
      <w:r w:rsidRPr="00F75D3C">
        <w:rPr>
          <w:sz w:val="24"/>
          <w:szCs w:val="24"/>
        </w:rPr>
        <w:t xml:space="preserve">When you factor in the </w:t>
      </w:r>
      <w:r w:rsidR="006E478D" w:rsidRPr="00F75D3C">
        <w:rPr>
          <w:sz w:val="24"/>
          <w:szCs w:val="24"/>
        </w:rPr>
        <w:t>debilitating fatigue,</w:t>
      </w:r>
      <w:r w:rsidR="00721242">
        <w:rPr>
          <w:sz w:val="24"/>
          <w:szCs w:val="24"/>
        </w:rPr>
        <w:t xml:space="preserve"> </w:t>
      </w:r>
      <w:r w:rsidRPr="00F75D3C">
        <w:rPr>
          <w:sz w:val="24"/>
          <w:szCs w:val="24"/>
        </w:rPr>
        <w:t xml:space="preserve">anxiety, </w:t>
      </w:r>
      <w:r w:rsidR="00721242">
        <w:rPr>
          <w:sz w:val="24"/>
          <w:szCs w:val="24"/>
        </w:rPr>
        <w:t>insomnia</w:t>
      </w:r>
      <w:r w:rsidRPr="00F75D3C">
        <w:rPr>
          <w:sz w:val="24"/>
          <w:szCs w:val="24"/>
        </w:rPr>
        <w:t>,</w:t>
      </w:r>
      <w:r w:rsidR="00721242">
        <w:rPr>
          <w:sz w:val="24"/>
          <w:szCs w:val="24"/>
        </w:rPr>
        <w:t xml:space="preserve"> brain fog,</w:t>
      </w:r>
      <w:r w:rsidRPr="00F75D3C">
        <w:rPr>
          <w:sz w:val="24"/>
          <w:szCs w:val="24"/>
        </w:rPr>
        <w:t xml:space="preserve"> decrease in mental function and </w:t>
      </w:r>
      <w:r w:rsidR="006E478D" w:rsidRPr="00F75D3C">
        <w:rPr>
          <w:sz w:val="24"/>
          <w:szCs w:val="24"/>
        </w:rPr>
        <w:t xml:space="preserve">general </w:t>
      </w:r>
      <w:r w:rsidRPr="00F75D3C">
        <w:rPr>
          <w:sz w:val="24"/>
          <w:szCs w:val="24"/>
        </w:rPr>
        <w:t xml:space="preserve">rapid aging associated with </w:t>
      </w:r>
      <w:r w:rsidR="00936389">
        <w:rPr>
          <w:sz w:val="24"/>
          <w:szCs w:val="24"/>
        </w:rPr>
        <w:lastRenderedPageBreak/>
        <w:t>Long COVID</w:t>
      </w:r>
      <w:r w:rsidRPr="00F75D3C">
        <w:rPr>
          <w:sz w:val="24"/>
          <w:szCs w:val="24"/>
        </w:rPr>
        <w:t xml:space="preserve"> the human</w:t>
      </w:r>
      <w:r w:rsidR="00FC2080">
        <w:rPr>
          <w:sz w:val="24"/>
          <w:szCs w:val="24"/>
        </w:rPr>
        <w:t xml:space="preserve"> suffering</w:t>
      </w:r>
      <w:r w:rsidRPr="00F75D3C">
        <w:rPr>
          <w:sz w:val="24"/>
          <w:szCs w:val="24"/>
        </w:rPr>
        <w:t xml:space="preserve"> and economic impact is likely many times that of AIDS</w:t>
      </w:r>
      <w:r w:rsidR="006E478D" w:rsidRPr="00F75D3C">
        <w:rPr>
          <w:sz w:val="24"/>
          <w:szCs w:val="24"/>
        </w:rPr>
        <w:t xml:space="preserve"> and</w:t>
      </w:r>
      <w:r w:rsidRPr="00F75D3C">
        <w:rPr>
          <w:sz w:val="24"/>
          <w:szCs w:val="24"/>
        </w:rPr>
        <w:t xml:space="preserve"> influenza put together.  </w:t>
      </w:r>
      <w:r w:rsidR="006642C8" w:rsidRPr="00F75D3C">
        <w:rPr>
          <w:sz w:val="24"/>
          <w:szCs w:val="24"/>
        </w:rPr>
        <w:t>T</w:t>
      </w:r>
      <w:r w:rsidRPr="00F75D3C">
        <w:rPr>
          <w:sz w:val="24"/>
          <w:szCs w:val="24"/>
        </w:rPr>
        <w:t>he</w:t>
      </w:r>
      <w:r w:rsidR="006642C8" w:rsidRPr="00F75D3C">
        <w:rPr>
          <w:sz w:val="24"/>
          <w:szCs w:val="24"/>
        </w:rPr>
        <w:t xml:space="preserve"> long-term</w:t>
      </w:r>
      <w:r w:rsidR="00303E4F" w:rsidRPr="00F75D3C">
        <w:rPr>
          <w:sz w:val="24"/>
          <w:szCs w:val="24"/>
        </w:rPr>
        <w:t xml:space="preserve"> </w:t>
      </w:r>
      <w:r w:rsidRPr="00F75D3C">
        <w:rPr>
          <w:sz w:val="24"/>
          <w:szCs w:val="24"/>
        </w:rPr>
        <w:t>impact</w:t>
      </w:r>
      <w:r w:rsidR="006642C8" w:rsidRPr="00F75D3C">
        <w:rPr>
          <w:sz w:val="24"/>
          <w:szCs w:val="24"/>
        </w:rPr>
        <w:t xml:space="preserve"> may </w:t>
      </w:r>
      <w:r w:rsidRPr="00F75D3C">
        <w:rPr>
          <w:sz w:val="24"/>
          <w:szCs w:val="24"/>
        </w:rPr>
        <w:t xml:space="preserve">even </w:t>
      </w:r>
      <w:r w:rsidR="006642C8" w:rsidRPr="00F75D3C">
        <w:rPr>
          <w:sz w:val="24"/>
          <w:szCs w:val="24"/>
        </w:rPr>
        <w:t xml:space="preserve">prove </w:t>
      </w:r>
      <w:r w:rsidRPr="00F75D3C">
        <w:rPr>
          <w:sz w:val="24"/>
          <w:szCs w:val="24"/>
        </w:rPr>
        <w:t>greater than that of acute Covid-19.</w:t>
      </w:r>
      <w:r w:rsidR="006642C8" w:rsidRPr="00F75D3C">
        <w:rPr>
          <w:sz w:val="24"/>
          <w:szCs w:val="24"/>
        </w:rPr>
        <w:t xml:space="preserve">   Currently, treatments for ME/CFS such as graded exercise therapy are being tried on long haulers.  Beta blockers, steroids,</w:t>
      </w:r>
      <w:r w:rsidR="00721242">
        <w:rPr>
          <w:sz w:val="24"/>
          <w:szCs w:val="24"/>
        </w:rPr>
        <w:t xml:space="preserve"> statins,</w:t>
      </w:r>
      <w:r w:rsidR="006642C8" w:rsidRPr="00F75D3C">
        <w:rPr>
          <w:sz w:val="24"/>
          <w:szCs w:val="24"/>
        </w:rPr>
        <w:t xml:space="preserve"> anti-depressants, anti-anxiety medicines are being prescribed by well</w:t>
      </w:r>
      <w:r w:rsidR="00FA5E88">
        <w:rPr>
          <w:sz w:val="24"/>
          <w:szCs w:val="24"/>
        </w:rPr>
        <w:t>-</w:t>
      </w:r>
      <w:r w:rsidR="006642C8" w:rsidRPr="00F75D3C">
        <w:rPr>
          <w:sz w:val="24"/>
          <w:szCs w:val="24"/>
        </w:rPr>
        <w:t>meaning specialists.   But no proven medical treatment exists</w:t>
      </w:r>
      <w:r w:rsidR="00EC1B81">
        <w:rPr>
          <w:sz w:val="24"/>
          <w:szCs w:val="24"/>
        </w:rPr>
        <w:t xml:space="preserve"> that addresses the root cause of the long Covid symptoms</w:t>
      </w:r>
      <w:r w:rsidR="006642C8" w:rsidRPr="00F75D3C">
        <w:rPr>
          <w:sz w:val="24"/>
          <w:szCs w:val="24"/>
        </w:rPr>
        <w:t>.</w:t>
      </w:r>
      <w:r w:rsidR="00F70D5B">
        <w:rPr>
          <w:sz w:val="24"/>
          <w:szCs w:val="24"/>
        </w:rPr>
        <w:t xml:space="preserve">  We are in a frightening public health </w:t>
      </w:r>
      <w:r w:rsidR="00031D04">
        <w:rPr>
          <w:sz w:val="24"/>
          <w:szCs w:val="24"/>
        </w:rPr>
        <w:t>crisis</w:t>
      </w:r>
      <w:r w:rsidR="00DE7684">
        <w:rPr>
          <w:sz w:val="24"/>
          <w:szCs w:val="24"/>
        </w:rPr>
        <w:t xml:space="preserve">.  </w:t>
      </w:r>
      <w:r w:rsidR="006642C8" w:rsidRPr="00F75D3C">
        <w:rPr>
          <w:sz w:val="24"/>
          <w:szCs w:val="24"/>
        </w:rPr>
        <w:t xml:space="preserve">One </w:t>
      </w:r>
      <w:r w:rsidR="00EC1B81">
        <w:rPr>
          <w:sz w:val="24"/>
          <w:szCs w:val="24"/>
        </w:rPr>
        <w:t>proposed</w:t>
      </w:r>
      <w:r w:rsidR="00303E4F" w:rsidRPr="00F75D3C">
        <w:rPr>
          <w:sz w:val="24"/>
          <w:szCs w:val="24"/>
        </w:rPr>
        <w:t xml:space="preserve"> </w:t>
      </w:r>
      <w:r w:rsidR="006642C8" w:rsidRPr="00F75D3C">
        <w:rPr>
          <w:sz w:val="24"/>
          <w:szCs w:val="24"/>
        </w:rPr>
        <w:t>treatment is the FLCCC Recovery protocol</w:t>
      </w:r>
      <w:r w:rsidR="00303E4F" w:rsidRPr="00F75D3C">
        <w:rPr>
          <w:sz w:val="24"/>
          <w:szCs w:val="24"/>
        </w:rPr>
        <w:t>.</w:t>
      </w:r>
      <w:r w:rsidR="006642C8" w:rsidRPr="00F75D3C">
        <w:rPr>
          <w:sz w:val="24"/>
          <w:szCs w:val="24"/>
        </w:rPr>
        <w:t xml:space="preserve"> </w:t>
      </w:r>
      <w:r w:rsidR="00303E4F" w:rsidRPr="00F75D3C">
        <w:rPr>
          <w:sz w:val="24"/>
          <w:szCs w:val="24"/>
        </w:rPr>
        <w:t xml:space="preserve"> It is notable that</w:t>
      </w:r>
      <w:r w:rsidR="006642C8" w:rsidRPr="00F75D3C">
        <w:rPr>
          <w:sz w:val="24"/>
          <w:szCs w:val="24"/>
        </w:rPr>
        <w:t xml:space="preserve"> </w:t>
      </w:r>
      <w:r w:rsidR="00721242">
        <w:rPr>
          <w:sz w:val="24"/>
          <w:szCs w:val="24"/>
        </w:rPr>
        <w:t xml:space="preserve">it </w:t>
      </w:r>
      <w:r w:rsidR="006642C8" w:rsidRPr="00F75D3C">
        <w:rPr>
          <w:sz w:val="24"/>
          <w:szCs w:val="24"/>
        </w:rPr>
        <w:t>includes a number of autophagy inducers</w:t>
      </w:r>
      <w:r w:rsidR="00303E4F" w:rsidRPr="00F75D3C">
        <w:rPr>
          <w:sz w:val="24"/>
          <w:szCs w:val="24"/>
        </w:rPr>
        <w:t>;</w:t>
      </w:r>
      <w:r w:rsidR="006642C8" w:rsidRPr="00F75D3C">
        <w:rPr>
          <w:sz w:val="24"/>
          <w:szCs w:val="24"/>
        </w:rPr>
        <w:t xml:space="preserve"> Ivermectin</w:t>
      </w:r>
      <w:sdt>
        <w:sdtPr>
          <w:rPr>
            <w:sz w:val="24"/>
            <w:szCs w:val="24"/>
            <w:vertAlign w:val="superscript"/>
          </w:rPr>
          <w:tag w:val="MENDELEY_CITATION_v3_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"/>
          <w:id w:val="1377121205"/>
          <w:placeholder>
            <w:docPart w:val="DefaultPlaceholder_-1854013440"/>
          </w:placeholder>
        </w:sdtPr>
        <w:sdtEndPr/>
        <w:sdtContent>
          <w:r w:rsidR="00E40EA0" w:rsidRPr="00E40EA0">
            <w:rPr>
              <w:sz w:val="24"/>
              <w:szCs w:val="24"/>
              <w:vertAlign w:val="superscript"/>
            </w:rPr>
            <w:t>20</w:t>
          </w:r>
        </w:sdtContent>
      </w:sdt>
      <w:r w:rsidR="006642C8" w:rsidRPr="00F33C1B">
        <w:rPr>
          <w:sz w:val="24"/>
          <w:szCs w:val="24"/>
        </w:rPr>
        <w:t>, Fluvoxamine</w:t>
      </w:r>
      <w:sdt>
        <w:sdtPr>
          <w:rPr>
            <w:sz w:val="24"/>
            <w:szCs w:val="24"/>
            <w:vertAlign w:val="superscript"/>
          </w:rPr>
          <w:tag w:val="MENDELEY_CITATION_v3_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"/>
          <w:id w:val="-1575812438"/>
          <w:placeholder>
            <w:docPart w:val="DefaultPlaceholder_-1854013440"/>
          </w:placeholder>
        </w:sdtPr>
        <w:sdtEndPr/>
        <w:sdtContent>
          <w:r w:rsidR="00E40EA0" w:rsidRPr="00E40EA0">
            <w:rPr>
              <w:sz w:val="24"/>
              <w:szCs w:val="24"/>
              <w:vertAlign w:val="superscript"/>
            </w:rPr>
            <w:t>48</w:t>
          </w:r>
        </w:sdtContent>
      </w:sdt>
      <w:r w:rsidR="006642C8" w:rsidRPr="00F33C1B">
        <w:rPr>
          <w:sz w:val="24"/>
          <w:szCs w:val="24"/>
        </w:rPr>
        <w:t>,</w:t>
      </w:r>
      <w:r w:rsidR="006642C8" w:rsidRPr="00F75D3C">
        <w:rPr>
          <w:sz w:val="24"/>
          <w:szCs w:val="24"/>
        </w:rPr>
        <w:t xml:space="preserve"> </w:t>
      </w:r>
      <w:r w:rsidR="006642C8" w:rsidRPr="00F33C1B">
        <w:rPr>
          <w:sz w:val="24"/>
          <w:szCs w:val="24"/>
        </w:rPr>
        <w:t>Atorvastatin</w:t>
      </w:r>
      <w:sdt>
        <w:sdtPr>
          <w:rPr>
            <w:sz w:val="24"/>
            <w:szCs w:val="24"/>
            <w:vertAlign w:val="superscript"/>
          </w:rPr>
          <w:tag w:val="MENDELEY_CITATION_v3_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"/>
          <w:id w:val="787934782"/>
          <w:placeholder>
            <w:docPart w:val="DefaultPlaceholder_-1854013440"/>
          </w:placeholder>
        </w:sdtPr>
        <w:sdtEndPr/>
        <w:sdtContent>
          <w:r w:rsidR="00E40EA0" w:rsidRPr="00E40EA0">
            <w:rPr>
              <w:sz w:val="24"/>
              <w:szCs w:val="24"/>
              <w:vertAlign w:val="superscript"/>
            </w:rPr>
            <w:t>49</w:t>
          </w:r>
        </w:sdtContent>
      </w:sdt>
      <w:r w:rsidR="006642C8" w:rsidRPr="00F33C1B">
        <w:rPr>
          <w:sz w:val="24"/>
          <w:szCs w:val="24"/>
        </w:rPr>
        <w:t>,</w:t>
      </w:r>
      <w:r w:rsidR="006642C8" w:rsidRPr="00F75D3C">
        <w:rPr>
          <w:sz w:val="24"/>
          <w:szCs w:val="24"/>
        </w:rPr>
        <w:t xml:space="preserve"> and Omega 3 Fish Oil</w:t>
      </w:r>
      <w:sdt>
        <w:sdtPr>
          <w:rPr>
            <w:sz w:val="24"/>
            <w:szCs w:val="24"/>
            <w:vertAlign w:val="superscript"/>
          </w:rPr>
          <w:tag w:val="MENDELEY_CITATION_v3_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"/>
          <w:id w:val="-1470973825"/>
          <w:placeholder>
            <w:docPart w:val="DefaultPlaceholder_-1854013440"/>
          </w:placeholder>
        </w:sdtPr>
        <w:sdtEndPr/>
        <w:sdtContent>
          <w:r w:rsidR="00E40EA0" w:rsidRPr="00E40EA0">
            <w:rPr>
              <w:sz w:val="24"/>
              <w:szCs w:val="24"/>
              <w:vertAlign w:val="superscript"/>
            </w:rPr>
            <w:t>22</w:t>
          </w:r>
        </w:sdtContent>
      </w:sdt>
      <w:r w:rsidR="006642C8" w:rsidRPr="00F75D3C">
        <w:rPr>
          <w:sz w:val="24"/>
          <w:szCs w:val="24"/>
        </w:rPr>
        <w:t xml:space="preserve">.   </w:t>
      </w:r>
      <w:r w:rsidR="00303E4F" w:rsidRPr="00F75D3C">
        <w:rPr>
          <w:sz w:val="24"/>
          <w:szCs w:val="24"/>
        </w:rPr>
        <w:t>However</w:t>
      </w:r>
      <w:r w:rsidR="00721242">
        <w:rPr>
          <w:sz w:val="24"/>
          <w:szCs w:val="24"/>
        </w:rPr>
        <w:t>,</w:t>
      </w:r>
      <w:r w:rsidR="00303E4F" w:rsidRPr="00F75D3C">
        <w:rPr>
          <w:sz w:val="24"/>
          <w:szCs w:val="24"/>
        </w:rPr>
        <w:t xml:space="preserve"> the </w:t>
      </w:r>
      <w:r w:rsidR="009148C4">
        <w:rPr>
          <w:sz w:val="24"/>
          <w:szCs w:val="24"/>
        </w:rPr>
        <w:t xml:space="preserve">long-term </w:t>
      </w:r>
      <w:r w:rsidR="00303E4F" w:rsidRPr="00F75D3C">
        <w:rPr>
          <w:sz w:val="24"/>
          <w:szCs w:val="24"/>
        </w:rPr>
        <w:t xml:space="preserve">safety of Ivermectin at </w:t>
      </w:r>
      <w:r w:rsidR="00444D08">
        <w:rPr>
          <w:sz w:val="24"/>
          <w:szCs w:val="24"/>
        </w:rPr>
        <w:t xml:space="preserve">0.2 or </w:t>
      </w:r>
      <w:r w:rsidR="00303E4F" w:rsidRPr="00F75D3C">
        <w:rPr>
          <w:sz w:val="24"/>
          <w:szCs w:val="24"/>
        </w:rPr>
        <w:t>0.4 mg/kg</w:t>
      </w:r>
      <w:r w:rsidR="000A59B9">
        <w:rPr>
          <w:sz w:val="24"/>
          <w:szCs w:val="24"/>
        </w:rPr>
        <w:t xml:space="preserve"> taken daily</w:t>
      </w:r>
      <w:r w:rsidR="00303E4F" w:rsidRPr="00F75D3C">
        <w:rPr>
          <w:sz w:val="24"/>
          <w:szCs w:val="24"/>
        </w:rPr>
        <w:t xml:space="preserve"> is not well established</w:t>
      </w:r>
      <w:r w:rsidR="000A59B9">
        <w:rPr>
          <w:sz w:val="24"/>
          <w:szCs w:val="24"/>
        </w:rPr>
        <w:t xml:space="preserve"> as Ivermectin has been shown to have cytotoxic </w:t>
      </w:r>
      <w:r w:rsidR="000A59B9" w:rsidRPr="00F33C1B">
        <w:rPr>
          <w:sz w:val="24"/>
          <w:szCs w:val="24"/>
        </w:rPr>
        <w:t>effects</w:t>
      </w:r>
      <w:sdt>
        <w:sdtPr>
          <w:rPr>
            <w:sz w:val="24"/>
            <w:szCs w:val="24"/>
            <w:vertAlign w:val="superscript"/>
          </w:rPr>
          <w:tag w:val="MENDELEY_CITATION_v3_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"/>
          <w:id w:val="-1865200074"/>
          <w:placeholder>
            <w:docPart w:val="DefaultPlaceholder_-1854013440"/>
          </w:placeholder>
        </w:sdtPr>
        <w:sdtEndPr/>
        <w:sdtContent>
          <w:r w:rsidR="00E40EA0" w:rsidRPr="00E40EA0">
            <w:rPr>
              <w:sz w:val="24"/>
              <w:szCs w:val="24"/>
              <w:vertAlign w:val="superscript"/>
            </w:rPr>
            <w:t>50,51</w:t>
          </w:r>
        </w:sdtContent>
      </w:sdt>
      <w:r w:rsidR="000A59B9" w:rsidRPr="00F33C1B">
        <w:rPr>
          <w:sz w:val="24"/>
          <w:szCs w:val="24"/>
        </w:rPr>
        <w:t>.</w:t>
      </w:r>
      <w:r w:rsidR="00036EAC">
        <w:rPr>
          <w:sz w:val="24"/>
          <w:szCs w:val="24"/>
        </w:rPr>
        <w:t xml:space="preserve">   Interestingly, another autophagy inducer, fenofibrate, is showing promise for treating acute </w:t>
      </w:r>
      <w:r w:rsidR="00AF3A1A">
        <w:rPr>
          <w:sz w:val="24"/>
          <w:szCs w:val="24"/>
        </w:rPr>
        <w:t>covid</w:t>
      </w:r>
      <w:sdt>
        <w:sdtPr>
          <w:rPr>
            <w:sz w:val="24"/>
            <w:szCs w:val="24"/>
            <w:vertAlign w:val="superscript"/>
          </w:rPr>
          <w:tag w:val="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"/>
          <w:id w:val="-468210364"/>
          <w:placeholder>
            <w:docPart w:val="DefaultPlaceholder_-1854013440"/>
          </w:placeholder>
        </w:sdtPr>
        <w:sdtEndPr/>
        <w:sdtContent>
          <w:r w:rsidR="00E40EA0" w:rsidRPr="00E40EA0">
            <w:rPr>
              <w:sz w:val="24"/>
              <w:szCs w:val="24"/>
              <w:vertAlign w:val="superscript"/>
            </w:rPr>
            <w:t>52–55</w:t>
          </w:r>
        </w:sdtContent>
      </w:sdt>
      <w:r w:rsidR="00AF3A1A">
        <w:rPr>
          <w:sz w:val="24"/>
          <w:szCs w:val="24"/>
        </w:rPr>
        <w:t xml:space="preserve">. </w:t>
      </w:r>
      <w:r w:rsidR="004832F6">
        <w:rPr>
          <w:sz w:val="24"/>
          <w:szCs w:val="24"/>
        </w:rPr>
        <w:t xml:space="preserve"> Retrospective studies suggest a beneficial effect for Metformin </w:t>
      </w:r>
      <w:r w:rsidR="00985A69">
        <w:rPr>
          <w:sz w:val="24"/>
          <w:szCs w:val="24"/>
        </w:rPr>
        <w:t xml:space="preserve">and Statins </w:t>
      </w:r>
      <w:r w:rsidR="004832F6">
        <w:rPr>
          <w:sz w:val="24"/>
          <w:szCs w:val="24"/>
        </w:rPr>
        <w:t xml:space="preserve">on Covid-19 </w:t>
      </w:r>
      <w:r w:rsidR="00985A69">
        <w:rPr>
          <w:sz w:val="24"/>
          <w:szCs w:val="24"/>
        </w:rPr>
        <w:t xml:space="preserve">symptoms and </w:t>
      </w:r>
      <w:r w:rsidR="004832F6">
        <w:rPr>
          <w:sz w:val="24"/>
          <w:szCs w:val="24"/>
        </w:rPr>
        <w:t>survival</w:t>
      </w:r>
      <w:sdt>
        <w:sdtPr>
          <w:rPr>
            <w:sz w:val="24"/>
            <w:szCs w:val="24"/>
            <w:vertAlign w:val="superscript"/>
          </w:rPr>
          <w:tag w:val="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"/>
          <w:id w:val="1232427156"/>
          <w:placeholder>
            <w:docPart w:val="DefaultPlaceholder_-1854013440"/>
          </w:placeholder>
        </w:sdtPr>
        <w:sdtEndPr/>
        <w:sdtContent>
          <w:r w:rsidR="00E40EA0" w:rsidRPr="00E40EA0">
            <w:rPr>
              <w:sz w:val="24"/>
              <w:szCs w:val="24"/>
              <w:vertAlign w:val="superscript"/>
            </w:rPr>
            <w:t>56–58</w:t>
          </w:r>
        </w:sdtContent>
      </w:sdt>
      <w:r w:rsidR="004832F6">
        <w:rPr>
          <w:sz w:val="24"/>
          <w:szCs w:val="24"/>
        </w:rPr>
        <w:t>.</w:t>
      </w:r>
      <w:r w:rsidR="00AF3A1A">
        <w:rPr>
          <w:sz w:val="24"/>
          <w:szCs w:val="24"/>
        </w:rPr>
        <w:t xml:space="preserve"> </w:t>
      </w:r>
      <w:r w:rsidR="00985A69">
        <w:rPr>
          <w:sz w:val="24"/>
          <w:szCs w:val="24"/>
        </w:rPr>
        <w:t xml:space="preserve"> </w:t>
      </w:r>
      <w:r w:rsidR="00036EAC">
        <w:rPr>
          <w:sz w:val="24"/>
          <w:szCs w:val="24"/>
        </w:rPr>
        <w:t xml:space="preserve">A number of other autophagy inducers are in </w:t>
      </w:r>
      <w:r w:rsidR="004832F6">
        <w:rPr>
          <w:sz w:val="24"/>
          <w:szCs w:val="24"/>
        </w:rPr>
        <w:t xml:space="preserve">observational studies or </w:t>
      </w:r>
      <w:r w:rsidR="00036EAC">
        <w:rPr>
          <w:sz w:val="24"/>
          <w:szCs w:val="24"/>
        </w:rPr>
        <w:t xml:space="preserve">clinical trials for </w:t>
      </w:r>
      <w:r w:rsidR="002A3565">
        <w:rPr>
          <w:sz w:val="24"/>
          <w:szCs w:val="24"/>
        </w:rPr>
        <w:t xml:space="preserve">either </w:t>
      </w:r>
      <w:r w:rsidR="00036EAC">
        <w:rPr>
          <w:sz w:val="24"/>
          <w:szCs w:val="24"/>
        </w:rPr>
        <w:t xml:space="preserve">Covid-19 </w:t>
      </w:r>
      <w:r w:rsidR="002A3565">
        <w:rPr>
          <w:sz w:val="24"/>
          <w:szCs w:val="24"/>
        </w:rPr>
        <w:t>or</w:t>
      </w:r>
      <w:r w:rsidR="00036EAC">
        <w:rPr>
          <w:sz w:val="24"/>
          <w:szCs w:val="24"/>
        </w:rPr>
        <w:t xml:space="preserve"> </w:t>
      </w:r>
      <w:r w:rsidR="00936389">
        <w:rPr>
          <w:sz w:val="24"/>
          <w:szCs w:val="24"/>
        </w:rPr>
        <w:t>Long COVID</w:t>
      </w:r>
      <w:r w:rsidR="00036EAC">
        <w:rPr>
          <w:sz w:val="24"/>
          <w:szCs w:val="24"/>
        </w:rPr>
        <w:t>;</w:t>
      </w:r>
      <w:r w:rsidR="00A85C0B">
        <w:rPr>
          <w:sz w:val="24"/>
          <w:szCs w:val="24"/>
        </w:rPr>
        <w:t xml:space="preserve"> </w:t>
      </w:r>
      <w:r w:rsidR="008159DA">
        <w:rPr>
          <w:sz w:val="24"/>
          <w:szCs w:val="24"/>
        </w:rPr>
        <w:t>Omega 3 Fatty Acids</w:t>
      </w:r>
      <w:sdt>
        <w:sdtPr>
          <w:rPr>
            <w:sz w:val="24"/>
            <w:szCs w:val="24"/>
            <w:vertAlign w:val="superscript"/>
          </w:rPr>
          <w:tag w:val="MENDELEY_CITATION_v3_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"/>
          <w:id w:val="-494649230"/>
          <w:placeholder>
            <w:docPart w:val="DefaultPlaceholder_-1854013440"/>
          </w:placeholder>
        </w:sdtPr>
        <w:sdtEndPr/>
        <w:sdtContent>
          <w:r w:rsidR="00E40EA0" w:rsidRPr="00E40EA0">
            <w:rPr>
              <w:sz w:val="24"/>
              <w:szCs w:val="24"/>
              <w:vertAlign w:val="superscript"/>
            </w:rPr>
            <w:t>59</w:t>
          </w:r>
        </w:sdtContent>
      </w:sdt>
      <w:r w:rsidR="00036EAC">
        <w:rPr>
          <w:sz w:val="24"/>
          <w:szCs w:val="24"/>
        </w:rPr>
        <w:t xml:space="preserve">, </w:t>
      </w:r>
      <w:r w:rsidR="003D3ABB" w:rsidRPr="00FD5270">
        <w:rPr>
          <w:sz w:val="24"/>
          <w:szCs w:val="24"/>
        </w:rPr>
        <w:t>Resveratrol</w:t>
      </w:r>
      <w:sdt>
        <w:sdtPr>
          <w:rPr>
            <w:sz w:val="24"/>
            <w:szCs w:val="24"/>
            <w:vertAlign w:val="superscript"/>
          </w:rPr>
          <w:tag w:val="MENDELEY_CITATION_v3_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"/>
          <w:id w:val="-323272781"/>
          <w:placeholder>
            <w:docPart w:val="DefaultPlaceholder_-1854013440"/>
          </w:placeholder>
        </w:sdtPr>
        <w:sdtEndPr/>
        <w:sdtContent>
          <w:r w:rsidR="00E40EA0" w:rsidRPr="00E40EA0">
            <w:rPr>
              <w:sz w:val="24"/>
              <w:szCs w:val="24"/>
              <w:vertAlign w:val="superscript"/>
            </w:rPr>
            <w:t>60</w:t>
          </w:r>
        </w:sdtContent>
      </w:sdt>
      <w:r w:rsidR="00036EAC" w:rsidRPr="00FD5270">
        <w:rPr>
          <w:sz w:val="24"/>
          <w:szCs w:val="24"/>
        </w:rPr>
        <w:t>,</w:t>
      </w:r>
      <w:r w:rsidR="00FD5270" w:rsidRPr="00FD5270">
        <w:rPr>
          <w:sz w:val="24"/>
          <w:szCs w:val="24"/>
        </w:rPr>
        <w:t xml:space="preserve"> Fisetin</w:t>
      </w:r>
      <w:sdt>
        <w:sdtPr>
          <w:rPr>
            <w:sz w:val="24"/>
            <w:szCs w:val="24"/>
            <w:vertAlign w:val="superscript"/>
          </w:rPr>
          <w:tag w:val="MENDELEY_CITATION_v3_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"/>
          <w:id w:val="-2070494065"/>
          <w:placeholder>
            <w:docPart w:val="DefaultPlaceholder_-1854013440"/>
          </w:placeholder>
        </w:sdtPr>
        <w:sdtEndPr/>
        <w:sdtContent>
          <w:r w:rsidR="00E40EA0" w:rsidRPr="00E40EA0">
            <w:rPr>
              <w:sz w:val="24"/>
              <w:szCs w:val="24"/>
              <w:vertAlign w:val="superscript"/>
            </w:rPr>
            <w:t>61,62</w:t>
          </w:r>
        </w:sdtContent>
      </w:sdt>
      <w:r w:rsidR="00FC2080">
        <w:rPr>
          <w:sz w:val="24"/>
          <w:szCs w:val="24"/>
        </w:rPr>
        <w:t xml:space="preserve">, </w:t>
      </w:r>
      <w:r w:rsidR="003D3ABB" w:rsidRPr="00FD5270">
        <w:rPr>
          <w:sz w:val="24"/>
          <w:szCs w:val="24"/>
        </w:rPr>
        <w:t>Querc</w:t>
      </w:r>
      <w:r w:rsidR="00FC2080">
        <w:rPr>
          <w:sz w:val="24"/>
          <w:szCs w:val="24"/>
        </w:rPr>
        <w:t>e</w:t>
      </w:r>
      <w:r w:rsidR="003D3ABB" w:rsidRPr="00FD5270">
        <w:rPr>
          <w:sz w:val="24"/>
          <w:szCs w:val="24"/>
        </w:rPr>
        <w:t>tin</w:t>
      </w:r>
      <w:sdt>
        <w:sdtPr>
          <w:rPr>
            <w:sz w:val="24"/>
            <w:szCs w:val="24"/>
            <w:vertAlign w:val="superscript"/>
          </w:rPr>
          <w:tag w:val="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"/>
          <w:id w:val="-1284653564"/>
          <w:placeholder>
            <w:docPart w:val="DefaultPlaceholder_-1854013440"/>
          </w:placeholder>
        </w:sdtPr>
        <w:sdtEndPr/>
        <w:sdtContent>
          <w:r w:rsidR="00E40EA0" w:rsidRPr="00E40EA0">
            <w:rPr>
              <w:sz w:val="24"/>
              <w:szCs w:val="24"/>
              <w:vertAlign w:val="superscript"/>
            </w:rPr>
            <w:t>63,64</w:t>
          </w:r>
        </w:sdtContent>
      </w:sdt>
      <w:r w:rsidR="00946EC7" w:rsidRPr="00FD5270">
        <w:rPr>
          <w:sz w:val="24"/>
          <w:szCs w:val="24"/>
        </w:rPr>
        <w:t xml:space="preserve">, </w:t>
      </w:r>
      <w:r w:rsidR="00AF3A1A" w:rsidRPr="00FD5270">
        <w:rPr>
          <w:sz w:val="24"/>
          <w:szCs w:val="24"/>
        </w:rPr>
        <w:t>Rapamycin/</w:t>
      </w:r>
      <w:r w:rsidR="00946EC7" w:rsidRPr="00FD5270">
        <w:rPr>
          <w:sz w:val="24"/>
          <w:szCs w:val="24"/>
        </w:rPr>
        <w:t>Sirolimas</w:t>
      </w:r>
      <w:sdt>
        <w:sdtPr>
          <w:rPr>
            <w:sz w:val="24"/>
            <w:szCs w:val="24"/>
            <w:vertAlign w:val="superscript"/>
          </w:rPr>
          <w:tag w:val="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"/>
          <w:id w:val="-2069942248"/>
          <w:placeholder>
            <w:docPart w:val="DefaultPlaceholder_-1854013440"/>
          </w:placeholder>
        </w:sdtPr>
        <w:sdtEndPr/>
        <w:sdtContent>
          <w:r w:rsidR="00E40EA0" w:rsidRPr="00E40EA0">
            <w:rPr>
              <w:sz w:val="24"/>
              <w:szCs w:val="24"/>
              <w:vertAlign w:val="superscript"/>
            </w:rPr>
            <w:t>65,66</w:t>
          </w:r>
        </w:sdtContent>
      </w:sdt>
      <w:r w:rsidR="00946EC7" w:rsidRPr="00FD5270">
        <w:rPr>
          <w:sz w:val="24"/>
          <w:szCs w:val="24"/>
        </w:rPr>
        <w:t xml:space="preserve">, </w:t>
      </w:r>
      <w:r w:rsidR="009774AB" w:rsidRPr="00FD5270">
        <w:rPr>
          <w:sz w:val="24"/>
          <w:szCs w:val="24"/>
        </w:rPr>
        <w:t>Niclosamide</w:t>
      </w:r>
      <w:sdt>
        <w:sdtPr>
          <w:rPr>
            <w:sz w:val="24"/>
            <w:szCs w:val="24"/>
            <w:vertAlign w:val="superscript"/>
          </w:rPr>
          <w:tag w:val="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"/>
          <w:id w:val="-1603252549"/>
          <w:placeholder>
            <w:docPart w:val="DefaultPlaceholder_-1854013440"/>
          </w:placeholder>
        </w:sdtPr>
        <w:sdtEndPr/>
        <w:sdtContent>
          <w:r w:rsidR="00E40EA0" w:rsidRPr="00E40EA0">
            <w:rPr>
              <w:sz w:val="24"/>
              <w:szCs w:val="24"/>
              <w:vertAlign w:val="superscript"/>
            </w:rPr>
            <w:t>67–69</w:t>
          </w:r>
        </w:sdtContent>
      </w:sdt>
      <w:r w:rsidR="009774AB" w:rsidRPr="00FD5270">
        <w:rPr>
          <w:sz w:val="24"/>
          <w:szCs w:val="24"/>
        </w:rPr>
        <w:t>,</w:t>
      </w:r>
      <w:r w:rsidR="008465E7">
        <w:rPr>
          <w:sz w:val="24"/>
          <w:szCs w:val="24"/>
        </w:rPr>
        <w:t xml:space="preserve"> NAD+</w:t>
      </w:r>
      <w:sdt>
        <w:sdtPr>
          <w:rPr>
            <w:sz w:val="24"/>
            <w:szCs w:val="24"/>
            <w:vertAlign w:val="superscript"/>
          </w:rPr>
          <w:tag w:val="MENDELEY_CITATION_v3_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"/>
          <w:id w:val="1845737945"/>
          <w:placeholder>
            <w:docPart w:val="DefaultPlaceholder_-1854013440"/>
          </w:placeholder>
        </w:sdtPr>
        <w:sdtEndPr/>
        <w:sdtContent>
          <w:r w:rsidR="00E40EA0" w:rsidRPr="00E40EA0">
            <w:rPr>
              <w:sz w:val="24"/>
              <w:szCs w:val="24"/>
              <w:vertAlign w:val="superscript"/>
            </w:rPr>
            <w:t>70</w:t>
          </w:r>
        </w:sdtContent>
      </w:sdt>
      <w:r w:rsidR="00E13C45">
        <w:rPr>
          <w:sz w:val="24"/>
          <w:szCs w:val="24"/>
        </w:rPr>
        <w:t xml:space="preserve"> and Nicotinamide Riboside</w:t>
      </w:r>
      <w:sdt>
        <w:sdtPr>
          <w:rPr>
            <w:sz w:val="24"/>
            <w:szCs w:val="24"/>
            <w:vertAlign w:val="superscript"/>
          </w:rPr>
          <w:tag w:val="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"/>
          <w:id w:val="-222451786"/>
          <w:placeholder>
            <w:docPart w:val="DefaultPlaceholder_-1854013440"/>
          </w:placeholder>
        </w:sdtPr>
        <w:sdtEndPr/>
        <w:sdtContent>
          <w:r w:rsidR="00E40EA0" w:rsidRPr="00E40EA0">
            <w:rPr>
              <w:sz w:val="24"/>
              <w:szCs w:val="24"/>
              <w:vertAlign w:val="superscript"/>
            </w:rPr>
            <w:t>71</w:t>
          </w:r>
        </w:sdtContent>
      </w:sdt>
      <w:r w:rsidR="00E13C45">
        <w:rPr>
          <w:sz w:val="24"/>
          <w:szCs w:val="24"/>
        </w:rPr>
        <w:t>.</w:t>
      </w:r>
    </w:p>
    <w:p w14:paraId="2D096419" w14:textId="5C51E248" w:rsidR="00565639" w:rsidRPr="00F75D3C" w:rsidRDefault="00565639">
      <w:pPr>
        <w:spacing w:after="4" w:line="282" w:lineRule="auto"/>
        <w:ind w:left="-5" w:right="-9" w:hanging="10"/>
        <w:jc w:val="both"/>
        <w:rPr>
          <w:sz w:val="24"/>
          <w:szCs w:val="24"/>
        </w:rPr>
      </w:pPr>
    </w:p>
    <w:p w14:paraId="31E49700" w14:textId="01792AD2" w:rsidR="00BE47D3" w:rsidRDefault="00721242">
      <w:pPr>
        <w:spacing w:after="4" w:line="282" w:lineRule="auto"/>
        <w:ind w:left="-5" w:right="-9" w:hanging="10"/>
        <w:jc w:val="both"/>
        <w:rPr>
          <w:sz w:val="24"/>
          <w:szCs w:val="24"/>
        </w:rPr>
      </w:pPr>
      <w:r>
        <w:rPr>
          <w:sz w:val="24"/>
          <w:szCs w:val="24"/>
        </w:rPr>
        <w:t>An important</w:t>
      </w:r>
      <w:r w:rsidR="00565639" w:rsidRPr="00F75D3C">
        <w:rPr>
          <w:sz w:val="24"/>
          <w:szCs w:val="24"/>
        </w:rPr>
        <w:t xml:space="preserve"> part of the autophagy protocol is dietary changes.</w:t>
      </w:r>
      <w:r w:rsidR="009774AB">
        <w:rPr>
          <w:sz w:val="24"/>
          <w:szCs w:val="24"/>
        </w:rPr>
        <w:t xml:space="preserve">  Many long-haulers have symptoms similar to that of Crohn’s disease and impaired autophagy in the lining of the gut could potentially be directly </w:t>
      </w:r>
      <w:r w:rsidR="009774AB" w:rsidRPr="00637B0F">
        <w:rPr>
          <w:sz w:val="24"/>
          <w:szCs w:val="24"/>
        </w:rPr>
        <w:t>responsible</w:t>
      </w:r>
      <w:sdt>
        <w:sdtPr>
          <w:rPr>
            <w:sz w:val="24"/>
            <w:szCs w:val="24"/>
            <w:vertAlign w:val="superscript"/>
          </w:rPr>
          <w:tag w:val="MENDELEY_CITATION_v3_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"/>
          <w:id w:val="-1740008434"/>
          <w:placeholder>
            <w:docPart w:val="DefaultPlaceholder_-1854013440"/>
          </w:placeholder>
        </w:sdtPr>
        <w:sdtEndPr/>
        <w:sdtContent>
          <w:r w:rsidR="00E40EA0" w:rsidRPr="00E40EA0">
            <w:rPr>
              <w:sz w:val="24"/>
              <w:szCs w:val="24"/>
              <w:vertAlign w:val="superscript"/>
            </w:rPr>
            <w:t>1,6</w:t>
          </w:r>
        </w:sdtContent>
      </w:sdt>
      <w:r w:rsidR="009774AB" w:rsidRPr="00637B0F">
        <w:rPr>
          <w:sz w:val="24"/>
          <w:szCs w:val="24"/>
        </w:rPr>
        <w:t>.</w:t>
      </w:r>
      <w:r w:rsidR="00565639" w:rsidRPr="00F75D3C">
        <w:rPr>
          <w:sz w:val="24"/>
          <w:szCs w:val="24"/>
        </w:rPr>
        <w:t xml:space="preserve">  </w:t>
      </w:r>
      <w:r>
        <w:rPr>
          <w:sz w:val="24"/>
          <w:szCs w:val="24"/>
        </w:rPr>
        <w:t>Daily, t</w:t>
      </w:r>
      <w:r w:rsidR="00565639" w:rsidRPr="00F75D3C">
        <w:rPr>
          <w:sz w:val="24"/>
          <w:szCs w:val="24"/>
        </w:rPr>
        <w:t>ime-restricted eating, avoiding added sugars and process</w:t>
      </w:r>
      <w:r w:rsidR="00303E4F" w:rsidRPr="00F75D3C">
        <w:rPr>
          <w:sz w:val="24"/>
          <w:szCs w:val="24"/>
        </w:rPr>
        <w:t>ed</w:t>
      </w:r>
      <w:r w:rsidR="00565639" w:rsidRPr="00F75D3C">
        <w:rPr>
          <w:sz w:val="24"/>
          <w:szCs w:val="24"/>
        </w:rPr>
        <w:t xml:space="preserve"> grains is similar to diabetic diets that strive to minimize spikes in insulin and insulin-like growth factor.   As these are both pro-growth hormones, limiting </w:t>
      </w:r>
      <w:r w:rsidR="00303E4F" w:rsidRPr="00F75D3C">
        <w:rPr>
          <w:sz w:val="24"/>
          <w:szCs w:val="24"/>
        </w:rPr>
        <w:t>their production</w:t>
      </w:r>
      <w:r w:rsidR="00565639" w:rsidRPr="00F75D3C">
        <w:rPr>
          <w:sz w:val="24"/>
          <w:szCs w:val="24"/>
        </w:rPr>
        <w:t xml:space="preserve"> may help to decrease potential viral replication</w:t>
      </w:r>
      <w:r>
        <w:rPr>
          <w:sz w:val="24"/>
          <w:szCs w:val="24"/>
        </w:rPr>
        <w:t>.</w:t>
      </w:r>
      <w:r w:rsidR="00A226B5">
        <w:rPr>
          <w:sz w:val="24"/>
          <w:szCs w:val="24"/>
        </w:rPr>
        <w:t xml:space="preserve"> </w:t>
      </w:r>
      <w:r w:rsidR="002A46D5">
        <w:rPr>
          <w:sz w:val="24"/>
          <w:szCs w:val="24"/>
        </w:rPr>
        <w:t xml:space="preserve">  Anecdotally, many long-haulers feel much worse if they eat a sugary treat and may have long thin stools afterwards.</w:t>
      </w:r>
      <w:r w:rsidR="00A226B5">
        <w:rPr>
          <w:sz w:val="24"/>
          <w:szCs w:val="24"/>
        </w:rPr>
        <w:t xml:space="preserve">   </w:t>
      </w:r>
      <w:r w:rsidR="002A46D5">
        <w:rPr>
          <w:sz w:val="24"/>
          <w:szCs w:val="24"/>
        </w:rPr>
        <w:t>As m</w:t>
      </w:r>
      <w:r w:rsidR="00A226B5">
        <w:rPr>
          <w:sz w:val="24"/>
          <w:szCs w:val="24"/>
        </w:rPr>
        <w:t>any long-haulers have</w:t>
      </w:r>
      <w:r w:rsidR="00BE47D3">
        <w:rPr>
          <w:sz w:val="24"/>
          <w:szCs w:val="24"/>
        </w:rPr>
        <w:t xml:space="preserve"> impaired intestinal function</w:t>
      </w:r>
      <w:r w:rsidR="002A46D5">
        <w:rPr>
          <w:sz w:val="24"/>
          <w:szCs w:val="24"/>
        </w:rPr>
        <w:t xml:space="preserve"> </w:t>
      </w:r>
      <w:r w:rsidR="00BE47D3">
        <w:rPr>
          <w:sz w:val="24"/>
          <w:szCs w:val="24"/>
        </w:rPr>
        <w:t xml:space="preserve">the elimination of all wheat </w:t>
      </w:r>
      <w:r w:rsidR="00DE7684">
        <w:rPr>
          <w:sz w:val="24"/>
          <w:szCs w:val="24"/>
        </w:rPr>
        <w:t>appears</w:t>
      </w:r>
      <w:r w:rsidR="00BE47D3">
        <w:rPr>
          <w:sz w:val="24"/>
          <w:szCs w:val="24"/>
        </w:rPr>
        <w:t xml:space="preserve"> beneficial for </w:t>
      </w:r>
      <w:r w:rsidR="00066AD4">
        <w:rPr>
          <w:sz w:val="24"/>
          <w:szCs w:val="24"/>
        </w:rPr>
        <w:t>the majority of</w:t>
      </w:r>
      <w:r w:rsidR="00BE47D3">
        <w:rPr>
          <w:sz w:val="24"/>
          <w:szCs w:val="24"/>
        </w:rPr>
        <w:t xml:space="preserve"> long haulers.</w:t>
      </w:r>
      <w:r w:rsidR="00EC1B81">
        <w:rPr>
          <w:sz w:val="24"/>
          <w:szCs w:val="24"/>
        </w:rPr>
        <w:t xml:space="preserve"> </w:t>
      </w:r>
      <w:r w:rsidR="002A46D5">
        <w:rPr>
          <w:sz w:val="24"/>
          <w:szCs w:val="24"/>
        </w:rPr>
        <w:t xml:space="preserve"> In general, the diet recommend</w:t>
      </w:r>
      <w:r w:rsidR="00640A9B">
        <w:rPr>
          <w:sz w:val="24"/>
          <w:szCs w:val="24"/>
        </w:rPr>
        <w:t>ations</w:t>
      </w:r>
      <w:r w:rsidR="002A46D5">
        <w:rPr>
          <w:sz w:val="24"/>
          <w:szCs w:val="24"/>
        </w:rPr>
        <w:t xml:space="preserve"> for those with Crohn’s disease or ulcerative colitis </w:t>
      </w:r>
      <w:r w:rsidR="00640A9B">
        <w:rPr>
          <w:sz w:val="24"/>
          <w:szCs w:val="24"/>
        </w:rPr>
        <w:t>are</w:t>
      </w:r>
      <w:r w:rsidR="002A46D5">
        <w:rPr>
          <w:sz w:val="24"/>
          <w:szCs w:val="24"/>
        </w:rPr>
        <w:t xml:space="preserve"> helpful for long-haulers.</w:t>
      </w:r>
      <w:r w:rsidR="00E40EA0">
        <w:rPr>
          <w:sz w:val="24"/>
          <w:szCs w:val="24"/>
        </w:rPr>
        <w:t xml:space="preserve"> </w:t>
      </w:r>
      <w:r w:rsidR="002A46D5">
        <w:rPr>
          <w:sz w:val="24"/>
          <w:szCs w:val="24"/>
        </w:rPr>
        <w:t xml:space="preserve"> </w:t>
      </w:r>
      <w:r w:rsidR="00E52372">
        <w:rPr>
          <w:sz w:val="24"/>
          <w:szCs w:val="24"/>
        </w:rPr>
        <w:t>Interestingly</w:t>
      </w:r>
      <w:r w:rsidR="00EC1B81">
        <w:rPr>
          <w:sz w:val="24"/>
          <w:szCs w:val="24"/>
        </w:rPr>
        <w:t>, a study found that healthcare professionals following diets rich in vegetable</w:t>
      </w:r>
      <w:r w:rsidR="005F4DE8">
        <w:rPr>
          <w:sz w:val="24"/>
          <w:szCs w:val="24"/>
        </w:rPr>
        <w:t>s</w:t>
      </w:r>
      <w:r w:rsidR="00EC1B81">
        <w:rPr>
          <w:sz w:val="24"/>
          <w:szCs w:val="24"/>
        </w:rPr>
        <w:t xml:space="preserve">, legumes, nuts and fish were </w:t>
      </w:r>
      <w:r w:rsidR="008E0CE9">
        <w:rPr>
          <w:sz w:val="24"/>
          <w:szCs w:val="24"/>
        </w:rPr>
        <w:t>less</w:t>
      </w:r>
      <w:r w:rsidR="00EC1B81">
        <w:rPr>
          <w:sz w:val="24"/>
          <w:szCs w:val="24"/>
        </w:rPr>
        <w:t xml:space="preserve"> likely to have moderate</w:t>
      </w:r>
      <w:r w:rsidR="008E0CE9">
        <w:rPr>
          <w:sz w:val="24"/>
          <w:szCs w:val="24"/>
        </w:rPr>
        <w:t xml:space="preserve"> or severe</w:t>
      </w:r>
      <w:r w:rsidR="00EC1B81">
        <w:rPr>
          <w:sz w:val="24"/>
          <w:szCs w:val="24"/>
        </w:rPr>
        <w:t xml:space="preserve"> cases of Covid-19 than those following </w:t>
      </w:r>
      <w:r w:rsidR="008E0CE9">
        <w:rPr>
          <w:sz w:val="24"/>
          <w:szCs w:val="24"/>
        </w:rPr>
        <w:t>ketogenic or other high protein/low carbohydrate diets</w:t>
      </w:r>
      <w:sdt>
        <w:sdtPr>
          <w:rPr>
            <w:sz w:val="24"/>
            <w:szCs w:val="24"/>
            <w:vertAlign w:val="superscript"/>
          </w:rPr>
          <w:tag w:val="MENDELEY_CITATION_v3_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"/>
          <w:id w:val="138538427"/>
          <w:placeholder>
            <w:docPart w:val="DefaultPlaceholder_-1854013440"/>
          </w:placeholder>
        </w:sdtPr>
        <w:sdtEndPr/>
        <w:sdtContent>
          <w:r w:rsidR="00E40EA0" w:rsidRPr="00E40EA0">
            <w:rPr>
              <w:sz w:val="24"/>
              <w:szCs w:val="24"/>
              <w:vertAlign w:val="superscript"/>
            </w:rPr>
            <w:t>72</w:t>
          </w:r>
        </w:sdtContent>
      </w:sdt>
      <w:r w:rsidR="008E0CE9">
        <w:rPr>
          <w:sz w:val="24"/>
          <w:szCs w:val="24"/>
        </w:rPr>
        <w:t>.</w:t>
      </w:r>
    </w:p>
    <w:p w14:paraId="073F355F" w14:textId="77777777" w:rsidR="00EC1B81" w:rsidRDefault="00EC1B81">
      <w:pPr>
        <w:spacing w:after="4" w:line="282" w:lineRule="auto"/>
        <w:ind w:left="-5" w:right="-9" w:hanging="10"/>
        <w:jc w:val="both"/>
        <w:rPr>
          <w:sz w:val="24"/>
          <w:szCs w:val="24"/>
        </w:rPr>
      </w:pPr>
    </w:p>
    <w:p w14:paraId="700EED42" w14:textId="4243B84F" w:rsidR="00BE47D3" w:rsidRDefault="00BE47D3">
      <w:pPr>
        <w:spacing w:after="4" w:line="282" w:lineRule="auto"/>
        <w:ind w:left="-5" w:right="-9" w:hanging="10"/>
        <w:jc w:val="both"/>
        <w:rPr>
          <w:sz w:val="24"/>
          <w:szCs w:val="24"/>
        </w:rPr>
      </w:pPr>
      <w:r>
        <w:rPr>
          <w:sz w:val="24"/>
          <w:szCs w:val="24"/>
        </w:rPr>
        <w:t xml:space="preserve">Many long-haulers had only mild cases of Covid-19 prior to developing </w:t>
      </w:r>
      <w:r w:rsidR="00936389">
        <w:rPr>
          <w:sz w:val="24"/>
          <w:szCs w:val="24"/>
        </w:rPr>
        <w:t>Long COVID</w:t>
      </w:r>
      <w:r>
        <w:rPr>
          <w:sz w:val="24"/>
          <w:szCs w:val="24"/>
        </w:rPr>
        <w:t xml:space="preserve">.   And many are young otherwise healthy people.  About </w:t>
      </w:r>
      <w:r w:rsidR="00742213">
        <w:rPr>
          <w:sz w:val="24"/>
          <w:szCs w:val="24"/>
        </w:rPr>
        <w:t xml:space="preserve">three quarters </w:t>
      </w:r>
      <w:r>
        <w:rPr>
          <w:sz w:val="24"/>
          <w:szCs w:val="24"/>
        </w:rPr>
        <w:t xml:space="preserve">are women.   </w:t>
      </w:r>
      <w:r w:rsidR="00DE7684">
        <w:rPr>
          <w:sz w:val="24"/>
          <w:szCs w:val="24"/>
        </w:rPr>
        <w:t>Many</w:t>
      </w:r>
      <w:r w:rsidR="00F70D5B">
        <w:rPr>
          <w:sz w:val="24"/>
          <w:szCs w:val="24"/>
        </w:rPr>
        <w:t xml:space="preserve"> of these were healthy athletic people that resumed strenuous exercise too soon after a mild Covid-19 infection.  </w:t>
      </w:r>
      <w:r>
        <w:rPr>
          <w:sz w:val="24"/>
          <w:szCs w:val="24"/>
        </w:rPr>
        <w:t>The oxidative stress associated with exercise</w:t>
      </w:r>
      <w:r w:rsidR="00066AD4">
        <w:rPr>
          <w:sz w:val="24"/>
          <w:szCs w:val="24"/>
        </w:rPr>
        <w:t xml:space="preserve">, </w:t>
      </w:r>
      <w:r>
        <w:rPr>
          <w:sz w:val="24"/>
          <w:szCs w:val="24"/>
        </w:rPr>
        <w:t>alcohol consumption</w:t>
      </w:r>
      <w:r w:rsidR="00066AD4">
        <w:rPr>
          <w:sz w:val="24"/>
          <w:szCs w:val="24"/>
        </w:rPr>
        <w:t xml:space="preserve">, and women’s menstrual cycles </w:t>
      </w:r>
      <w:r>
        <w:rPr>
          <w:sz w:val="24"/>
          <w:szCs w:val="24"/>
        </w:rPr>
        <w:t>suggest that SARS-CoV-2 replication may be triggered by cellular oxidative stress conditions.    Since bats have an extremely high metabolic rate associated with flight, it would make sense that SARS-CoV-2 is adapted for high oxidative stress conditions.</w:t>
      </w:r>
    </w:p>
    <w:p w14:paraId="2BB831D0" w14:textId="545BC151" w:rsidR="00F73505" w:rsidRDefault="00F73505">
      <w:pPr>
        <w:spacing w:after="4" w:line="282" w:lineRule="auto"/>
        <w:ind w:left="-5" w:right="-9" w:hanging="10"/>
        <w:jc w:val="both"/>
        <w:rPr>
          <w:sz w:val="24"/>
          <w:szCs w:val="24"/>
        </w:rPr>
      </w:pPr>
    </w:p>
    <w:p w14:paraId="61A6E72D" w14:textId="3E40C6A5" w:rsidR="005435B5" w:rsidRPr="009148C4" w:rsidRDefault="00F73505" w:rsidP="009148C4">
      <w:pPr>
        <w:spacing w:after="4" w:line="282" w:lineRule="auto"/>
        <w:ind w:left="-5" w:right="-9" w:hanging="10"/>
        <w:jc w:val="both"/>
        <w:rPr>
          <w:sz w:val="24"/>
          <w:szCs w:val="24"/>
        </w:rPr>
      </w:pPr>
      <w:r>
        <w:rPr>
          <w:sz w:val="24"/>
          <w:szCs w:val="24"/>
        </w:rPr>
        <w:t xml:space="preserve">In summary, there are many unknowns </w:t>
      </w:r>
      <w:r w:rsidR="00742213">
        <w:rPr>
          <w:sz w:val="24"/>
          <w:szCs w:val="24"/>
        </w:rPr>
        <w:t>surrounding</w:t>
      </w:r>
      <w:r>
        <w:rPr>
          <w:sz w:val="24"/>
          <w:szCs w:val="24"/>
        </w:rPr>
        <w:t xml:space="preserve"> how the Autophagy Protocol is reducing </w:t>
      </w:r>
      <w:r w:rsidR="00936389">
        <w:rPr>
          <w:sz w:val="24"/>
          <w:szCs w:val="24"/>
        </w:rPr>
        <w:t>Long COVID</w:t>
      </w:r>
      <w:r>
        <w:rPr>
          <w:sz w:val="24"/>
          <w:szCs w:val="24"/>
        </w:rPr>
        <w:t xml:space="preserve"> symptoms.   Is </w:t>
      </w:r>
      <w:r w:rsidR="009148C4">
        <w:rPr>
          <w:sz w:val="24"/>
          <w:szCs w:val="24"/>
        </w:rPr>
        <w:t xml:space="preserve">cellular </w:t>
      </w:r>
      <w:r>
        <w:rPr>
          <w:sz w:val="24"/>
          <w:szCs w:val="24"/>
        </w:rPr>
        <w:t>autophagy in fact degrading virions</w:t>
      </w:r>
      <w:r w:rsidR="000B3AC1">
        <w:rPr>
          <w:sz w:val="24"/>
          <w:szCs w:val="24"/>
        </w:rPr>
        <w:t xml:space="preserve"> and/or viral debris</w:t>
      </w:r>
      <w:r>
        <w:rPr>
          <w:sz w:val="24"/>
          <w:szCs w:val="24"/>
        </w:rPr>
        <w:t xml:space="preserve"> in infected cells?   What is the optimum frequency for the induction of autophagy to reduce </w:t>
      </w:r>
      <w:r w:rsidR="00936389">
        <w:rPr>
          <w:sz w:val="24"/>
          <w:szCs w:val="24"/>
        </w:rPr>
        <w:t>Long COVID</w:t>
      </w:r>
      <w:r>
        <w:rPr>
          <w:sz w:val="24"/>
          <w:szCs w:val="24"/>
        </w:rPr>
        <w:t xml:space="preserve"> symptoms?  How does twice weekly induction compare to daily or every other day induction of autophagy?  </w:t>
      </w:r>
      <w:proofErr w:type="gramStart"/>
      <w:r>
        <w:rPr>
          <w:sz w:val="24"/>
          <w:szCs w:val="24"/>
        </w:rPr>
        <w:t>Are</w:t>
      </w:r>
      <w:proofErr w:type="gramEnd"/>
      <w:r>
        <w:rPr>
          <w:sz w:val="24"/>
          <w:szCs w:val="24"/>
        </w:rPr>
        <w:t xml:space="preserve"> </w:t>
      </w:r>
      <w:r w:rsidR="00742213">
        <w:rPr>
          <w:sz w:val="24"/>
          <w:szCs w:val="24"/>
        </w:rPr>
        <w:t>existing</w:t>
      </w:r>
      <w:r w:rsidR="000761F8">
        <w:rPr>
          <w:sz w:val="24"/>
          <w:szCs w:val="24"/>
        </w:rPr>
        <w:t xml:space="preserve"> autophagy inducing</w:t>
      </w:r>
      <w:r>
        <w:rPr>
          <w:sz w:val="24"/>
          <w:szCs w:val="24"/>
        </w:rPr>
        <w:t xml:space="preserve"> </w:t>
      </w:r>
      <w:r w:rsidR="000B3AC1">
        <w:rPr>
          <w:sz w:val="24"/>
          <w:szCs w:val="24"/>
        </w:rPr>
        <w:t xml:space="preserve">prescription </w:t>
      </w:r>
      <w:r>
        <w:rPr>
          <w:sz w:val="24"/>
          <w:szCs w:val="24"/>
        </w:rPr>
        <w:t>drugs like Metformin</w:t>
      </w:r>
      <w:sdt>
        <w:sdtPr>
          <w:rPr>
            <w:sz w:val="24"/>
            <w:szCs w:val="24"/>
            <w:vertAlign w:val="superscript"/>
          </w:rPr>
          <w:tag w:val="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"/>
          <w:id w:val="173995271"/>
          <w:placeholder>
            <w:docPart w:val="DefaultPlaceholder_-1854013440"/>
          </w:placeholder>
        </w:sdtPr>
        <w:sdtEndPr/>
        <w:sdtContent>
          <w:r w:rsidR="00E40EA0" w:rsidRPr="00E40EA0">
            <w:rPr>
              <w:sz w:val="24"/>
              <w:szCs w:val="24"/>
              <w:vertAlign w:val="superscript"/>
            </w:rPr>
            <w:t>57,73</w:t>
          </w:r>
        </w:sdtContent>
      </w:sdt>
      <w:r>
        <w:rPr>
          <w:sz w:val="24"/>
          <w:szCs w:val="24"/>
        </w:rPr>
        <w:t>, Statins</w:t>
      </w:r>
      <w:r w:rsidR="000761F8">
        <w:rPr>
          <w:sz w:val="24"/>
          <w:szCs w:val="24"/>
        </w:rPr>
        <w:t xml:space="preserve">, </w:t>
      </w:r>
      <w:r w:rsidR="00640A9B">
        <w:rPr>
          <w:sz w:val="24"/>
          <w:szCs w:val="24"/>
        </w:rPr>
        <w:t xml:space="preserve">Rapamycin </w:t>
      </w:r>
      <w:r>
        <w:rPr>
          <w:sz w:val="24"/>
          <w:szCs w:val="24"/>
        </w:rPr>
        <w:t xml:space="preserve">or </w:t>
      </w:r>
      <w:proofErr w:type="spellStart"/>
      <w:r>
        <w:rPr>
          <w:sz w:val="24"/>
          <w:szCs w:val="24"/>
        </w:rPr>
        <w:t>N</w:t>
      </w:r>
      <w:r w:rsidR="00742213">
        <w:rPr>
          <w:sz w:val="24"/>
          <w:szCs w:val="24"/>
        </w:rPr>
        <w:t>i</w:t>
      </w:r>
      <w:r>
        <w:rPr>
          <w:sz w:val="24"/>
          <w:szCs w:val="24"/>
        </w:rPr>
        <w:t>closam</w:t>
      </w:r>
      <w:r w:rsidRPr="00E52372">
        <w:rPr>
          <w:sz w:val="24"/>
          <w:szCs w:val="24"/>
        </w:rPr>
        <w:t>ide</w:t>
      </w:r>
      <w:proofErr w:type="spellEnd"/>
      <w:r>
        <w:rPr>
          <w:sz w:val="24"/>
          <w:szCs w:val="24"/>
        </w:rPr>
        <w:t xml:space="preserve"> effective ways to treat </w:t>
      </w:r>
      <w:r w:rsidR="00936389">
        <w:rPr>
          <w:sz w:val="24"/>
          <w:szCs w:val="24"/>
        </w:rPr>
        <w:t>Long COVID</w:t>
      </w:r>
      <w:r>
        <w:rPr>
          <w:sz w:val="24"/>
          <w:szCs w:val="24"/>
        </w:rPr>
        <w:t>?  What is the optimum duration</w:t>
      </w:r>
      <w:r w:rsidR="00710FDB">
        <w:rPr>
          <w:sz w:val="24"/>
          <w:szCs w:val="24"/>
        </w:rPr>
        <w:t xml:space="preserve"> and frequency</w:t>
      </w:r>
      <w:r>
        <w:rPr>
          <w:sz w:val="24"/>
          <w:szCs w:val="24"/>
        </w:rPr>
        <w:t xml:space="preserve"> </w:t>
      </w:r>
      <w:r>
        <w:rPr>
          <w:sz w:val="24"/>
          <w:szCs w:val="24"/>
        </w:rPr>
        <w:lastRenderedPageBreak/>
        <w:t>of fasting?    Does chaperone mediated autophagy play a significant role?</w:t>
      </w:r>
      <w:r w:rsidR="00710FDB">
        <w:rPr>
          <w:sz w:val="24"/>
          <w:szCs w:val="24"/>
        </w:rPr>
        <w:t xml:space="preserve">  Do</w:t>
      </w:r>
      <w:r w:rsidR="00E40EA0">
        <w:rPr>
          <w:sz w:val="24"/>
          <w:szCs w:val="24"/>
        </w:rPr>
        <w:t>es lipophagy play</w:t>
      </w:r>
      <w:r w:rsidR="00710FDB">
        <w:rPr>
          <w:sz w:val="24"/>
          <w:szCs w:val="24"/>
        </w:rPr>
        <w:t xml:space="preserve"> </w:t>
      </w:r>
      <w:r w:rsidR="009148C4">
        <w:rPr>
          <w:sz w:val="24"/>
          <w:szCs w:val="24"/>
        </w:rPr>
        <w:t>a key</w:t>
      </w:r>
      <w:r w:rsidR="00710FDB">
        <w:rPr>
          <w:sz w:val="24"/>
          <w:szCs w:val="24"/>
        </w:rPr>
        <w:t xml:space="preserve"> role?</w:t>
      </w:r>
      <w:r>
        <w:rPr>
          <w:sz w:val="24"/>
          <w:szCs w:val="24"/>
        </w:rPr>
        <w:t xml:space="preserve">  </w:t>
      </w:r>
      <w:r w:rsidR="00742213">
        <w:rPr>
          <w:sz w:val="24"/>
          <w:szCs w:val="24"/>
        </w:rPr>
        <w:t>Is there replication competent virus in</w:t>
      </w:r>
      <w:r w:rsidR="009148C4">
        <w:rPr>
          <w:sz w:val="24"/>
          <w:szCs w:val="24"/>
        </w:rPr>
        <w:t xml:space="preserve"> some</w:t>
      </w:r>
      <w:r w:rsidR="00742213">
        <w:rPr>
          <w:sz w:val="24"/>
          <w:szCs w:val="24"/>
        </w:rPr>
        <w:t xml:space="preserve"> long haulers that is responsible for the</w:t>
      </w:r>
      <w:r w:rsidR="000B3AC1">
        <w:rPr>
          <w:sz w:val="24"/>
          <w:szCs w:val="24"/>
        </w:rPr>
        <w:t>ir</w:t>
      </w:r>
      <w:r w:rsidR="00742213">
        <w:rPr>
          <w:sz w:val="24"/>
          <w:szCs w:val="24"/>
        </w:rPr>
        <w:t xml:space="preserve"> frequent relapses?  </w:t>
      </w:r>
      <w:r w:rsidR="000761F8">
        <w:rPr>
          <w:sz w:val="24"/>
          <w:szCs w:val="24"/>
        </w:rPr>
        <w:t xml:space="preserve"> If so, will the SARS-CoV-2 </w:t>
      </w:r>
      <w:r w:rsidR="00200506">
        <w:rPr>
          <w:sz w:val="24"/>
          <w:szCs w:val="24"/>
        </w:rPr>
        <w:t>3CL</w:t>
      </w:r>
      <w:r w:rsidR="00710FDB">
        <w:rPr>
          <w:sz w:val="24"/>
          <w:szCs w:val="24"/>
        </w:rPr>
        <w:t xml:space="preserve"> </w:t>
      </w:r>
      <w:r w:rsidR="000761F8">
        <w:rPr>
          <w:sz w:val="24"/>
          <w:szCs w:val="24"/>
        </w:rPr>
        <w:t>protease inhibitors</w:t>
      </w:r>
      <w:r w:rsidR="000B3AC1">
        <w:rPr>
          <w:sz w:val="24"/>
          <w:szCs w:val="24"/>
        </w:rPr>
        <w:t xml:space="preserve"> or nucleotide analogues</w:t>
      </w:r>
      <w:r w:rsidR="000761F8">
        <w:rPr>
          <w:sz w:val="24"/>
          <w:szCs w:val="24"/>
        </w:rPr>
        <w:t xml:space="preserve"> currently in clinical tr</w:t>
      </w:r>
      <w:r w:rsidR="001E5DDA">
        <w:rPr>
          <w:sz w:val="24"/>
          <w:szCs w:val="24"/>
        </w:rPr>
        <w:t>ia</w:t>
      </w:r>
      <w:r w:rsidR="000761F8">
        <w:rPr>
          <w:sz w:val="24"/>
          <w:szCs w:val="24"/>
        </w:rPr>
        <w:t xml:space="preserve">ls complement the Autophagy Protocol to better treat </w:t>
      </w:r>
      <w:r w:rsidR="00936389">
        <w:rPr>
          <w:sz w:val="24"/>
          <w:szCs w:val="24"/>
        </w:rPr>
        <w:t>Long COVID</w:t>
      </w:r>
      <w:r w:rsidR="000761F8">
        <w:rPr>
          <w:sz w:val="24"/>
          <w:szCs w:val="24"/>
        </w:rPr>
        <w:t>?</w:t>
      </w:r>
      <w:r w:rsidR="00CF5D8A">
        <w:rPr>
          <w:sz w:val="24"/>
          <w:szCs w:val="24"/>
        </w:rPr>
        <w:t xml:space="preserve">   </w:t>
      </w:r>
      <w:r w:rsidR="00D56910">
        <w:rPr>
          <w:sz w:val="24"/>
          <w:szCs w:val="24"/>
        </w:rPr>
        <w:t xml:space="preserve">So many </w:t>
      </w:r>
      <w:r w:rsidR="00640A9B">
        <w:rPr>
          <w:sz w:val="24"/>
          <w:szCs w:val="24"/>
        </w:rPr>
        <w:t xml:space="preserve">pertinent </w:t>
      </w:r>
      <w:r w:rsidR="00D56910">
        <w:rPr>
          <w:sz w:val="24"/>
          <w:szCs w:val="24"/>
        </w:rPr>
        <w:t xml:space="preserve">questions. </w:t>
      </w:r>
      <w:r w:rsidR="00CF5D8A">
        <w:rPr>
          <w:sz w:val="24"/>
          <w:szCs w:val="24"/>
        </w:rPr>
        <w:t xml:space="preserve">Still, this observational study, indicates the potential of periodic </w:t>
      </w:r>
      <w:r w:rsidR="009148C4">
        <w:rPr>
          <w:sz w:val="24"/>
          <w:szCs w:val="24"/>
        </w:rPr>
        <w:t xml:space="preserve">fasting and other </w:t>
      </w:r>
      <w:r w:rsidR="00CF5D8A">
        <w:rPr>
          <w:sz w:val="24"/>
          <w:szCs w:val="24"/>
        </w:rPr>
        <w:t>autophagy</w:t>
      </w:r>
      <w:r w:rsidR="009148C4">
        <w:rPr>
          <w:sz w:val="24"/>
          <w:szCs w:val="24"/>
        </w:rPr>
        <w:t xml:space="preserve"> supplements</w:t>
      </w:r>
      <w:r w:rsidR="00CF5D8A">
        <w:rPr>
          <w:sz w:val="24"/>
          <w:szCs w:val="24"/>
        </w:rPr>
        <w:t xml:space="preserve"> to address the root cause of Long COVID by overcoming the SARS-CoV-2 blockade of autophagy</w:t>
      </w:r>
      <w:r w:rsidR="009148C4">
        <w:rPr>
          <w:sz w:val="24"/>
          <w:szCs w:val="24"/>
        </w:rPr>
        <w:t>, degrading viral debris</w:t>
      </w:r>
      <w:r w:rsidR="00CF5D8A">
        <w:rPr>
          <w:sz w:val="24"/>
          <w:szCs w:val="24"/>
        </w:rPr>
        <w:t xml:space="preserve"> and better engaging </w:t>
      </w:r>
      <w:r w:rsidR="005F4DE8">
        <w:rPr>
          <w:sz w:val="24"/>
          <w:szCs w:val="24"/>
        </w:rPr>
        <w:t xml:space="preserve">antiviral </w:t>
      </w:r>
      <w:r w:rsidR="00CF5D8A">
        <w:rPr>
          <w:sz w:val="24"/>
          <w:szCs w:val="24"/>
        </w:rPr>
        <w:t xml:space="preserve">innate and adaptive immune responses. </w:t>
      </w:r>
    </w:p>
    <w:p w14:paraId="7741AA45" w14:textId="2D2E04AA" w:rsidR="000B3AC1" w:rsidRDefault="000B3AC1">
      <w:pPr>
        <w:spacing w:after="14"/>
      </w:pPr>
    </w:p>
    <w:p w14:paraId="5975C14D" w14:textId="1585951F" w:rsidR="000B3AC1" w:rsidRDefault="000B3AC1">
      <w:pPr>
        <w:spacing w:after="14"/>
      </w:pPr>
    </w:p>
    <w:p w14:paraId="40B67A30" w14:textId="337A588F" w:rsidR="000B3AC1" w:rsidRDefault="000B3AC1">
      <w:pPr>
        <w:spacing w:after="14"/>
      </w:pPr>
    </w:p>
    <w:p w14:paraId="4840BB49" w14:textId="6CE2F4EE" w:rsidR="00B4692E" w:rsidRPr="00B54C65" w:rsidRDefault="00B4692E">
      <w:pPr>
        <w:spacing w:after="19"/>
        <w:rPr>
          <w:rFonts w:asciiTheme="minorHAnsi" w:hAnsiTheme="minorHAnsi" w:cstheme="minorHAnsi"/>
        </w:rPr>
      </w:pPr>
    </w:p>
    <w:p w14:paraId="765DB802" w14:textId="77777777" w:rsidR="00B4692E" w:rsidRPr="00B54C65" w:rsidRDefault="007A6819">
      <w:pPr>
        <w:spacing w:after="9" w:line="267" w:lineRule="auto"/>
        <w:ind w:left="-5" w:hanging="10"/>
        <w:jc w:val="both"/>
        <w:rPr>
          <w:rFonts w:asciiTheme="minorHAnsi" w:hAnsiTheme="minorHAnsi" w:cstheme="minorHAnsi"/>
        </w:rPr>
      </w:pPr>
      <w:r w:rsidRPr="00B54C65">
        <w:rPr>
          <w:rFonts w:asciiTheme="minorHAnsi" w:eastAsia="Arial" w:hAnsiTheme="minorHAnsi" w:cstheme="minorHAnsi"/>
          <w:b/>
        </w:rPr>
        <w:t xml:space="preserve">ACKNOWLEDGMENTS </w:t>
      </w:r>
    </w:p>
    <w:p w14:paraId="0469126D" w14:textId="77777777" w:rsidR="00B4692E" w:rsidRPr="00B54C65" w:rsidRDefault="007A6819">
      <w:pPr>
        <w:spacing w:after="0"/>
        <w:rPr>
          <w:rFonts w:asciiTheme="minorHAnsi" w:hAnsiTheme="minorHAnsi" w:cstheme="minorHAnsi"/>
        </w:rPr>
      </w:pPr>
      <w:r w:rsidRPr="00B54C65">
        <w:rPr>
          <w:rFonts w:asciiTheme="minorHAnsi" w:eastAsia="Arial" w:hAnsiTheme="minorHAnsi" w:cstheme="minorHAnsi"/>
          <w:b/>
        </w:rPr>
        <w:t xml:space="preserve"> </w:t>
      </w:r>
    </w:p>
    <w:p w14:paraId="4DF49013" w14:textId="7BCD9D66" w:rsidR="00B4692E" w:rsidRPr="00B54C65" w:rsidRDefault="007A6819">
      <w:pPr>
        <w:spacing w:after="4" w:line="282" w:lineRule="auto"/>
        <w:ind w:left="-5" w:right="-9" w:hanging="10"/>
        <w:jc w:val="both"/>
        <w:rPr>
          <w:rFonts w:asciiTheme="minorHAnsi" w:hAnsiTheme="minorHAnsi" w:cstheme="minorHAnsi"/>
        </w:rPr>
      </w:pPr>
      <w:r w:rsidRPr="00B54C65">
        <w:rPr>
          <w:rFonts w:asciiTheme="minorHAnsi" w:eastAsia="Arial" w:hAnsiTheme="minorHAnsi" w:cstheme="minorHAnsi"/>
        </w:rPr>
        <w:t xml:space="preserve">We thank </w:t>
      </w:r>
      <w:r w:rsidR="009148C4" w:rsidRPr="00B54C65">
        <w:rPr>
          <w:rFonts w:asciiTheme="minorHAnsi" w:eastAsia="Arial" w:hAnsiTheme="minorHAnsi" w:cstheme="minorHAnsi"/>
        </w:rPr>
        <w:t>all the conscientious long COVID volunteers that took the time to complete the 10 min symptom surveys on a regular basis</w:t>
      </w:r>
      <w:r w:rsidR="00B54C65">
        <w:rPr>
          <w:rFonts w:asciiTheme="minorHAnsi" w:eastAsia="Arial" w:hAnsiTheme="minorHAnsi" w:cstheme="minorHAnsi"/>
        </w:rPr>
        <w:t>.</w:t>
      </w:r>
    </w:p>
    <w:p w14:paraId="3A4816BF" w14:textId="77777777" w:rsidR="00B4692E" w:rsidRPr="00B54C65" w:rsidRDefault="007A6819">
      <w:pPr>
        <w:spacing w:after="14"/>
        <w:rPr>
          <w:rFonts w:asciiTheme="minorHAnsi" w:hAnsiTheme="minorHAnsi" w:cstheme="minorHAnsi"/>
        </w:rPr>
      </w:pPr>
      <w:r w:rsidRPr="00B54C65">
        <w:rPr>
          <w:rFonts w:asciiTheme="minorHAnsi" w:eastAsia="Arial" w:hAnsiTheme="minorHAnsi" w:cstheme="minorHAnsi"/>
        </w:rPr>
        <w:t xml:space="preserve"> </w:t>
      </w:r>
    </w:p>
    <w:p w14:paraId="7A9D8229" w14:textId="46D07E56" w:rsidR="00B4692E" w:rsidRPr="00B54C65" w:rsidRDefault="007A6819">
      <w:pPr>
        <w:spacing w:after="9" w:line="267" w:lineRule="auto"/>
        <w:ind w:left="-5" w:hanging="10"/>
        <w:jc w:val="both"/>
        <w:rPr>
          <w:rFonts w:asciiTheme="minorHAnsi" w:hAnsiTheme="minorHAnsi" w:cstheme="minorHAnsi"/>
        </w:rPr>
      </w:pPr>
      <w:r w:rsidRPr="00B54C65">
        <w:rPr>
          <w:rFonts w:asciiTheme="minorHAnsi" w:eastAsia="Arial" w:hAnsiTheme="minorHAnsi" w:cstheme="minorHAnsi"/>
          <w:b/>
        </w:rPr>
        <w:t>FUNDING</w:t>
      </w:r>
      <w:r w:rsidRPr="00B54C65">
        <w:rPr>
          <w:rFonts w:asciiTheme="minorHAnsi" w:eastAsia="Arial" w:hAnsiTheme="minorHAnsi" w:cstheme="minorHAnsi"/>
        </w:rPr>
        <w:t xml:space="preserve"> </w:t>
      </w:r>
      <w:r w:rsidR="009148C4" w:rsidRPr="00B54C65">
        <w:rPr>
          <w:rFonts w:asciiTheme="minorHAnsi" w:eastAsia="Arial" w:hAnsiTheme="minorHAnsi" w:cstheme="minorHAnsi"/>
        </w:rPr>
        <w:t xml:space="preserve">   </w:t>
      </w:r>
    </w:p>
    <w:p w14:paraId="07976ADD" w14:textId="77777777" w:rsidR="00B4692E" w:rsidRPr="00B54C65" w:rsidRDefault="007A6819">
      <w:pPr>
        <w:spacing w:after="19"/>
        <w:rPr>
          <w:rFonts w:asciiTheme="minorHAnsi" w:hAnsiTheme="minorHAnsi" w:cstheme="minorHAnsi"/>
        </w:rPr>
      </w:pPr>
      <w:r w:rsidRPr="00B54C65">
        <w:rPr>
          <w:rFonts w:asciiTheme="minorHAnsi" w:eastAsia="Arial" w:hAnsiTheme="minorHAnsi" w:cstheme="minorHAnsi"/>
        </w:rPr>
        <w:t xml:space="preserve"> </w:t>
      </w:r>
    </w:p>
    <w:p w14:paraId="56EB5F73" w14:textId="69B5666A" w:rsidR="00B4692E" w:rsidRPr="00B54C65" w:rsidRDefault="00EA280C">
      <w:pPr>
        <w:spacing w:after="26" w:line="249" w:lineRule="auto"/>
        <w:ind w:left="-5" w:right="6" w:hanging="10"/>
        <w:rPr>
          <w:rFonts w:asciiTheme="minorHAnsi" w:hAnsiTheme="minorHAnsi" w:cstheme="minorHAnsi"/>
        </w:rPr>
      </w:pPr>
      <w:r w:rsidRPr="00B54C65">
        <w:rPr>
          <w:rFonts w:asciiTheme="minorHAnsi" w:eastAsia="Arial" w:hAnsiTheme="minorHAnsi" w:cstheme="minorHAnsi"/>
        </w:rPr>
        <w:t>Self-fun</w:t>
      </w:r>
      <w:r w:rsidR="00B54C65">
        <w:rPr>
          <w:rFonts w:asciiTheme="minorHAnsi" w:eastAsia="Arial" w:hAnsiTheme="minorHAnsi" w:cstheme="minorHAnsi"/>
        </w:rPr>
        <w:t>ded</w:t>
      </w:r>
    </w:p>
    <w:p w14:paraId="1EB99D57" w14:textId="77777777" w:rsidR="00B4692E" w:rsidRPr="00B54C65" w:rsidRDefault="007A6819">
      <w:pPr>
        <w:spacing w:after="14"/>
        <w:rPr>
          <w:rFonts w:asciiTheme="minorHAnsi" w:hAnsiTheme="minorHAnsi" w:cstheme="minorHAnsi"/>
        </w:rPr>
      </w:pPr>
      <w:r w:rsidRPr="00B54C65">
        <w:rPr>
          <w:rFonts w:asciiTheme="minorHAnsi" w:eastAsia="Arial" w:hAnsiTheme="minorHAnsi" w:cstheme="minorHAnsi"/>
        </w:rPr>
        <w:t xml:space="preserve"> </w:t>
      </w:r>
    </w:p>
    <w:p w14:paraId="51D5CEEC" w14:textId="77777777" w:rsidR="00B4692E" w:rsidRPr="00B54C65" w:rsidRDefault="007A6819">
      <w:pPr>
        <w:spacing w:after="9" w:line="267" w:lineRule="auto"/>
        <w:ind w:left="-5" w:hanging="10"/>
        <w:jc w:val="both"/>
        <w:rPr>
          <w:rFonts w:asciiTheme="minorHAnsi" w:hAnsiTheme="minorHAnsi" w:cstheme="minorHAnsi"/>
        </w:rPr>
      </w:pPr>
      <w:r w:rsidRPr="00B54C65">
        <w:rPr>
          <w:rFonts w:asciiTheme="minorHAnsi" w:eastAsia="Arial" w:hAnsiTheme="minorHAnsi" w:cstheme="minorHAnsi"/>
          <w:b/>
        </w:rPr>
        <w:t xml:space="preserve">AUTHOR CONTRIBUTIONS </w:t>
      </w:r>
    </w:p>
    <w:p w14:paraId="1270160B" w14:textId="77777777" w:rsidR="00B4692E" w:rsidRPr="00B54C65" w:rsidRDefault="007A6819">
      <w:pPr>
        <w:spacing w:after="19"/>
        <w:rPr>
          <w:rFonts w:asciiTheme="minorHAnsi" w:hAnsiTheme="minorHAnsi" w:cstheme="minorHAnsi"/>
        </w:rPr>
      </w:pPr>
      <w:r w:rsidRPr="00B54C65">
        <w:rPr>
          <w:rFonts w:asciiTheme="minorHAnsi" w:eastAsia="Arial" w:hAnsiTheme="minorHAnsi" w:cstheme="minorHAnsi"/>
          <w:b/>
        </w:rPr>
        <w:t xml:space="preserve"> </w:t>
      </w:r>
    </w:p>
    <w:p w14:paraId="710A6375" w14:textId="59D2A384" w:rsidR="00B4692E" w:rsidRPr="00B54C65" w:rsidRDefault="00EA280C">
      <w:pPr>
        <w:spacing w:after="4" w:line="282" w:lineRule="auto"/>
        <w:ind w:left="-5" w:right="-9" w:hanging="10"/>
        <w:jc w:val="both"/>
        <w:rPr>
          <w:rFonts w:asciiTheme="minorHAnsi" w:hAnsiTheme="minorHAnsi" w:cstheme="minorHAnsi"/>
        </w:rPr>
      </w:pPr>
      <w:r w:rsidRPr="00B54C65">
        <w:rPr>
          <w:rFonts w:asciiTheme="minorHAnsi" w:eastAsia="Arial" w:hAnsiTheme="minorHAnsi" w:cstheme="minorHAnsi"/>
        </w:rPr>
        <w:t>T.B</w:t>
      </w:r>
      <w:r w:rsidR="007A6819" w:rsidRPr="00B54C65">
        <w:rPr>
          <w:rFonts w:asciiTheme="minorHAnsi" w:eastAsia="Arial" w:hAnsiTheme="minorHAnsi" w:cstheme="minorHAnsi"/>
        </w:rPr>
        <w:t xml:space="preserve">. </w:t>
      </w:r>
      <w:r w:rsidRPr="00B54C65">
        <w:rPr>
          <w:rFonts w:asciiTheme="minorHAnsi" w:eastAsia="Arial" w:hAnsiTheme="minorHAnsi" w:cstheme="minorHAnsi"/>
        </w:rPr>
        <w:t xml:space="preserve">created the Autophagy Protocol, created the Weekly Long Covid Symptom Survey, and led the analysis of the data.  B.C. was key for the data processing and contributed to the </w:t>
      </w:r>
      <w:r w:rsidR="00A3180E" w:rsidRPr="00B54C65">
        <w:rPr>
          <w:rFonts w:asciiTheme="minorHAnsi" w:eastAsia="Arial" w:hAnsiTheme="minorHAnsi" w:cstheme="minorHAnsi"/>
        </w:rPr>
        <w:t xml:space="preserve">data </w:t>
      </w:r>
      <w:r w:rsidRPr="00B54C65">
        <w:rPr>
          <w:rFonts w:asciiTheme="minorHAnsi" w:eastAsia="Arial" w:hAnsiTheme="minorHAnsi" w:cstheme="minorHAnsi"/>
        </w:rPr>
        <w:t>analysis.  L.O. helped with valuable conversations on fasting, diet,</w:t>
      </w:r>
      <w:r w:rsidR="00202170" w:rsidRPr="00B54C65">
        <w:rPr>
          <w:rFonts w:asciiTheme="minorHAnsi" w:eastAsia="Arial" w:hAnsiTheme="minorHAnsi" w:cstheme="minorHAnsi"/>
        </w:rPr>
        <w:t xml:space="preserve"> CMA</w:t>
      </w:r>
      <w:r w:rsidRPr="00B54C65">
        <w:rPr>
          <w:rFonts w:asciiTheme="minorHAnsi" w:eastAsia="Arial" w:hAnsiTheme="minorHAnsi" w:cstheme="minorHAnsi"/>
        </w:rPr>
        <w:t xml:space="preserve"> and reviewed the manuscript.</w:t>
      </w:r>
    </w:p>
    <w:p w14:paraId="369679F0" w14:textId="77777777" w:rsidR="00B4692E" w:rsidRPr="00B54C65" w:rsidRDefault="007A6819">
      <w:pPr>
        <w:spacing w:after="19"/>
        <w:rPr>
          <w:rFonts w:asciiTheme="minorHAnsi" w:hAnsiTheme="minorHAnsi" w:cstheme="minorHAnsi"/>
        </w:rPr>
      </w:pPr>
      <w:r w:rsidRPr="00B54C65">
        <w:rPr>
          <w:rFonts w:asciiTheme="minorHAnsi" w:eastAsia="Arial" w:hAnsiTheme="minorHAnsi" w:cstheme="minorHAnsi"/>
        </w:rPr>
        <w:t xml:space="preserve"> </w:t>
      </w:r>
    </w:p>
    <w:p w14:paraId="45D0BE89" w14:textId="77777777" w:rsidR="00B4692E" w:rsidRPr="00B54C65" w:rsidRDefault="007A6819">
      <w:pPr>
        <w:spacing w:after="9" w:line="267" w:lineRule="auto"/>
        <w:ind w:left="-5" w:hanging="10"/>
        <w:jc w:val="both"/>
        <w:rPr>
          <w:rFonts w:asciiTheme="minorHAnsi" w:hAnsiTheme="minorHAnsi" w:cstheme="minorHAnsi"/>
        </w:rPr>
      </w:pPr>
      <w:r w:rsidRPr="00B54C65">
        <w:rPr>
          <w:rFonts w:asciiTheme="minorHAnsi" w:eastAsia="Arial" w:hAnsiTheme="minorHAnsi" w:cstheme="minorHAnsi"/>
          <w:b/>
        </w:rPr>
        <w:t>CONFLICT OF INTERESTS</w:t>
      </w:r>
      <w:r w:rsidRPr="00B54C65">
        <w:rPr>
          <w:rFonts w:asciiTheme="minorHAnsi" w:eastAsia="Arial" w:hAnsiTheme="minorHAnsi" w:cstheme="minorHAnsi"/>
        </w:rPr>
        <w:t xml:space="preserve"> </w:t>
      </w:r>
    </w:p>
    <w:p w14:paraId="742A5925" w14:textId="77777777" w:rsidR="00B4692E" w:rsidRPr="00B54C65" w:rsidRDefault="007A6819">
      <w:pPr>
        <w:spacing w:after="19"/>
        <w:rPr>
          <w:rFonts w:asciiTheme="minorHAnsi" w:hAnsiTheme="minorHAnsi" w:cstheme="minorHAnsi"/>
        </w:rPr>
      </w:pPr>
      <w:r w:rsidRPr="00B54C65">
        <w:rPr>
          <w:rFonts w:asciiTheme="minorHAnsi" w:eastAsia="Arial" w:hAnsiTheme="minorHAnsi" w:cstheme="minorHAnsi"/>
        </w:rPr>
        <w:t xml:space="preserve"> </w:t>
      </w:r>
    </w:p>
    <w:p w14:paraId="17AAD64E" w14:textId="13A2F022" w:rsidR="00B4692E" w:rsidRPr="00B54C65" w:rsidRDefault="007A4B23">
      <w:pPr>
        <w:spacing w:after="4" w:line="282" w:lineRule="auto"/>
        <w:ind w:left="-5" w:right="-9" w:hanging="10"/>
        <w:jc w:val="both"/>
        <w:rPr>
          <w:rFonts w:asciiTheme="minorHAnsi" w:hAnsiTheme="minorHAnsi" w:cstheme="minorHAnsi"/>
        </w:rPr>
      </w:pPr>
      <w:r w:rsidRPr="00B54C65">
        <w:rPr>
          <w:rFonts w:asciiTheme="minorHAnsi" w:eastAsia="Arial" w:hAnsiTheme="minorHAnsi" w:cstheme="minorHAnsi"/>
        </w:rPr>
        <w:t>None</w:t>
      </w:r>
    </w:p>
    <w:p w14:paraId="0FEC3D8A" w14:textId="77777777" w:rsidR="00B4692E" w:rsidRPr="00B54C65" w:rsidRDefault="007A6819">
      <w:pPr>
        <w:spacing w:after="14"/>
        <w:rPr>
          <w:rFonts w:asciiTheme="minorHAnsi" w:hAnsiTheme="minorHAnsi" w:cstheme="minorHAnsi"/>
        </w:rPr>
      </w:pPr>
      <w:r w:rsidRPr="00B54C65">
        <w:rPr>
          <w:rFonts w:asciiTheme="minorHAnsi" w:eastAsia="Arial" w:hAnsiTheme="minorHAnsi" w:cstheme="minorHAnsi"/>
        </w:rPr>
        <w:t xml:space="preserve"> </w:t>
      </w:r>
    </w:p>
    <w:p w14:paraId="75018A61" w14:textId="77777777" w:rsidR="00B4692E" w:rsidRPr="00B54C65" w:rsidRDefault="007A6819">
      <w:pPr>
        <w:spacing w:after="9" w:line="267" w:lineRule="auto"/>
        <w:ind w:left="-5" w:hanging="10"/>
        <w:jc w:val="both"/>
        <w:rPr>
          <w:rFonts w:asciiTheme="minorHAnsi" w:hAnsiTheme="minorHAnsi" w:cstheme="minorHAnsi"/>
        </w:rPr>
      </w:pPr>
      <w:r w:rsidRPr="00B54C65">
        <w:rPr>
          <w:rFonts w:asciiTheme="minorHAnsi" w:eastAsia="Arial" w:hAnsiTheme="minorHAnsi" w:cstheme="minorHAnsi"/>
          <w:b/>
        </w:rPr>
        <w:t xml:space="preserve">DATA AND MATERIALS AVAILABILITY </w:t>
      </w:r>
    </w:p>
    <w:p w14:paraId="5726B4BB" w14:textId="77777777" w:rsidR="00B4692E" w:rsidRPr="00B54C65" w:rsidRDefault="007A6819">
      <w:pPr>
        <w:spacing w:after="14"/>
        <w:rPr>
          <w:rFonts w:asciiTheme="minorHAnsi" w:hAnsiTheme="minorHAnsi" w:cstheme="minorHAnsi"/>
        </w:rPr>
      </w:pPr>
      <w:r w:rsidRPr="00B54C65">
        <w:rPr>
          <w:rFonts w:asciiTheme="minorHAnsi" w:eastAsia="Arial" w:hAnsiTheme="minorHAnsi" w:cstheme="minorHAnsi"/>
          <w:b/>
        </w:rPr>
        <w:t xml:space="preserve"> </w:t>
      </w:r>
    </w:p>
    <w:p w14:paraId="02F04FC4" w14:textId="1953B204" w:rsidR="00B4692E" w:rsidRPr="0017114A" w:rsidRDefault="007A6819" w:rsidP="0017114A">
      <w:pPr>
        <w:spacing w:after="26" w:line="249" w:lineRule="auto"/>
        <w:ind w:left="-5" w:right="6" w:hanging="10"/>
        <w:rPr>
          <w:rFonts w:asciiTheme="minorHAnsi" w:eastAsia="Arial" w:hAnsiTheme="minorHAnsi" w:cstheme="minorHAnsi"/>
        </w:rPr>
      </w:pPr>
      <w:r w:rsidRPr="00B54C65">
        <w:rPr>
          <w:rFonts w:asciiTheme="minorHAnsi" w:eastAsia="Arial" w:hAnsiTheme="minorHAnsi" w:cstheme="minorHAnsi"/>
        </w:rPr>
        <w:t xml:space="preserve">All data associated with this study are present in the paper. </w:t>
      </w:r>
      <w:r w:rsidR="00EA280C" w:rsidRPr="00B54C65">
        <w:rPr>
          <w:rFonts w:asciiTheme="minorHAnsi" w:eastAsia="Arial" w:hAnsiTheme="minorHAnsi" w:cstheme="minorHAnsi"/>
        </w:rPr>
        <w:t xml:space="preserve">  </w:t>
      </w:r>
      <w:r w:rsidR="0017114A">
        <w:rPr>
          <w:rFonts w:asciiTheme="minorHAnsi" w:eastAsia="Arial" w:hAnsiTheme="minorHAnsi" w:cstheme="minorHAnsi"/>
        </w:rPr>
        <w:t>After removal of personal identifiers, the</w:t>
      </w:r>
      <w:r w:rsidR="00EA280C" w:rsidRPr="00B54C65">
        <w:rPr>
          <w:rFonts w:asciiTheme="minorHAnsi" w:eastAsia="Arial" w:hAnsiTheme="minorHAnsi" w:cstheme="minorHAnsi"/>
        </w:rPr>
        <w:t xml:space="preserve"> dataset is available on Tableau Public </w:t>
      </w:r>
      <w:r w:rsidR="0017114A">
        <w:rPr>
          <w:rFonts w:asciiTheme="minorHAnsi" w:eastAsia="Arial" w:hAnsiTheme="minorHAnsi" w:cstheme="minorHAnsi"/>
        </w:rPr>
        <w:t>by request.</w:t>
      </w:r>
    </w:p>
    <w:p w14:paraId="5830BFE9" w14:textId="77777777" w:rsidR="00B4692E" w:rsidRDefault="007A6819">
      <w:pPr>
        <w:spacing w:after="14"/>
      </w:pPr>
      <w:r>
        <w:rPr>
          <w:rFonts w:ascii="Arial" w:eastAsia="Arial" w:hAnsi="Arial" w:cs="Arial"/>
        </w:rPr>
        <w:t xml:space="preserve"> </w:t>
      </w:r>
    </w:p>
    <w:p w14:paraId="0B70BE66" w14:textId="738F5A5A" w:rsidR="007C1576" w:rsidRDefault="007C1576">
      <w:r>
        <w:br w:type="page"/>
      </w:r>
    </w:p>
    <w:p w14:paraId="11C7026C" w14:textId="77777777" w:rsidR="00DD79A6" w:rsidRDefault="00DD79A6" w:rsidP="007A4B23">
      <w:pPr>
        <w:spacing w:after="4" w:line="282" w:lineRule="auto"/>
        <w:ind w:left="-5" w:right="-9" w:hanging="10"/>
        <w:jc w:val="both"/>
      </w:pPr>
    </w:p>
    <w:p w14:paraId="152B90D5" w14:textId="62373D97" w:rsidR="00DD79A6" w:rsidRPr="0080621E" w:rsidRDefault="0080621E" w:rsidP="0080621E">
      <w:pPr>
        <w:spacing w:after="9" w:line="267" w:lineRule="auto"/>
        <w:ind w:left="-5" w:hanging="10"/>
        <w:jc w:val="both"/>
        <w:rPr>
          <w:rFonts w:ascii="Arial" w:eastAsia="Arial" w:hAnsi="Arial" w:cs="Arial"/>
          <w:b/>
        </w:rPr>
      </w:pPr>
      <w:r>
        <w:rPr>
          <w:rFonts w:ascii="Arial" w:eastAsia="Arial" w:hAnsi="Arial" w:cs="Arial"/>
          <w:b/>
        </w:rPr>
        <w:t xml:space="preserve">REFERENCES </w:t>
      </w:r>
    </w:p>
    <w:p w14:paraId="5AC4BEEA" w14:textId="48DD0022" w:rsidR="00DD79A6" w:rsidRDefault="00DD79A6" w:rsidP="007A4B23">
      <w:pPr>
        <w:spacing w:after="4" w:line="282" w:lineRule="auto"/>
        <w:ind w:left="-5" w:right="-9" w:hanging="10"/>
        <w:jc w:val="both"/>
      </w:pPr>
    </w:p>
    <w:sdt>
      <w:sdtPr>
        <w:tag w:val="MENDELEY_BIBLIOGRAPHY"/>
        <w:id w:val="1389306243"/>
        <w:placeholder>
          <w:docPart w:val="DefaultPlaceholder_-1854013440"/>
        </w:placeholder>
      </w:sdtPr>
      <w:sdtEndPr/>
      <w:sdtContent>
        <w:p w14:paraId="414EC72C" w14:textId="77777777" w:rsidR="00E40EA0" w:rsidRDefault="00E40EA0">
          <w:pPr>
            <w:autoSpaceDE w:val="0"/>
            <w:autoSpaceDN w:val="0"/>
            <w:ind w:hanging="640"/>
            <w:divId w:val="1591617748"/>
            <w:rPr>
              <w:rFonts w:eastAsia="Times New Roman"/>
              <w:sz w:val="24"/>
              <w:szCs w:val="24"/>
            </w:rPr>
          </w:pPr>
          <w:r>
            <w:rPr>
              <w:rFonts w:eastAsia="Times New Roman"/>
            </w:rPr>
            <w:t>1.</w:t>
          </w:r>
          <w:r>
            <w:rPr>
              <w:rFonts w:eastAsia="Times New Roman"/>
            </w:rPr>
            <w:tab/>
            <w:t xml:space="preserve">Cheung, C. C. L. </w:t>
          </w:r>
          <w:r>
            <w:rPr>
              <w:rFonts w:eastAsia="Times New Roman"/>
              <w:i/>
              <w:iCs/>
            </w:rPr>
            <w:t>et al.</w:t>
          </w:r>
          <w:r>
            <w:rPr>
              <w:rFonts w:eastAsia="Times New Roman"/>
            </w:rPr>
            <w:t xml:space="preserve"> Residual SARS-CoV-2 viral antigens detected in GI and hepatic tissues from five recovered patients with COVID-19. </w:t>
          </w:r>
          <w:r>
            <w:rPr>
              <w:rFonts w:eastAsia="Times New Roman"/>
              <w:i/>
              <w:iCs/>
            </w:rPr>
            <w:t>Gut</w:t>
          </w:r>
          <w:r>
            <w:rPr>
              <w:rFonts w:eastAsia="Times New Roman"/>
            </w:rPr>
            <w:t xml:space="preserve"> (2021) doi:10.1136/gutjnl-2021-324280.</w:t>
          </w:r>
        </w:p>
        <w:p w14:paraId="063BAB5E" w14:textId="77777777" w:rsidR="00E40EA0" w:rsidRDefault="00E40EA0">
          <w:pPr>
            <w:autoSpaceDE w:val="0"/>
            <w:autoSpaceDN w:val="0"/>
            <w:ind w:hanging="640"/>
            <w:divId w:val="1821188092"/>
            <w:rPr>
              <w:rFonts w:eastAsia="Times New Roman"/>
            </w:rPr>
          </w:pPr>
          <w:r>
            <w:rPr>
              <w:rFonts w:eastAsia="Times New Roman"/>
            </w:rPr>
            <w:t>2.</w:t>
          </w:r>
          <w:r>
            <w:rPr>
              <w:rFonts w:eastAsia="Times New Roman"/>
            </w:rPr>
            <w:tab/>
            <w:t xml:space="preserve">Nakamura, Y. </w:t>
          </w:r>
          <w:r>
            <w:rPr>
              <w:rFonts w:eastAsia="Times New Roman"/>
              <w:i/>
              <w:iCs/>
            </w:rPr>
            <w:t>et al.</w:t>
          </w:r>
          <w:r>
            <w:rPr>
              <w:rFonts w:eastAsia="Times New Roman"/>
            </w:rPr>
            <w:t xml:space="preserve"> SARS-CoV-2 is localized in cardiomyocytes: a post-mortem biopsy case. </w:t>
          </w:r>
          <w:r>
            <w:rPr>
              <w:rFonts w:eastAsia="Times New Roman"/>
              <w:i/>
              <w:iCs/>
            </w:rPr>
            <w:t>International Journal of Infectious Diseases</w:t>
          </w:r>
          <w:r>
            <w:rPr>
              <w:rFonts w:eastAsia="Times New Roman"/>
            </w:rPr>
            <w:t xml:space="preserve"> (2021) </w:t>
          </w:r>
          <w:proofErr w:type="gramStart"/>
          <w:r>
            <w:rPr>
              <w:rFonts w:eastAsia="Times New Roman"/>
            </w:rPr>
            <w:t>doi:10.1016/j.ijid</w:t>
          </w:r>
          <w:proofErr w:type="gramEnd"/>
          <w:r>
            <w:rPr>
              <w:rFonts w:eastAsia="Times New Roman"/>
            </w:rPr>
            <w:t>.2021.08.015.</w:t>
          </w:r>
        </w:p>
        <w:p w14:paraId="3A29FA75" w14:textId="77777777" w:rsidR="00E40EA0" w:rsidRDefault="00E40EA0">
          <w:pPr>
            <w:autoSpaceDE w:val="0"/>
            <w:autoSpaceDN w:val="0"/>
            <w:ind w:hanging="640"/>
            <w:divId w:val="247463965"/>
            <w:rPr>
              <w:rFonts w:eastAsia="Times New Roman"/>
            </w:rPr>
          </w:pPr>
          <w:r>
            <w:rPr>
              <w:rFonts w:eastAsia="Times New Roman"/>
            </w:rPr>
            <w:t>3.</w:t>
          </w:r>
          <w:r>
            <w:rPr>
              <w:rFonts w:eastAsia="Times New Roman"/>
            </w:rPr>
            <w:tab/>
          </w:r>
          <w:proofErr w:type="spellStart"/>
          <w:r>
            <w:rPr>
              <w:rFonts w:eastAsia="Times New Roman"/>
            </w:rPr>
            <w:t>Dodig</w:t>
          </w:r>
          <w:proofErr w:type="spellEnd"/>
          <w:r>
            <w:rPr>
              <w:rFonts w:eastAsia="Times New Roman"/>
            </w:rPr>
            <w:t>, D. D., Lu, D. J.-Q. &amp; Gordon, K. LATE BREAKING NEWS E-POSTER PRESENTATION: LBP</w:t>
          </w:r>
          <w:r>
            <w:rPr>
              <w:rFonts w:eastAsia="Times New Roman"/>
            </w:rPr>
            <w:t> </w:t>
          </w:r>
          <w:r>
            <w:rPr>
              <w:rFonts w:eastAsia="Times New Roman"/>
            </w:rPr>
            <w:t xml:space="preserve">2 COVID-19 Myopathy: Persistence of Viral Particles in the Skeletal Muscle. </w:t>
          </w:r>
          <w:r>
            <w:rPr>
              <w:rFonts w:eastAsia="Times New Roman"/>
              <w:i/>
              <w:iCs/>
            </w:rPr>
            <w:t>Neuromuscular Disorders</w:t>
          </w:r>
          <w:r>
            <w:rPr>
              <w:rFonts w:eastAsia="Times New Roman"/>
            </w:rPr>
            <w:t xml:space="preserve"> </w:t>
          </w:r>
          <w:r>
            <w:rPr>
              <w:rFonts w:eastAsia="Times New Roman"/>
              <w:b/>
              <w:bCs/>
            </w:rPr>
            <w:t>30</w:t>
          </w:r>
          <w:r>
            <w:rPr>
              <w:rFonts w:eastAsia="Times New Roman"/>
            </w:rPr>
            <w:t>, (2020).</w:t>
          </w:r>
        </w:p>
        <w:p w14:paraId="777A3504" w14:textId="77777777" w:rsidR="00E40EA0" w:rsidRDefault="00E40EA0">
          <w:pPr>
            <w:autoSpaceDE w:val="0"/>
            <w:autoSpaceDN w:val="0"/>
            <w:ind w:hanging="640"/>
            <w:divId w:val="1856307744"/>
            <w:rPr>
              <w:rFonts w:eastAsia="Times New Roman"/>
            </w:rPr>
          </w:pPr>
          <w:r>
            <w:rPr>
              <w:rFonts w:eastAsia="Times New Roman"/>
            </w:rPr>
            <w:t>4.</w:t>
          </w:r>
          <w:r>
            <w:rPr>
              <w:rFonts w:eastAsia="Times New Roman"/>
            </w:rPr>
            <w:tab/>
          </w:r>
          <w:proofErr w:type="spellStart"/>
          <w:r>
            <w:rPr>
              <w:rFonts w:eastAsia="Times New Roman"/>
            </w:rPr>
            <w:t>Deinhardt</w:t>
          </w:r>
          <w:proofErr w:type="spellEnd"/>
          <w:r>
            <w:rPr>
              <w:rFonts w:eastAsia="Times New Roman"/>
            </w:rPr>
            <w:t xml:space="preserve">-Emmer, S. </w:t>
          </w:r>
          <w:r>
            <w:rPr>
              <w:rFonts w:eastAsia="Times New Roman"/>
              <w:i/>
              <w:iCs/>
            </w:rPr>
            <w:t>et al.</w:t>
          </w:r>
          <w:r>
            <w:rPr>
              <w:rFonts w:eastAsia="Times New Roman"/>
            </w:rPr>
            <w:t xml:space="preserve"> Early postmortem mapping of sars-cov-2 </w:t>
          </w:r>
          <w:proofErr w:type="spellStart"/>
          <w:r>
            <w:rPr>
              <w:rFonts w:eastAsia="Times New Roman"/>
            </w:rPr>
            <w:t>rna</w:t>
          </w:r>
          <w:proofErr w:type="spellEnd"/>
          <w:r>
            <w:rPr>
              <w:rFonts w:eastAsia="Times New Roman"/>
            </w:rPr>
            <w:t xml:space="preserve"> in patients with covid-19 and the correlation with tissue damage. </w:t>
          </w:r>
          <w:proofErr w:type="spellStart"/>
          <w:r>
            <w:rPr>
              <w:rFonts w:eastAsia="Times New Roman"/>
              <w:i/>
              <w:iCs/>
            </w:rPr>
            <w:t>eLife</w:t>
          </w:r>
          <w:proofErr w:type="spellEnd"/>
          <w:r>
            <w:rPr>
              <w:rFonts w:eastAsia="Times New Roman"/>
            </w:rPr>
            <w:t xml:space="preserve"> </w:t>
          </w:r>
          <w:r>
            <w:rPr>
              <w:rFonts w:eastAsia="Times New Roman"/>
              <w:b/>
              <w:bCs/>
            </w:rPr>
            <w:t>10</w:t>
          </w:r>
          <w:r>
            <w:rPr>
              <w:rFonts w:eastAsia="Times New Roman"/>
            </w:rPr>
            <w:t>, (2021).</w:t>
          </w:r>
        </w:p>
        <w:p w14:paraId="2650C47B" w14:textId="77777777" w:rsidR="00E40EA0" w:rsidRDefault="00E40EA0">
          <w:pPr>
            <w:autoSpaceDE w:val="0"/>
            <w:autoSpaceDN w:val="0"/>
            <w:ind w:hanging="640"/>
            <w:divId w:val="558788953"/>
            <w:rPr>
              <w:rFonts w:eastAsia="Times New Roman"/>
            </w:rPr>
          </w:pPr>
          <w:r>
            <w:rPr>
              <w:rFonts w:eastAsia="Times New Roman"/>
            </w:rPr>
            <w:t>5.</w:t>
          </w:r>
          <w:r>
            <w:rPr>
              <w:rFonts w:eastAsia="Times New Roman"/>
            </w:rPr>
            <w:tab/>
            <w:t xml:space="preserve">Bocci, M. </w:t>
          </w:r>
          <w:r>
            <w:rPr>
              <w:rFonts w:eastAsia="Times New Roman"/>
              <w:i/>
              <w:iCs/>
            </w:rPr>
            <w:t>et al.</w:t>
          </w:r>
          <w:r>
            <w:rPr>
              <w:rFonts w:eastAsia="Times New Roman"/>
            </w:rPr>
            <w:t xml:space="preserve"> Infection of brain pericytes underlying neuropathology of COVID-19 patients. </w:t>
          </w:r>
          <w:proofErr w:type="spellStart"/>
          <w:r>
            <w:rPr>
              <w:rFonts w:eastAsia="Times New Roman"/>
              <w:i/>
              <w:iCs/>
            </w:rPr>
            <w:t>bioRxiv</w:t>
          </w:r>
          <w:proofErr w:type="spellEnd"/>
          <w:r>
            <w:rPr>
              <w:rFonts w:eastAsia="Times New Roman"/>
            </w:rPr>
            <w:t xml:space="preserve"> (2021).</w:t>
          </w:r>
        </w:p>
        <w:p w14:paraId="038E5710" w14:textId="77777777" w:rsidR="00E40EA0" w:rsidRDefault="00E40EA0">
          <w:pPr>
            <w:autoSpaceDE w:val="0"/>
            <w:autoSpaceDN w:val="0"/>
            <w:ind w:hanging="640"/>
            <w:divId w:val="59599024"/>
            <w:rPr>
              <w:rFonts w:eastAsia="Times New Roman"/>
            </w:rPr>
          </w:pPr>
          <w:r>
            <w:rPr>
              <w:rFonts w:eastAsia="Times New Roman"/>
            </w:rPr>
            <w:t>6.</w:t>
          </w:r>
          <w:r>
            <w:rPr>
              <w:rFonts w:eastAsia="Times New Roman"/>
            </w:rPr>
            <w:tab/>
            <w:t xml:space="preserve">Stahl, K., </w:t>
          </w:r>
          <w:proofErr w:type="spellStart"/>
          <w:r>
            <w:rPr>
              <w:rFonts w:eastAsia="Times New Roman"/>
            </w:rPr>
            <w:t>Bräsen</w:t>
          </w:r>
          <w:proofErr w:type="spellEnd"/>
          <w:r>
            <w:rPr>
              <w:rFonts w:eastAsia="Times New Roman"/>
            </w:rPr>
            <w:t xml:space="preserve">, J. H., </w:t>
          </w:r>
          <w:proofErr w:type="spellStart"/>
          <w:r>
            <w:rPr>
              <w:rFonts w:eastAsia="Times New Roman"/>
            </w:rPr>
            <w:t>Hoeper</w:t>
          </w:r>
          <w:proofErr w:type="spellEnd"/>
          <w:r>
            <w:rPr>
              <w:rFonts w:eastAsia="Times New Roman"/>
            </w:rPr>
            <w:t xml:space="preserve">, M. M. &amp; David, S. Direct evidence of SARS-CoV-2 in gut endothelium. </w:t>
          </w:r>
          <w:r>
            <w:rPr>
              <w:rFonts w:eastAsia="Times New Roman"/>
              <w:i/>
              <w:iCs/>
            </w:rPr>
            <w:t>Intensive Care Medicine</w:t>
          </w:r>
          <w:r>
            <w:rPr>
              <w:rFonts w:eastAsia="Times New Roman"/>
            </w:rPr>
            <w:t xml:space="preserve"> </w:t>
          </w:r>
          <w:r>
            <w:rPr>
              <w:rFonts w:eastAsia="Times New Roman"/>
              <w:b/>
              <w:bCs/>
            </w:rPr>
            <w:t>46</w:t>
          </w:r>
          <w:r>
            <w:rPr>
              <w:rFonts w:eastAsia="Times New Roman"/>
            </w:rPr>
            <w:t>, (2020).</w:t>
          </w:r>
        </w:p>
        <w:p w14:paraId="06AEB305" w14:textId="77777777" w:rsidR="00E40EA0" w:rsidRDefault="00E40EA0">
          <w:pPr>
            <w:autoSpaceDE w:val="0"/>
            <w:autoSpaceDN w:val="0"/>
            <w:ind w:hanging="640"/>
            <w:divId w:val="1627850085"/>
            <w:rPr>
              <w:rFonts w:eastAsia="Times New Roman"/>
            </w:rPr>
          </w:pPr>
          <w:r>
            <w:rPr>
              <w:rFonts w:eastAsia="Times New Roman"/>
            </w:rPr>
            <w:t>7.</w:t>
          </w:r>
          <w:r>
            <w:rPr>
              <w:rFonts w:eastAsia="Times New Roman"/>
            </w:rPr>
            <w:tab/>
          </w:r>
          <w:proofErr w:type="spellStart"/>
          <w:r>
            <w:rPr>
              <w:rFonts w:eastAsia="Times New Roman"/>
            </w:rPr>
            <w:t>Gauchotte</w:t>
          </w:r>
          <w:proofErr w:type="spellEnd"/>
          <w:r>
            <w:rPr>
              <w:rFonts w:eastAsia="Times New Roman"/>
            </w:rPr>
            <w:t xml:space="preserve">, G. </w:t>
          </w:r>
          <w:r>
            <w:rPr>
              <w:rFonts w:eastAsia="Times New Roman"/>
              <w:i/>
              <w:iCs/>
            </w:rPr>
            <w:t>et al.</w:t>
          </w:r>
          <w:r>
            <w:rPr>
              <w:rFonts w:eastAsia="Times New Roman"/>
            </w:rPr>
            <w:t xml:space="preserve"> SARS-Cov-2 fulminant myocarditis: an autopsy and histopathological case study. </w:t>
          </w:r>
          <w:r>
            <w:rPr>
              <w:rFonts w:eastAsia="Times New Roman"/>
              <w:i/>
              <w:iCs/>
            </w:rPr>
            <w:t>International Journal of Legal Medicine</w:t>
          </w:r>
          <w:r>
            <w:rPr>
              <w:rFonts w:eastAsia="Times New Roman"/>
            </w:rPr>
            <w:t xml:space="preserve"> </w:t>
          </w:r>
          <w:r>
            <w:rPr>
              <w:rFonts w:eastAsia="Times New Roman"/>
              <w:b/>
              <w:bCs/>
            </w:rPr>
            <w:t>135</w:t>
          </w:r>
          <w:r>
            <w:rPr>
              <w:rFonts w:eastAsia="Times New Roman"/>
            </w:rPr>
            <w:t>, (2021).</w:t>
          </w:r>
        </w:p>
        <w:p w14:paraId="77166EC0" w14:textId="77777777" w:rsidR="00E40EA0" w:rsidRDefault="00E40EA0">
          <w:pPr>
            <w:autoSpaceDE w:val="0"/>
            <w:autoSpaceDN w:val="0"/>
            <w:ind w:hanging="640"/>
            <w:divId w:val="1981693065"/>
            <w:rPr>
              <w:rFonts w:eastAsia="Times New Roman"/>
            </w:rPr>
          </w:pPr>
          <w:r>
            <w:rPr>
              <w:rFonts w:eastAsia="Times New Roman"/>
            </w:rPr>
            <w:t>8.</w:t>
          </w:r>
          <w:r>
            <w:rPr>
              <w:rFonts w:eastAsia="Times New Roman"/>
            </w:rPr>
            <w:tab/>
            <w:t xml:space="preserve">Eriksen, A. Z. </w:t>
          </w:r>
          <w:r>
            <w:rPr>
              <w:rFonts w:eastAsia="Times New Roman"/>
              <w:i/>
              <w:iCs/>
            </w:rPr>
            <w:t>et al.</w:t>
          </w:r>
          <w:r>
            <w:rPr>
              <w:rFonts w:eastAsia="Times New Roman"/>
            </w:rPr>
            <w:t xml:space="preserve"> SARS-CoV-2 infects human adult donor eyes and </w:t>
          </w:r>
          <w:proofErr w:type="spellStart"/>
          <w:r>
            <w:rPr>
              <w:rFonts w:eastAsia="Times New Roman"/>
            </w:rPr>
            <w:t>hESC</w:t>
          </w:r>
          <w:proofErr w:type="spellEnd"/>
          <w:r>
            <w:rPr>
              <w:rFonts w:eastAsia="Times New Roman"/>
            </w:rPr>
            <w:t xml:space="preserve">-derived ocular epithelium. </w:t>
          </w:r>
          <w:r>
            <w:rPr>
              <w:rFonts w:eastAsia="Times New Roman"/>
              <w:i/>
              <w:iCs/>
            </w:rPr>
            <w:t>Cell Stem Cell</w:t>
          </w:r>
          <w:r>
            <w:rPr>
              <w:rFonts w:eastAsia="Times New Roman"/>
            </w:rPr>
            <w:t xml:space="preserve"> </w:t>
          </w:r>
          <w:r>
            <w:rPr>
              <w:rFonts w:eastAsia="Times New Roman"/>
              <w:b/>
              <w:bCs/>
            </w:rPr>
            <w:t>28</w:t>
          </w:r>
          <w:r>
            <w:rPr>
              <w:rFonts w:eastAsia="Times New Roman"/>
            </w:rPr>
            <w:t>, (2021).</w:t>
          </w:r>
        </w:p>
        <w:p w14:paraId="32A3B4D6" w14:textId="77777777" w:rsidR="00E40EA0" w:rsidRDefault="00E40EA0">
          <w:pPr>
            <w:autoSpaceDE w:val="0"/>
            <w:autoSpaceDN w:val="0"/>
            <w:ind w:hanging="640"/>
            <w:divId w:val="1908493309"/>
            <w:rPr>
              <w:rFonts w:eastAsia="Times New Roman"/>
            </w:rPr>
          </w:pPr>
          <w:r>
            <w:rPr>
              <w:rFonts w:eastAsia="Times New Roman"/>
            </w:rPr>
            <w:t>9.</w:t>
          </w:r>
          <w:r>
            <w:rPr>
              <w:rFonts w:eastAsia="Times New Roman"/>
            </w:rPr>
            <w:tab/>
          </w:r>
          <w:proofErr w:type="spellStart"/>
          <w:r>
            <w:rPr>
              <w:rFonts w:eastAsia="Times New Roman"/>
            </w:rPr>
            <w:t>Vibholm</w:t>
          </w:r>
          <w:proofErr w:type="spellEnd"/>
          <w:r>
            <w:rPr>
              <w:rFonts w:eastAsia="Times New Roman"/>
            </w:rPr>
            <w:t xml:space="preserve">, L. K. </w:t>
          </w:r>
          <w:r>
            <w:rPr>
              <w:rFonts w:eastAsia="Times New Roman"/>
              <w:i/>
              <w:iCs/>
            </w:rPr>
            <w:t>et al.</w:t>
          </w:r>
          <w:r>
            <w:rPr>
              <w:rFonts w:eastAsia="Times New Roman"/>
            </w:rPr>
            <w:t xml:space="preserve"> SARS-CoV-2 persistence is associated with antigen-specific CD8 T-cell responses. </w:t>
          </w:r>
          <w:proofErr w:type="spellStart"/>
          <w:r>
            <w:rPr>
              <w:rFonts w:eastAsia="Times New Roman"/>
              <w:i/>
              <w:iCs/>
            </w:rPr>
            <w:t>EBioMedicine</w:t>
          </w:r>
          <w:proofErr w:type="spellEnd"/>
          <w:r>
            <w:rPr>
              <w:rFonts w:eastAsia="Times New Roman"/>
            </w:rPr>
            <w:t xml:space="preserve"> </w:t>
          </w:r>
          <w:r>
            <w:rPr>
              <w:rFonts w:eastAsia="Times New Roman"/>
              <w:b/>
              <w:bCs/>
            </w:rPr>
            <w:t>64</w:t>
          </w:r>
          <w:r>
            <w:rPr>
              <w:rFonts w:eastAsia="Times New Roman"/>
            </w:rPr>
            <w:t>, (2021).</w:t>
          </w:r>
        </w:p>
        <w:p w14:paraId="4D5D3D99" w14:textId="77777777" w:rsidR="00E40EA0" w:rsidRDefault="00E40EA0">
          <w:pPr>
            <w:autoSpaceDE w:val="0"/>
            <w:autoSpaceDN w:val="0"/>
            <w:ind w:hanging="640"/>
            <w:divId w:val="1383940720"/>
            <w:rPr>
              <w:rFonts w:eastAsia="Times New Roman"/>
            </w:rPr>
          </w:pPr>
          <w:r>
            <w:rPr>
              <w:rFonts w:eastAsia="Times New Roman"/>
            </w:rPr>
            <w:t>10.</w:t>
          </w:r>
          <w:r>
            <w:rPr>
              <w:rFonts w:eastAsia="Times New Roman"/>
            </w:rPr>
            <w:tab/>
          </w:r>
          <w:proofErr w:type="spellStart"/>
          <w:r>
            <w:rPr>
              <w:rFonts w:eastAsia="Times New Roman"/>
            </w:rPr>
            <w:t>Gaebler</w:t>
          </w:r>
          <w:proofErr w:type="spellEnd"/>
          <w:r>
            <w:rPr>
              <w:rFonts w:eastAsia="Times New Roman"/>
            </w:rPr>
            <w:t xml:space="preserve">, C. </w:t>
          </w:r>
          <w:r>
            <w:rPr>
              <w:rFonts w:eastAsia="Times New Roman"/>
              <w:i/>
              <w:iCs/>
            </w:rPr>
            <w:t>et al.</w:t>
          </w:r>
          <w:r>
            <w:rPr>
              <w:rFonts w:eastAsia="Times New Roman"/>
            </w:rPr>
            <w:t xml:space="preserve"> Evolution of antibody immunity to SARS-CoV-2. </w:t>
          </w:r>
          <w:r>
            <w:rPr>
              <w:rFonts w:eastAsia="Times New Roman"/>
              <w:i/>
              <w:iCs/>
            </w:rPr>
            <w:t>Nature</w:t>
          </w:r>
          <w:r>
            <w:rPr>
              <w:rFonts w:eastAsia="Times New Roman"/>
            </w:rPr>
            <w:t xml:space="preserve"> </w:t>
          </w:r>
          <w:r>
            <w:rPr>
              <w:rFonts w:eastAsia="Times New Roman"/>
              <w:b/>
              <w:bCs/>
            </w:rPr>
            <w:t>591</w:t>
          </w:r>
          <w:r>
            <w:rPr>
              <w:rFonts w:eastAsia="Times New Roman"/>
            </w:rPr>
            <w:t>, (2021).</w:t>
          </w:r>
        </w:p>
        <w:p w14:paraId="0D10F7D8" w14:textId="77777777" w:rsidR="00E40EA0" w:rsidRDefault="00E40EA0">
          <w:pPr>
            <w:autoSpaceDE w:val="0"/>
            <w:autoSpaceDN w:val="0"/>
            <w:ind w:hanging="640"/>
            <w:divId w:val="1641884142"/>
            <w:rPr>
              <w:rFonts w:eastAsia="Times New Roman"/>
            </w:rPr>
          </w:pPr>
          <w:r>
            <w:rPr>
              <w:rFonts w:eastAsia="Times New Roman"/>
            </w:rPr>
            <w:t>11.</w:t>
          </w:r>
          <w:r>
            <w:rPr>
              <w:rFonts w:eastAsia="Times New Roman"/>
            </w:rPr>
            <w:tab/>
            <w:t xml:space="preserve">Patterson, B. K. </w:t>
          </w:r>
          <w:r>
            <w:rPr>
              <w:rFonts w:eastAsia="Times New Roman"/>
              <w:i/>
              <w:iCs/>
            </w:rPr>
            <w:t>et al.</w:t>
          </w:r>
          <w:r>
            <w:rPr>
              <w:rFonts w:eastAsia="Times New Roman"/>
            </w:rPr>
            <w:t xml:space="preserve"> Persistence of SARS CoV-2 S1 Protein in CD16+ Monocytes in Post-Acute Sequelae of COVID-19 (PASC) Up to 15 Months Post-Infection. </w:t>
          </w:r>
          <w:proofErr w:type="spellStart"/>
          <w:r>
            <w:rPr>
              <w:rFonts w:eastAsia="Times New Roman"/>
              <w:i/>
              <w:iCs/>
            </w:rPr>
            <w:t>bioRxiv</w:t>
          </w:r>
          <w:proofErr w:type="spellEnd"/>
          <w:r>
            <w:rPr>
              <w:rFonts w:eastAsia="Times New Roman"/>
            </w:rPr>
            <w:t xml:space="preserve"> (2021).</w:t>
          </w:r>
        </w:p>
        <w:p w14:paraId="5F00C41A" w14:textId="77777777" w:rsidR="00E40EA0" w:rsidRDefault="00E40EA0">
          <w:pPr>
            <w:autoSpaceDE w:val="0"/>
            <w:autoSpaceDN w:val="0"/>
            <w:ind w:hanging="640"/>
            <w:divId w:val="321012825"/>
            <w:rPr>
              <w:rFonts w:eastAsia="Times New Roman"/>
            </w:rPr>
          </w:pPr>
          <w:r>
            <w:rPr>
              <w:rFonts w:eastAsia="Times New Roman"/>
            </w:rPr>
            <w:t>12.</w:t>
          </w:r>
          <w:r>
            <w:rPr>
              <w:rFonts w:eastAsia="Times New Roman"/>
            </w:rPr>
            <w:tab/>
            <w:t xml:space="preserve">de Melo, G. D. </w:t>
          </w:r>
          <w:r>
            <w:rPr>
              <w:rFonts w:eastAsia="Times New Roman"/>
              <w:i/>
              <w:iCs/>
            </w:rPr>
            <w:t>et al.</w:t>
          </w:r>
          <w:r>
            <w:rPr>
              <w:rFonts w:eastAsia="Times New Roman"/>
            </w:rPr>
            <w:t xml:space="preserve"> COVID-19-associated olfactory dysfunction reveals SARS-CoV-2 </w:t>
          </w:r>
          <w:proofErr w:type="spellStart"/>
          <w:r>
            <w:rPr>
              <w:rFonts w:eastAsia="Times New Roman"/>
            </w:rPr>
            <w:t>neuroinvasion</w:t>
          </w:r>
          <w:proofErr w:type="spellEnd"/>
          <w:r>
            <w:rPr>
              <w:rFonts w:eastAsia="Times New Roman"/>
            </w:rPr>
            <w:t xml:space="preserve"> and persistence in the olfactory system. </w:t>
          </w:r>
          <w:proofErr w:type="spellStart"/>
          <w:r>
            <w:rPr>
              <w:rFonts w:eastAsia="Times New Roman"/>
              <w:i/>
              <w:iCs/>
            </w:rPr>
            <w:t>bioRxiv</w:t>
          </w:r>
          <w:proofErr w:type="spellEnd"/>
          <w:r>
            <w:rPr>
              <w:rFonts w:eastAsia="Times New Roman"/>
            </w:rPr>
            <w:t xml:space="preserve"> (2020).</w:t>
          </w:r>
        </w:p>
        <w:p w14:paraId="3B7000D9" w14:textId="77777777" w:rsidR="00E40EA0" w:rsidRDefault="00E40EA0">
          <w:pPr>
            <w:autoSpaceDE w:val="0"/>
            <w:autoSpaceDN w:val="0"/>
            <w:ind w:hanging="640"/>
            <w:divId w:val="825165088"/>
            <w:rPr>
              <w:rFonts w:eastAsia="Times New Roman"/>
            </w:rPr>
          </w:pPr>
          <w:r>
            <w:rPr>
              <w:rFonts w:eastAsia="Times New Roman"/>
            </w:rPr>
            <w:t>13.</w:t>
          </w:r>
          <w:r>
            <w:rPr>
              <w:rFonts w:eastAsia="Times New Roman"/>
            </w:rPr>
            <w:tab/>
            <w:t xml:space="preserve">Choi, Y., Bowman, J. W. &amp; Jung, J. U. Autophagy during viral infection - A double-edged sword. </w:t>
          </w:r>
          <w:r>
            <w:rPr>
              <w:rFonts w:eastAsia="Times New Roman"/>
              <w:i/>
              <w:iCs/>
            </w:rPr>
            <w:t>Nature Reviews Microbiology</w:t>
          </w:r>
          <w:r>
            <w:rPr>
              <w:rFonts w:eastAsia="Times New Roman"/>
            </w:rPr>
            <w:t xml:space="preserve"> vol. 16 (2018).</w:t>
          </w:r>
        </w:p>
        <w:p w14:paraId="52DD51C8" w14:textId="77777777" w:rsidR="00E40EA0" w:rsidRDefault="00E40EA0">
          <w:pPr>
            <w:autoSpaceDE w:val="0"/>
            <w:autoSpaceDN w:val="0"/>
            <w:ind w:hanging="640"/>
            <w:divId w:val="819031220"/>
            <w:rPr>
              <w:rFonts w:eastAsia="Times New Roman"/>
            </w:rPr>
          </w:pPr>
          <w:r>
            <w:rPr>
              <w:rFonts w:eastAsia="Times New Roman"/>
            </w:rPr>
            <w:t>14.</w:t>
          </w:r>
          <w:r>
            <w:rPr>
              <w:rFonts w:eastAsia="Times New Roman"/>
            </w:rPr>
            <w:tab/>
          </w:r>
          <w:proofErr w:type="spellStart"/>
          <w:r>
            <w:rPr>
              <w:rFonts w:eastAsia="Times New Roman"/>
            </w:rPr>
            <w:t>Mijaljica</w:t>
          </w:r>
          <w:proofErr w:type="spellEnd"/>
          <w:r>
            <w:rPr>
              <w:rFonts w:eastAsia="Times New Roman"/>
            </w:rPr>
            <w:t>, D. &amp; Klionsky, D. J. Autophagy/</w:t>
          </w:r>
          <w:proofErr w:type="spellStart"/>
          <w:r>
            <w:rPr>
              <w:rFonts w:eastAsia="Times New Roman"/>
            </w:rPr>
            <w:t>virophagy</w:t>
          </w:r>
          <w:proofErr w:type="spellEnd"/>
          <w:r>
            <w:rPr>
              <w:rFonts w:eastAsia="Times New Roman"/>
            </w:rPr>
            <w:t>: a &amp;</w:t>
          </w:r>
          <w:proofErr w:type="spellStart"/>
          <w:proofErr w:type="gramStart"/>
          <w:r>
            <w:rPr>
              <w:rFonts w:eastAsia="Times New Roman"/>
            </w:rPr>
            <w:t>quot;disposal</w:t>
          </w:r>
          <w:proofErr w:type="spellEnd"/>
          <w:proofErr w:type="gramEnd"/>
          <w:r>
            <w:rPr>
              <w:rFonts w:eastAsia="Times New Roman"/>
            </w:rPr>
            <w:t xml:space="preserve"> </w:t>
          </w:r>
          <w:proofErr w:type="spellStart"/>
          <w:r>
            <w:rPr>
              <w:rFonts w:eastAsia="Times New Roman"/>
            </w:rPr>
            <w:t>strategy&amp;quot</w:t>
          </w:r>
          <w:proofErr w:type="spellEnd"/>
          <w:r>
            <w:rPr>
              <w:rFonts w:eastAsia="Times New Roman"/>
            </w:rPr>
            <w:t xml:space="preserve">; to combat COVID-19. </w:t>
          </w:r>
          <w:r>
            <w:rPr>
              <w:rFonts w:eastAsia="Times New Roman"/>
              <w:i/>
              <w:iCs/>
            </w:rPr>
            <w:t>Autophagy</w:t>
          </w:r>
          <w:r>
            <w:rPr>
              <w:rFonts w:eastAsia="Times New Roman"/>
            </w:rPr>
            <w:t xml:space="preserve"> (2020).</w:t>
          </w:r>
        </w:p>
        <w:p w14:paraId="0F975467" w14:textId="77777777" w:rsidR="00E40EA0" w:rsidRDefault="00E40EA0">
          <w:pPr>
            <w:autoSpaceDE w:val="0"/>
            <w:autoSpaceDN w:val="0"/>
            <w:ind w:hanging="640"/>
            <w:divId w:val="1834175917"/>
            <w:rPr>
              <w:rFonts w:eastAsia="Times New Roman"/>
            </w:rPr>
          </w:pPr>
          <w:r>
            <w:rPr>
              <w:rFonts w:eastAsia="Times New Roman"/>
            </w:rPr>
            <w:t>15.</w:t>
          </w:r>
          <w:r>
            <w:rPr>
              <w:rFonts w:eastAsia="Times New Roman"/>
            </w:rPr>
            <w:tab/>
          </w:r>
          <w:proofErr w:type="spellStart"/>
          <w:r>
            <w:rPr>
              <w:rFonts w:eastAsia="Times New Roman"/>
            </w:rPr>
            <w:t>Wodarz</w:t>
          </w:r>
          <w:proofErr w:type="spellEnd"/>
          <w:r>
            <w:rPr>
              <w:rFonts w:eastAsia="Times New Roman"/>
            </w:rPr>
            <w:t xml:space="preserve">, D., </w:t>
          </w:r>
          <w:proofErr w:type="spellStart"/>
          <w:r>
            <w:rPr>
              <w:rFonts w:eastAsia="Times New Roman"/>
            </w:rPr>
            <w:t>Sierro</w:t>
          </w:r>
          <w:proofErr w:type="spellEnd"/>
          <w:r>
            <w:rPr>
              <w:rFonts w:eastAsia="Times New Roman"/>
            </w:rPr>
            <w:t xml:space="preserve">, S. &amp; </w:t>
          </w:r>
          <w:proofErr w:type="spellStart"/>
          <w:r>
            <w:rPr>
              <w:rFonts w:eastAsia="Times New Roman"/>
            </w:rPr>
            <w:t>Klenerman</w:t>
          </w:r>
          <w:proofErr w:type="spellEnd"/>
          <w:r>
            <w:rPr>
              <w:rFonts w:eastAsia="Times New Roman"/>
            </w:rPr>
            <w:t xml:space="preserve">, P. Dynamics of killer T cell inflation in viral infections. </w:t>
          </w:r>
          <w:r>
            <w:rPr>
              <w:rFonts w:eastAsia="Times New Roman"/>
              <w:i/>
              <w:iCs/>
            </w:rPr>
            <w:t>Journal of the Royal Society Interface</w:t>
          </w:r>
          <w:r>
            <w:rPr>
              <w:rFonts w:eastAsia="Times New Roman"/>
            </w:rPr>
            <w:t xml:space="preserve"> </w:t>
          </w:r>
          <w:r>
            <w:rPr>
              <w:rFonts w:eastAsia="Times New Roman"/>
              <w:b/>
              <w:bCs/>
            </w:rPr>
            <w:t>4</w:t>
          </w:r>
          <w:r>
            <w:rPr>
              <w:rFonts w:eastAsia="Times New Roman"/>
            </w:rPr>
            <w:t>, (2007).</w:t>
          </w:r>
        </w:p>
        <w:p w14:paraId="3B8DB8BA" w14:textId="77777777" w:rsidR="00E40EA0" w:rsidRDefault="00E40EA0">
          <w:pPr>
            <w:autoSpaceDE w:val="0"/>
            <w:autoSpaceDN w:val="0"/>
            <w:ind w:hanging="640"/>
            <w:divId w:val="328994312"/>
            <w:rPr>
              <w:rFonts w:eastAsia="Times New Roman"/>
            </w:rPr>
          </w:pPr>
          <w:r>
            <w:rPr>
              <w:rFonts w:eastAsia="Times New Roman"/>
            </w:rPr>
            <w:t>16.</w:t>
          </w:r>
          <w:r>
            <w:rPr>
              <w:rFonts w:eastAsia="Times New Roman"/>
            </w:rPr>
            <w:tab/>
            <w:t xml:space="preserve">Hannan, M. A. </w:t>
          </w:r>
          <w:r>
            <w:rPr>
              <w:rFonts w:eastAsia="Times New Roman"/>
              <w:i/>
              <w:iCs/>
            </w:rPr>
            <w:t>et al.</w:t>
          </w:r>
          <w:r>
            <w:rPr>
              <w:rFonts w:eastAsia="Times New Roman"/>
            </w:rPr>
            <w:t xml:space="preserve"> Intermittent fasting, a possible priming tool for host defense against SARS-CoV-2 infection: Crosstalk among calorie restriction, autophagy and immune response. </w:t>
          </w:r>
          <w:r>
            <w:rPr>
              <w:rFonts w:eastAsia="Times New Roman"/>
              <w:i/>
              <w:iCs/>
            </w:rPr>
            <w:t>Immunology Letters</w:t>
          </w:r>
          <w:r>
            <w:rPr>
              <w:rFonts w:eastAsia="Times New Roman"/>
            </w:rPr>
            <w:t xml:space="preserve"> vol. 226 (2020).</w:t>
          </w:r>
        </w:p>
        <w:p w14:paraId="46F49215" w14:textId="77777777" w:rsidR="00E40EA0" w:rsidRDefault="00E40EA0">
          <w:pPr>
            <w:autoSpaceDE w:val="0"/>
            <w:autoSpaceDN w:val="0"/>
            <w:ind w:hanging="640"/>
            <w:divId w:val="1610579249"/>
            <w:rPr>
              <w:rFonts w:eastAsia="Times New Roman"/>
            </w:rPr>
          </w:pPr>
          <w:r>
            <w:rPr>
              <w:rFonts w:eastAsia="Times New Roman"/>
            </w:rPr>
            <w:t>17.</w:t>
          </w:r>
          <w:r>
            <w:rPr>
              <w:rFonts w:eastAsia="Times New Roman"/>
            </w:rPr>
            <w:tab/>
            <w:t xml:space="preserve">Miao, G. </w:t>
          </w:r>
          <w:r>
            <w:rPr>
              <w:rFonts w:eastAsia="Times New Roman"/>
              <w:i/>
              <w:iCs/>
            </w:rPr>
            <w:t>et al.</w:t>
          </w:r>
          <w:r>
            <w:rPr>
              <w:rFonts w:eastAsia="Times New Roman"/>
            </w:rPr>
            <w:t xml:space="preserve"> ORF3a of the COVID-19 virus SARS-CoV-2 blocks HOPS complex-mediated assembly of the SNARE complex required for autolysosome formation. </w:t>
          </w:r>
          <w:r>
            <w:rPr>
              <w:rFonts w:eastAsia="Times New Roman"/>
              <w:i/>
              <w:iCs/>
            </w:rPr>
            <w:t>Developmental Cell</w:t>
          </w:r>
          <w:r>
            <w:rPr>
              <w:rFonts w:eastAsia="Times New Roman"/>
            </w:rPr>
            <w:t xml:space="preserve"> </w:t>
          </w:r>
          <w:r>
            <w:rPr>
              <w:rFonts w:eastAsia="Times New Roman"/>
              <w:b/>
              <w:bCs/>
            </w:rPr>
            <w:t>56</w:t>
          </w:r>
          <w:r>
            <w:rPr>
              <w:rFonts w:eastAsia="Times New Roman"/>
            </w:rPr>
            <w:t>, (2021).</w:t>
          </w:r>
        </w:p>
        <w:p w14:paraId="2F9519A7" w14:textId="77777777" w:rsidR="00E40EA0" w:rsidRDefault="00E40EA0">
          <w:pPr>
            <w:autoSpaceDE w:val="0"/>
            <w:autoSpaceDN w:val="0"/>
            <w:ind w:hanging="640"/>
            <w:divId w:val="1830437969"/>
            <w:rPr>
              <w:rFonts w:eastAsia="Times New Roman"/>
            </w:rPr>
          </w:pPr>
          <w:r>
            <w:rPr>
              <w:rFonts w:eastAsia="Times New Roman"/>
            </w:rPr>
            <w:lastRenderedPageBreak/>
            <w:t>18.</w:t>
          </w:r>
          <w:r>
            <w:rPr>
              <w:rFonts w:eastAsia="Times New Roman"/>
            </w:rPr>
            <w:tab/>
          </w:r>
          <w:proofErr w:type="spellStart"/>
          <w:r>
            <w:rPr>
              <w:rFonts w:eastAsia="Times New Roman"/>
            </w:rPr>
            <w:t>Ashrafizadeh</w:t>
          </w:r>
          <w:proofErr w:type="spellEnd"/>
          <w:r>
            <w:rPr>
              <w:rFonts w:eastAsia="Times New Roman"/>
            </w:rPr>
            <w:t xml:space="preserve">, M., Ahmadi, Z., </w:t>
          </w:r>
          <w:proofErr w:type="spellStart"/>
          <w:r>
            <w:rPr>
              <w:rFonts w:eastAsia="Times New Roman"/>
            </w:rPr>
            <w:t>Farkhondeh</w:t>
          </w:r>
          <w:proofErr w:type="spellEnd"/>
          <w:r>
            <w:rPr>
              <w:rFonts w:eastAsia="Times New Roman"/>
            </w:rPr>
            <w:t xml:space="preserve">, T. &amp; </w:t>
          </w:r>
          <w:proofErr w:type="spellStart"/>
          <w:r>
            <w:rPr>
              <w:rFonts w:eastAsia="Times New Roman"/>
            </w:rPr>
            <w:t>Samarghandian</w:t>
          </w:r>
          <w:proofErr w:type="spellEnd"/>
          <w:r>
            <w:rPr>
              <w:rFonts w:eastAsia="Times New Roman"/>
            </w:rPr>
            <w:t xml:space="preserve">, S. Modulatory effects of statins on the autophagy: A therapeutic perspective. </w:t>
          </w:r>
          <w:r>
            <w:rPr>
              <w:rFonts w:eastAsia="Times New Roman"/>
              <w:i/>
              <w:iCs/>
            </w:rPr>
            <w:t>Journal of Cellular Physiology</w:t>
          </w:r>
          <w:r>
            <w:rPr>
              <w:rFonts w:eastAsia="Times New Roman"/>
            </w:rPr>
            <w:t xml:space="preserve"> vol. 235 (2020).</w:t>
          </w:r>
        </w:p>
        <w:p w14:paraId="0605F656" w14:textId="77777777" w:rsidR="00E40EA0" w:rsidRDefault="00E40EA0">
          <w:pPr>
            <w:autoSpaceDE w:val="0"/>
            <w:autoSpaceDN w:val="0"/>
            <w:ind w:hanging="640"/>
            <w:divId w:val="1882783770"/>
            <w:rPr>
              <w:rFonts w:eastAsia="Times New Roman"/>
            </w:rPr>
          </w:pPr>
          <w:r>
            <w:rPr>
              <w:rFonts w:eastAsia="Times New Roman"/>
            </w:rPr>
            <w:t>19.</w:t>
          </w:r>
          <w:r>
            <w:rPr>
              <w:rFonts w:eastAsia="Times New Roman"/>
            </w:rPr>
            <w:tab/>
            <w:t xml:space="preserve">Lu, G. </w:t>
          </w:r>
          <w:r>
            <w:rPr>
              <w:rFonts w:eastAsia="Times New Roman"/>
              <w:i/>
              <w:iCs/>
            </w:rPr>
            <w:t>et al.</w:t>
          </w:r>
          <w:r>
            <w:rPr>
              <w:rFonts w:eastAsia="Times New Roman"/>
            </w:rPr>
            <w:t xml:space="preserve"> The effects of metformin on autophagy. </w:t>
          </w:r>
          <w:r>
            <w:rPr>
              <w:rFonts w:eastAsia="Times New Roman"/>
              <w:i/>
              <w:iCs/>
            </w:rPr>
            <w:t>Biomedicine and Pharmacotherapy</w:t>
          </w:r>
          <w:r>
            <w:rPr>
              <w:rFonts w:eastAsia="Times New Roman"/>
            </w:rPr>
            <w:t xml:space="preserve"> vol. 137 (2021).</w:t>
          </w:r>
        </w:p>
        <w:p w14:paraId="2DC7EC7A" w14:textId="77777777" w:rsidR="00E40EA0" w:rsidRDefault="00E40EA0">
          <w:pPr>
            <w:autoSpaceDE w:val="0"/>
            <w:autoSpaceDN w:val="0"/>
            <w:ind w:hanging="640"/>
            <w:divId w:val="2063753575"/>
            <w:rPr>
              <w:rFonts w:eastAsia="Times New Roman"/>
            </w:rPr>
          </w:pPr>
          <w:r>
            <w:rPr>
              <w:rFonts w:eastAsia="Times New Roman"/>
            </w:rPr>
            <w:t>20.</w:t>
          </w:r>
          <w:r>
            <w:rPr>
              <w:rFonts w:eastAsia="Times New Roman"/>
            </w:rPr>
            <w:tab/>
            <w:t xml:space="preserve">Wang, K. </w:t>
          </w:r>
          <w:r>
            <w:rPr>
              <w:rFonts w:eastAsia="Times New Roman"/>
              <w:i/>
              <w:iCs/>
            </w:rPr>
            <w:t>et al.</w:t>
          </w:r>
          <w:r>
            <w:rPr>
              <w:rFonts w:eastAsia="Times New Roman"/>
            </w:rPr>
            <w:t xml:space="preserve"> Ivermectin induces PAK1-mediated cytostatic autophagy in breast cancer. </w:t>
          </w:r>
          <w:r>
            <w:rPr>
              <w:rFonts w:eastAsia="Times New Roman"/>
              <w:i/>
              <w:iCs/>
            </w:rPr>
            <w:t>Autophagy</w:t>
          </w:r>
          <w:r>
            <w:rPr>
              <w:rFonts w:eastAsia="Times New Roman"/>
            </w:rPr>
            <w:t xml:space="preserve"> vol. 12 (2016).</w:t>
          </w:r>
        </w:p>
        <w:p w14:paraId="69C7D6BD" w14:textId="77777777" w:rsidR="00E40EA0" w:rsidRDefault="00E40EA0">
          <w:pPr>
            <w:autoSpaceDE w:val="0"/>
            <w:autoSpaceDN w:val="0"/>
            <w:ind w:hanging="640"/>
            <w:divId w:val="1378434944"/>
            <w:rPr>
              <w:rFonts w:eastAsia="Times New Roman"/>
            </w:rPr>
          </w:pPr>
          <w:r>
            <w:rPr>
              <w:rFonts w:eastAsia="Times New Roman"/>
            </w:rPr>
            <w:t>21.</w:t>
          </w:r>
          <w:r>
            <w:rPr>
              <w:rFonts w:eastAsia="Times New Roman"/>
            </w:rPr>
            <w:tab/>
            <w:t xml:space="preserve">Choi, J. W. </w:t>
          </w:r>
          <w:r>
            <w:rPr>
              <w:rFonts w:eastAsia="Times New Roman"/>
              <w:i/>
              <w:iCs/>
            </w:rPr>
            <w:t>et al.</w:t>
          </w:r>
          <w:r>
            <w:rPr>
              <w:rFonts w:eastAsia="Times New Roman"/>
            </w:rPr>
            <w:t xml:space="preserve"> Omega-3 polyunsaturated fatty acids prevent Toxoplasma gondii infection by inducing autophagy via AMPK activation. </w:t>
          </w:r>
          <w:r>
            <w:rPr>
              <w:rFonts w:eastAsia="Times New Roman"/>
              <w:i/>
              <w:iCs/>
            </w:rPr>
            <w:t>Nutrients</w:t>
          </w:r>
          <w:r>
            <w:rPr>
              <w:rFonts w:eastAsia="Times New Roman"/>
            </w:rPr>
            <w:t xml:space="preserve"> </w:t>
          </w:r>
          <w:r>
            <w:rPr>
              <w:rFonts w:eastAsia="Times New Roman"/>
              <w:b/>
              <w:bCs/>
            </w:rPr>
            <w:t>11</w:t>
          </w:r>
          <w:r>
            <w:rPr>
              <w:rFonts w:eastAsia="Times New Roman"/>
            </w:rPr>
            <w:t>, (2019).</w:t>
          </w:r>
        </w:p>
        <w:p w14:paraId="3286095F" w14:textId="77777777" w:rsidR="00E40EA0" w:rsidRDefault="00E40EA0">
          <w:pPr>
            <w:autoSpaceDE w:val="0"/>
            <w:autoSpaceDN w:val="0"/>
            <w:ind w:hanging="640"/>
            <w:divId w:val="685789563"/>
            <w:rPr>
              <w:rFonts w:eastAsia="Times New Roman"/>
            </w:rPr>
          </w:pPr>
          <w:r>
            <w:rPr>
              <w:rFonts w:eastAsia="Times New Roman"/>
            </w:rPr>
            <w:t>22.</w:t>
          </w:r>
          <w:r>
            <w:rPr>
              <w:rFonts w:eastAsia="Times New Roman"/>
            </w:rPr>
            <w:tab/>
            <w:t xml:space="preserve">Williams-Bey, Y. </w:t>
          </w:r>
          <w:r>
            <w:rPr>
              <w:rFonts w:eastAsia="Times New Roman"/>
              <w:i/>
              <w:iCs/>
            </w:rPr>
            <w:t>et al.</w:t>
          </w:r>
          <w:r>
            <w:rPr>
              <w:rFonts w:eastAsia="Times New Roman"/>
            </w:rPr>
            <w:t xml:space="preserve"> Omega-3 free fatty acids suppress macrophage inflammasome activation by inhibiting NF-</w:t>
          </w:r>
          <w:proofErr w:type="spellStart"/>
          <w:r>
            <w:rPr>
              <w:rFonts w:eastAsia="Times New Roman"/>
            </w:rPr>
            <w:t>κB</w:t>
          </w:r>
          <w:proofErr w:type="spellEnd"/>
          <w:r>
            <w:rPr>
              <w:rFonts w:eastAsia="Times New Roman"/>
            </w:rPr>
            <w:t xml:space="preserve"> activation and enhancing autophagy.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b/>
              <w:bCs/>
            </w:rPr>
            <w:t>9</w:t>
          </w:r>
          <w:r>
            <w:rPr>
              <w:rFonts w:eastAsia="Times New Roman"/>
            </w:rPr>
            <w:t>, (2014).</w:t>
          </w:r>
        </w:p>
        <w:p w14:paraId="5B224CE3" w14:textId="77777777" w:rsidR="00E40EA0" w:rsidRDefault="00E40EA0">
          <w:pPr>
            <w:autoSpaceDE w:val="0"/>
            <w:autoSpaceDN w:val="0"/>
            <w:ind w:hanging="640"/>
            <w:divId w:val="1970865317"/>
            <w:rPr>
              <w:rFonts w:eastAsia="Times New Roman"/>
            </w:rPr>
          </w:pPr>
          <w:r>
            <w:rPr>
              <w:rFonts w:eastAsia="Times New Roman"/>
            </w:rPr>
            <w:t>23.</w:t>
          </w:r>
          <w:r>
            <w:rPr>
              <w:rFonts w:eastAsia="Times New Roman"/>
            </w:rPr>
            <w:tab/>
          </w:r>
          <w:proofErr w:type="spellStart"/>
          <w:r>
            <w:rPr>
              <w:rFonts w:eastAsia="Times New Roman"/>
            </w:rPr>
            <w:t>Shakeri</w:t>
          </w:r>
          <w:proofErr w:type="spellEnd"/>
          <w:r>
            <w:rPr>
              <w:rFonts w:eastAsia="Times New Roman"/>
            </w:rPr>
            <w:t xml:space="preserve">, A., Cicero, A. F. G., Panahi, Y., </w:t>
          </w:r>
          <w:proofErr w:type="spellStart"/>
          <w:r>
            <w:rPr>
              <w:rFonts w:eastAsia="Times New Roman"/>
            </w:rPr>
            <w:t>Mohajeri</w:t>
          </w:r>
          <w:proofErr w:type="spellEnd"/>
          <w:r>
            <w:rPr>
              <w:rFonts w:eastAsia="Times New Roman"/>
            </w:rPr>
            <w:t xml:space="preserve">, M. &amp; </w:t>
          </w:r>
          <w:proofErr w:type="spellStart"/>
          <w:r>
            <w:rPr>
              <w:rFonts w:eastAsia="Times New Roman"/>
            </w:rPr>
            <w:t>Sahebkar</w:t>
          </w:r>
          <w:proofErr w:type="spellEnd"/>
          <w:r>
            <w:rPr>
              <w:rFonts w:eastAsia="Times New Roman"/>
            </w:rPr>
            <w:t xml:space="preserve">, A. Curcumin: A naturally occurring autophagy modulator. </w:t>
          </w:r>
          <w:r>
            <w:rPr>
              <w:rFonts w:eastAsia="Times New Roman"/>
              <w:i/>
              <w:iCs/>
            </w:rPr>
            <w:t>Journal of Cellular Physiology</w:t>
          </w:r>
          <w:r>
            <w:rPr>
              <w:rFonts w:eastAsia="Times New Roman"/>
            </w:rPr>
            <w:t xml:space="preserve"> vol. 234 (2019).</w:t>
          </w:r>
        </w:p>
        <w:p w14:paraId="4DEC9654" w14:textId="77777777" w:rsidR="00E40EA0" w:rsidRDefault="00E40EA0">
          <w:pPr>
            <w:autoSpaceDE w:val="0"/>
            <w:autoSpaceDN w:val="0"/>
            <w:ind w:hanging="640"/>
            <w:divId w:val="697777359"/>
            <w:rPr>
              <w:rFonts w:eastAsia="Times New Roman"/>
            </w:rPr>
          </w:pPr>
          <w:r>
            <w:rPr>
              <w:rFonts w:eastAsia="Times New Roman"/>
            </w:rPr>
            <w:t>24.</w:t>
          </w:r>
          <w:r>
            <w:rPr>
              <w:rFonts w:eastAsia="Times New Roman"/>
            </w:rPr>
            <w:tab/>
            <w:t xml:space="preserve">Wang, M. E. </w:t>
          </w:r>
          <w:r>
            <w:rPr>
              <w:rFonts w:eastAsia="Times New Roman"/>
              <w:i/>
              <w:iCs/>
            </w:rPr>
            <w:t>et al.</w:t>
          </w:r>
          <w:r>
            <w:rPr>
              <w:rFonts w:eastAsia="Times New Roman"/>
            </w:rPr>
            <w:t xml:space="preserve"> Increasing Dietary Medium-Chain Fatty Acid Ratio Mitigates High-fat Diet-Induced Non-Alcoholic Steatohepatitis by Regulating Autophagy. </w:t>
          </w:r>
          <w:r>
            <w:rPr>
              <w:rFonts w:eastAsia="Times New Roman"/>
              <w:i/>
              <w:iCs/>
            </w:rPr>
            <w:t>Scientific Reports</w:t>
          </w:r>
          <w:r>
            <w:rPr>
              <w:rFonts w:eastAsia="Times New Roman"/>
            </w:rPr>
            <w:t xml:space="preserve"> </w:t>
          </w:r>
          <w:r>
            <w:rPr>
              <w:rFonts w:eastAsia="Times New Roman"/>
              <w:b/>
              <w:bCs/>
            </w:rPr>
            <w:t>7</w:t>
          </w:r>
          <w:r>
            <w:rPr>
              <w:rFonts w:eastAsia="Times New Roman"/>
            </w:rPr>
            <w:t>, (2017).</w:t>
          </w:r>
        </w:p>
        <w:p w14:paraId="084FE3A5" w14:textId="77777777" w:rsidR="00E40EA0" w:rsidRDefault="00E40EA0">
          <w:pPr>
            <w:autoSpaceDE w:val="0"/>
            <w:autoSpaceDN w:val="0"/>
            <w:ind w:hanging="640"/>
            <w:divId w:val="1580479890"/>
            <w:rPr>
              <w:rFonts w:eastAsia="Times New Roman"/>
            </w:rPr>
          </w:pPr>
          <w:r>
            <w:rPr>
              <w:rFonts w:eastAsia="Times New Roman"/>
            </w:rPr>
            <w:t>25.</w:t>
          </w:r>
          <w:r>
            <w:rPr>
              <w:rFonts w:eastAsia="Times New Roman"/>
            </w:rPr>
            <w:tab/>
            <w:t xml:space="preserve">Ching, J. K., Ju, J. S., Pittman, S. K., </w:t>
          </w:r>
          <w:proofErr w:type="spellStart"/>
          <w:r>
            <w:rPr>
              <w:rFonts w:eastAsia="Times New Roman"/>
            </w:rPr>
            <w:t>Margeta</w:t>
          </w:r>
          <w:proofErr w:type="spellEnd"/>
          <w:r>
            <w:rPr>
              <w:rFonts w:eastAsia="Times New Roman"/>
            </w:rPr>
            <w:t xml:space="preserve">, M. &amp; </w:t>
          </w:r>
          <w:proofErr w:type="spellStart"/>
          <w:r>
            <w:rPr>
              <w:rFonts w:eastAsia="Times New Roman"/>
            </w:rPr>
            <w:t>Weihl</w:t>
          </w:r>
          <w:proofErr w:type="spellEnd"/>
          <w:r>
            <w:rPr>
              <w:rFonts w:eastAsia="Times New Roman"/>
            </w:rPr>
            <w:t xml:space="preserve">, C. C. Increased autophagy accelerates colchicine-induced muscle toxicity. </w:t>
          </w:r>
          <w:r>
            <w:rPr>
              <w:rFonts w:eastAsia="Times New Roman"/>
              <w:i/>
              <w:iCs/>
            </w:rPr>
            <w:t>Autophagy</w:t>
          </w:r>
          <w:r>
            <w:rPr>
              <w:rFonts w:eastAsia="Times New Roman"/>
            </w:rPr>
            <w:t xml:space="preserve"> </w:t>
          </w:r>
          <w:r>
            <w:rPr>
              <w:rFonts w:eastAsia="Times New Roman"/>
              <w:b/>
              <w:bCs/>
            </w:rPr>
            <w:t>9</w:t>
          </w:r>
          <w:r>
            <w:rPr>
              <w:rFonts w:eastAsia="Times New Roman"/>
            </w:rPr>
            <w:t>, (2013).</w:t>
          </w:r>
        </w:p>
        <w:p w14:paraId="7BDCDD39" w14:textId="77777777" w:rsidR="00E40EA0" w:rsidRDefault="00E40EA0">
          <w:pPr>
            <w:autoSpaceDE w:val="0"/>
            <w:autoSpaceDN w:val="0"/>
            <w:ind w:hanging="640"/>
            <w:divId w:val="1133713091"/>
            <w:rPr>
              <w:rFonts w:eastAsia="Times New Roman"/>
            </w:rPr>
          </w:pPr>
          <w:r>
            <w:rPr>
              <w:rFonts w:eastAsia="Times New Roman"/>
            </w:rPr>
            <w:t>26.</w:t>
          </w:r>
          <w:r>
            <w:rPr>
              <w:rFonts w:eastAsia="Times New Roman"/>
            </w:rPr>
            <w:tab/>
          </w:r>
          <w:proofErr w:type="spellStart"/>
          <w:r>
            <w:rPr>
              <w:rFonts w:eastAsia="Times New Roman"/>
            </w:rPr>
            <w:t>Aránguiz-Urroz</w:t>
          </w:r>
          <w:proofErr w:type="spellEnd"/>
          <w:r>
            <w:rPr>
              <w:rFonts w:eastAsia="Times New Roman"/>
            </w:rPr>
            <w:t xml:space="preserve">, P. </w:t>
          </w:r>
          <w:r>
            <w:rPr>
              <w:rFonts w:eastAsia="Times New Roman"/>
              <w:i/>
              <w:iCs/>
            </w:rPr>
            <w:t>et al.</w:t>
          </w:r>
          <w:r>
            <w:rPr>
              <w:rFonts w:eastAsia="Times New Roman"/>
            </w:rPr>
            <w:t xml:space="preserve"> Beta2-adrenergic receptor regulates cardiac fibroblast autophagy and collagen degradation. </w:t>
          </w:r>
          <w:proofErr w:type="spellStart"/>
          <w:r>
            <w:rPr>
              <w:rFonts w:eastAsia="Times New Roman"/>
              <w:i/>
              <w:iCs/>
            </w:rPr>
            <w:t>Biochimica</w:t>
          </w:r>
          <w:proofErr w:type="spellEnd"/>
          <w:r>
            <w:rPr>
              <w:rFonts w:eastAsia="Times New Roman"/>
              <w:i/>
              <w:iCs/>
            </w:rPr>
            <w:t xml:space="preserve"> et </w:t>
          </w:r>
          <w:proofErr w:type="spellStart"/>
          <w:r>
            <w:rPr>
              <w:rFonts w:eastAsia="Times New Roman"/>
              <w:i/>
              <w:iCs/>
            </w:rPr>
            <w:t>Biophysica</w:t>
          </w:r>
          <w:proofErr w:type="spellEnd"/>
          <w:r>
            <w:rPr>
              <w:rFonts w:eastAsia="Times New Roman"/>
              <w:i/>
              <w:iCs/>
            </w:rPr>
            <w:t xml:space="preserve"> Acta - Molecular Basis of Disease</w:t>
          </w:r>
          <w:r>
            <w:rPr>
              <w:rFonts w:eastAsia="Times New Roman"/>
            </w:rPr>
            <w:t xml:space="preserve"> </w:t>
          </w:r>
          <w:r>
            <w:rPr>
              <w:rFonts w:eastAsia="Times New Roman"/>
              <w:b/>
              <w:bCs/>
            </w:rPr>
            <w:t>1812</w:t>
          </w:r>
          <w:r>
            <w:rPr>
              <w:rFonts w:eastAsia="Times New Roman"/>
            </w:rPr>
            <w:t>, (2011).</w:t>
          </w:r>
        </w:p>
        <w:p w14:paraId="631FBAF5" w14:textId="77777777" w:rsidR="00E40EA0" w:rsidRDefault="00E40EA0">
          <w:pPr>
            <w:autoSpaceDE w:val="0"/>
            <w:autoSpaceDN w:val="0"/>
            <w:ind w:hanging="640"/>
            <w:divId w:val="1143503899"/>
            <w:rPr>
              <w:rFonts w:eastAsia="Times New Roman"/>
            </w:rPr>
          </w:pPr>
          <w:r>
            <w:rPr>
              <w:rFonts w:eastAsia="Times New Roman"/>
            </w:rPr>
            <w:t>27.</w:t>
          </w:r>
          <w:r>
            <w:rPr>
              <w:rFonts w:eastAsia="Times New Roman"/>
            </w:rPr>
            <w:tab/>
          </w:r>
          <w:proofErr w:type="spellStart"/>
          <w:r>
            <w:rPr>
              <w:rFonts w:eastAsia="Times New Roman"/>
            </w:rPr>
            <w:t>Sargazi</w:t>
          </w:r>
          <w:proofErr w:type="spellEnd"/>
          <w:r>
            <w:rPr>
              <w:rFonts w:eastAsia="Times New Roman"/>
            </w:rPr>
            <w:t xml:space="preserve">, S. </w:t>
          </w:r>
          <w:r>
            <w:rPr>
              <w:rFonts w:eastAsia="Times New Roman"/>
              <w:i/>
              <w:iCs/>
            </w:rPr>
            <w:t>et al.</w:t>
          </w:r>
          <w:r>
            <w:rPr>
              <w:rFonts w:eastAsia="Times New Roman"/>
            </w:rPr>
            <w:t xml:space="preserve"> The role of autophagy in controlling SARS-CoV-2 infection: An overview on </w:t>
          </w:r>
          <w:proofErr w:type="spellStart"/>
          <w:r>
            <w:rPr>
              <w:rFonts w:eastAsia="Times New Roman"/>
            </w:rPr>
            <w:t>virophagy</w:t>
          </w:r>
          <w:proofErr w:type="spellEnd"/>
          <w:r>
            <w:rPr>
              <w:rFonts w:eastAsia="Times New Roman"/>
            </w:rPr>
            <w:t xml:space="preserve">-mediated molecular drug targets. </w:t>
          </w:r>
          <w:r>
            <w:rPr>
              <w:rFonts w:eastAsia="Times New Roman"/>
              <w:i/>
              <w:iCs/>
            </w:rPr>
            <w:t>Cell Biology International</w:t>
          </w:r>
          <w:r>
            <w:rPr>
              <w:rFonts w:eastAsia="Times New Roman"/>
            </w:rPr>
            <w:t xml:space="preserve"> vol. 45 (2021).</w:t>
          </w:r>
        </w:p>
        <w:p w14:paraId="53542E88" w14:textId="77777777" w:rsidR="00E40EA0" w:rsidRDefault="00E40EA0">
          <w:pPr>
            <w:autoSpaceDE w:val="0"/>
            <w:autoSpaceDN w:val="0"/>
            <w:ind w:hanging="640"/>
            <w:divId w:val="1090856879"/>
            <w:rPr>
              <w:rFonts w:eastAsia="Times New Roman"/>
            </w:rPr>
          </w:pPr>
          <w:r>
            <w:rPr>
              <w:rFonts w:eastAsia="Times New Roman"/>
            </w:rPr>
            <w:t>28.</w:t>
          </w:r>
          <w:r>
            <w:rPr>
              <w:rFonts w:eastAsia="Times New Roman"/>
            </w:rPr>
            <w:tab/>
            <w:t xml:space="preserve">Zhang, Y. </w:t>
          </w:r>
          <w:r>
            <w:rPr>
              <w:rFonts w:eastAsia="Times New Roman"/>
              <w:i/>
              <w:iCs/>
            </w:rPr>
            <w:t>et al.</w:t>
          </w:r>
          <w:r>
            <w:rPr>
              <w:rFonts w:eastAsia="Times New Roman"/>
            </w:rPr>
            <w:t xml:space="preserve"> The ORF8 protein of SARS-CoV-2 mediates immune evasion through down-regulating MHC-Ι. </w:t>
          </w:r>
          <w:r>
            <w:rPr>
              <w:rFonts w:eastAsia="Times New Roman"/>
              <w:i/>
              <w:iCs/>
            </w:rPr>
            <w:t>Proceedings of the National Academy of Sciences of the United States of America</w:t>
          </w:r>
          <w:r>
            <w:rPr>
              <w:rFonts w:eastAsia="Times New Roman"/>
            </w:rPr>
            <w:t xml:space="preserve"> </w:t>
          </w:r>
          <w:r>
            <w:rPr>
              <w:rFonts w:eastAsia="Times New Roman"/>
              <w:b/>
              <w:bCs/>
            </w:rPr>
            <w:t>118</w:t>
          </w:r>
          <w:r>
            <w:rPr>
              <w:rFonts w:eastAsia="Times New Roman"/>
            </w:rPr>
            <w:t>, (2021).</w:t>
          </w:r>
        </w:p>
        <w:p w14:paraId="5F89F5F7" w14:textId="77777777" w:rsidR="00E40EA0" w:rsidRDefault="00E40EA0">
          <w:pPr>
            <w:autoSpaceDE w:val="0"/>
            <w:autoSpaceDN w:val="0"/>
            <w:ind w:hanging="640"/>
            <w:divId w:val="1966620811"/>
            <w:rPr>
              <w:rFonts w:eastAsia="Times New Roman"/>
            </w:rPr>
          </w:pPr>
          <w:r>
            <w:rPr>
              <w:rFonts w:eastAsia="Times New Roman"/>
            </w:rPr>
            <w:t>29.</w:t>
          </w:r>
          <w:r>
            <w:rPr>
              <w:rFonts w:eastAsia="Times New Roman"/>
            </w:rPr>
            <w:tab/>
          </w:r>
          <w:proofErr w:type="spellStart"/>
          <w:r>
            <w:rPr>
              <w:rFonts w:eastAsia="Times New Roman"/>
            </w:rPr>
            <w:t>Koepke</w:t>
          </w:r>
          <w:proofErr w:type="spellEnd"/>
          <w:r>
            <w:rPr>
              <w:rFonts w:eastAsia="Times New Roman"/>
            </w:rPr>
            <w:t xml:space="preserve">, L., </w:t>
          </w:r>
          <w:proofErr w:type="spellStart"/>
          <w:r>
            <w:rPr>
              <w:rFonts w:eastAsia="Times New Roman"/>
            </w:rPr>
            <w:t>Hirschenberger</w:t>
          </w:r>
          <w:proofErr w:type="spellEnd"/>
          <w:r>
            <w:rPr>
              <w:rFonts w:eastAsia="Times New Roman"/>
            </w:rPr>
            <w:t xml:space="preserve">, M., </w:t>
          </w:r>
          <w:proofErr w:type="spellStart"/>
          <w:r>
            <w:rPr>
              <w:rFonts w:eastAsia="Times New Roman"/>
            </w:rPr>
            <w:t>Hayn</w:t>
          </w:r>
          <w:proofErr w:type="spellEnd"/>
          <w:r>
            <w:rPr>
              <w:rFonts w:eastAsia="Times New Roman"/>
            </w:rPr>
            <w:t xml:space="preserve">, M., Kirchhoff, F. &amp; Sparrer, K. M. J. Manipulation of autophagy by SARS-CoV-2 proteins. </w:t>
          </w:r>
          <w:r>
            <w:rPr>
              <w:rFonts w:eastAsia="Times New Roman"/>
              <w:i/>
              <w:iCs/>
            </w:rPr>
            <w:t>Autophagy</w:t>
          </w:r>
          <w:r>
            <w:rPr>
              <w:rFonts w:eastAsia="Times New Roman"/>
            </w:rPr>
            <w:t xml:space="preserve"> (2021) doi:10.1080/15548627.2021.1953847.</w:t>
          </w:r>
        </w:p>
        <w:p w14:paraId="4AADE769" w14:textId="77777777" w:rsidR="00E40EA0" w:rsidRDefault="00E40EA0">
          <w:pPr>
            <w:autoSpaceDE w:val="0"/>
            <w:autoSpaceDN w:val="0"/>
            <w:ind w:hanging="640"/>
            <w:divId w:val="735471612"/>
            <w:rPr>
              <w:rFonts w:eastAsia="Times New Roman"/>
            </w:rPr>
          </w:pPr>
          <w:r>
            <w:rPr>
              <w:rFonts w:eastAsia="Times New Roman"/>
            </w:rPr>
            <w:t>30.</w:t>
          </w:r>
          <w:r>
            <w:rPr>
              <w:rFonts w:eastAsia="Times New Roman"/>
            </w:rPr>
            <w:tab/>
            <w:t xml:space="preserve">Diebold, S. S., </w:t>
          </w:r>
          <w:proofErr w:type="spellStart"/>
          <w:r>
            <w:rPr>
              <w:rFonts w:eastAsia="Times New Roman"/>
            </w:rPr>
            <w:t>Kaisho</w:t>
          </w:r>
          <w:proofErr w:type="spellEnd"/>
          <w:r>
            <w:rPr>
              <w:rFonts w:eastAsia="Times New Roman"/>
            </w:rPr>
            <w:t xml:space="preserve">, T., </w:t>
          </w:r>
          <w:proofErr w:type="spellStart"/>
          <w:r>
            <w:rPr>
              <w:rFonts w:eastAsia="Times New Roman"/>
            </w:rPr>
            <w:t>Hemmi</w:t>
          </w:r>
          <w:proofErr w:type="spellEnd"/>
          <w:r>
            <w:rPr>
              <w:rFonts w:eastAsia="Times New Roman"/>
            </w:rPr>
            <w:t xml:space="preserve">, H., Akira, S. &amp; Reis E Sousa, C. Innate Antiviral Responses by Means of TLR7-Mediated Recognition of Single-Stranded RNA. </w:t>
          </w:r>
          <w:r>
            <w:rPr>
              <w:rFonts w:eastAsia="Times New Roman"/>
              <w:i/>
              <w:iCs/>
            </w:rPr>
            <w:t>Science</w:t>
          </w:r>
          <w:r>
            <w:rPr>
              <w:rFonts w:eastAsia="Times New Roman"/>
            </w:rPr>
            <w:t xml:space="preserve"> </w:t>
          </w:r>
          <w:r>
            <w:rPr>
              <w:rFonts w:eastAsia="Times New Roman"/>
              <w:b/>
              <w:bCs/>
            </w:rPr>
            <w:t>303</w:t>
          </w:r>
          <w:r>
            <w:rPr>
              <w:rFonts w:eastAsia="Times New Roman"/>
            </w:rPr>
            <w:t>, (2004).</w:t>
          </w:r>
        </w:p>
        <w:p w14:paraId="0C938974" w14:textId="77777777" w:rsidR="00E40EA0" w:rsidRDefault="00E40EA0">
          <w:pPr>
            <w:autoSpaceDE w:val="0"/>
            <w:autoSpaceDN w:val="0"/>
            <w:ind w:hanging="640"/>
            <w:divId w:val="1743136878"/>
            <w:rPr>
              <w:rFonts w:eastAsia="Times New Roman"/>
            </w:rPr>
          </w:pPr>
          <w:r>
            <w:rPr>
              <w:rFonts w:eastAsia="Times New Roman"/>
            </w:rPr>
            <w:t>31.</w:t>
          </w:r>
          <w:r>
            <w:rPr>
              <w:rFonts w:eastAsia="Times New Roman"/>
            </w:rPr>
            <w:tab/>
            <w:t xml:space="preserve">Heil, F. </w:t>
          </w:r>
          <w:r>
            <w:rPr>
              <w:rFonts w:eastAsia="Times New Roman"/>
              <w:i/>
              <w:iCs/>
            </w:rPr>
            <w:t>et al.</w:t>
          </w:r>
          <w:r>
            <w:rPr>
              <w:rFonts w:eastAsia="Times New Roman"/>
            </w:rPr>
            <w:t xml:space="preserve"> Species-Specific Recognition of Single-Stranded RNA via Till-like Receptor 7 and 8. </w:t>
          </w:r>
          <w:r>
            <w:rPr>
              <w:rFonts w:eastAsia="Times New Roman"/>
              <w:i/>
              <w:iCs/>
            </w:rPr>
            <w:t>Science</w:t>
          </w:r>
          <w:r>
            <w:rPr>
              <w:rFonts w:eastAsia="Times New Roman"/>
            </w:rPr>
            <w:t xml:space="preserve"> </w:t>
          </w:r>
          <w:r>
            <w:rPr>
              <w:rFonts w:eastAsia="Times New Roman"/>
              <w:b/>
              <w:bCs/>
            </w:rPr>
            <w:t>303</w:t>
          </w:r>
          <w:r>
            <w:rPr>
              <w:rFonts w:eastAsia="Times New Roman"/>
            </w:rPr>
            <w:t>, (2004).</w:t>
          </w:r>
        </w:p>
        <w:p w14:paraId="130CE69C" w14:textId="77777777" w:rsidR="00E40EA0" w:rsidRDefault="00E40EA0">
          <w:pPr>
            <w:autoSpaceDE w:val="0"/>
            <w:autoSpaceDN w:val="0"/>
            <w:ind w:hanging="640"/>
            <w:divId w:val="288972077"/>
            <w:rPr>
              <w:rFonts w:eastAsia="Times New Roman"/>
            </w:rPr>
          </w:pPr>
          <w:r>
            <w:rPr>
              <w:rFonts w:eastAsia="Times New Roman"/>
            </w:rPr>
            <w:t>32.</w:t>
          </w:r>
          <w:r>
            <w:rPr>
              <w:rFonts w:eastAsia="Times New Roman"/>
            </w:rPr>
            <w:tab/>
          </w:r>
          <w:proofErr w:type="spellStart"/>
          <w:r>
            <w:rPr>
              <w:rFonts w:eastAsia="Times New Roman"/>
            </w:rPr>
            <w:t>Deleyto-Seldas</w:t>
          </w:r>
          <w:proofErr w:type="spellEnd"/>
          <w:r>
            <w:rPr>
              <w:rFonts w:eastAsia="Times New Roman"/>
            </w:rPr>
            <w:t xml:space="preserve">, N. &amp; </w:t>
          </w:r>
          <w:proofErr w:type="spellStart"/>
          <w:r>
            <w:rPr>
              <w:rFonts w:eastAsia="Times New Roman"/>
            </w:rPr>
            <w:t>Efeyan</w:t>
          </w:r>
          <w:proofErr w:type="spellEnd"/>
          <w:r>
            <w:rPr>
              <w:rFonts w:eastAsia="Times New Roman"/>
            </w:rPr>
            <w:t xml:space="preserve">, A. The mTOR–Autophagy Axis and the Control of Metabolism. </w:t>
          </w:r>
          <w:r>
            <w:rPr>
              <w:rFonts w:eastAsia="Times New Roman"/>
              <w:i/>
              <w:iCs/>
            </w:rPr>
            <w:t>Frontiers in Cell and Developmental Biology</w:t>
          </w:r>
          <w:r>
            <w:rPr>
              <w:rFonts w:eastAsia="Times New Roman"/>
            </w:rPr>
            <w:t xml:space="preserve"> vol. 9 (2021).</w:t>
          </w:r>
        </w:p>
        <w:p w14:paraId="70F79C60" w14:textId="77777777" w:rsidR="00E40EA0" w:rsidRDefault="00E40EA0">
          <w:pPr>
            <w:autoSpaceDE w:val="0"/>
            <w:autoSpaceDN w:val="0"/>
            <w:ind w:hanging="640"/>
            <w:divId w:val="678508529"/>
            <w:rPr>
              <w:rFonts w:eastAsia="Times New Roman"/>
            </w:rPr>
          </w:pPr>
          <w:r>
            <w:rPr>
              <w:rFonts w:eastAsia="Times New Roman"/>
            </w:rPr>
            <w:t>33.</w:t>
          </w:r>
          <w:r>
            <w:rPr>
              <w:rFonts w:eastAsia="Times New Roman"/>
            </w:rPr>
            <w:tab/>
            <w:t xml:space="preserve">Finn, P. F. &amp; Dice, J. F. Proteolytic and lipolytic responses to starvation. </w:t>
          </w:r>
          <w:r>
            <w:rPr>
              <w:rFonts w:eastAsia="Times New Roman"/>
              <w:i/>
              <w:iCs/>
            </w:rPr>
            <w:t>Nutrition</w:t>
          </w:r>
          <w:r>
            <w:rPr>
              <w:rFonts w:eastAsia="Times New Roman"/>
            </w:rPr>
            <w:t xml:space="preserve"> vol. 22 (2006).</w:t>
          </w:r>
        </w:p>
        <w:p w14:paraId="6637076F" w14:textId="77777777" w:rsidR="00E40EA0" w:rsidRDefault="00E40EA0">
          <w:pPr>
            <w:autoSpaceDE w:val="0"/>
            <w:autoSpaceDN w:val="0"/>
            <w:ind w:hanging="640"/>
            <w:divId w:val="734205034"/>
            <w:rPr>
              <w:rFonts w:eastAsia="Times New Roman"/>
            </w:rPr>
          </w:pPr>
          <w:r>
            <w:rPr>
              <w:rFonts w:eastAsia="Times New Roman"/>
            </w:rPr>
            <w:t>34.</w:t>
          </w:r>
          <w:r>
            <w:rPr>
              <w:rFonts w:eastAsia="Times New Roman"/>
            </w:rPr>
            <w:tab/>
            <w:t xml:space="preserve">Lee, J. M. </w:t>
          </w:r>
          <w:r>
            <w:rPr>
              <w:rFonts w:eastAsia="Times New Roman"/>
              <w:i/>
              <w:iCs/>
            </w:rPr>
            <w:t>et al.</w:t>
          </w:r>
          <w:r>
            <w:rPr>
              <w:rFonts w:eastAsia="Times New Roman"/>
            </w:rPr>
            <w:t xml:space="preserve"> Nutrient-sensing nuclear receptors coordinate autophagy. </w:t>
          </w:r>
          <w:r>
            <w:rPr>
              <w:rFonts w:eastAsia="Times New Roman"/>
              <w:i/>
              <w:iCs/>
            </w:rPr>
            <w:t>Nature</w:t>
          </w:r>
          <w:r>
            <w:rPr>
              <w:rFonts w:eastAsia="Times New Roman"/>
            </w:rPr>
            <w:t xml:space="preserve"> </w:t>
          </w:r>
          <w:r>
            <w:rPr>
              <w:rFonts w:eastAsia="Times New Roman"/>
              <w:b/>
              <w:bCs/>
            </w:rPr>
            <w:t>516</w:t>
          </w:r>
          <w:r>
            <w:rPr>
              <w:rFonts w:eastAsia="Times New Roman"/>
            </w:rPr>
            <w:t>, (2014).</w:t>
          </w:r>
        </w:p>
        <w:p w14:paraId="68251134" w14:textId="77777777" w:rsidR="00E40EA0" w:rsidRDefault="00E40EA0">
          <w:pPr>
            <w:autoSpaceDE w:val="0"/>
            <w:autoSpaceDN w:val="0"/>
            <w:ind w:hanging="640"/>
            <w:divId w:val="1053038618"/>
            <w:rPr>
              <w:rFonts w:eastAsia="Times New Roman"/>
            </w:rPr>
          </w:pPr>
          <w:r>
            <w:rPr>
              <w:rFonts w:eastAsia="Times New Roman"/>
            </w:rPr>
            <w:t>35.</w:t>
          </w:r>
          <w:r>
            <w:rPr>
              <w:rFonts w:eastAsia="Times New Roman"/>
            </w:rPr>
            <w:tab/>
            <w:t xml:space="preserve">Kim, J., Kundu, M., </w:t>
          </w:r>
          <w:proofErr w:type="spellStart"/>
          <w:r>
            <w:rPr>
              <w:rFonts w:eastAsia="Times New Roman"/>
            </w:rPr>
            <w:t>Viollet</w:t>
          </w:r>
          <w:proofErr w:type="spellEnd"/>
          <w:r>
            <w:rPr>
              <w:rFonts w:eastAsia="Times New Roman"/>
            </w:rPr>
            <w:t xml:space="preserve">, B. &amp; Guan, K. L. AMPK and mTOR regulate autophagy through direct phosphorylation of Ulk1. </w:t>
          </w:r>
          <w:r>
            <w:rPr>
              <w:rFonts w:eastAsia="Times New Roman"/>
              <w:i/>
              <w:iCs/>
            </w:rPr>
            <w:t>Nature Cell Biology</w:t>
          </w:r>
          <w:r>
            <w:rPr>
              <w:rFonts w:eastAsia="Times New Roman"/>
            </w:rPr>
            <w:t xml:space="preserve"> </w:t>
          </w:r>
          <w:r>
            <w:rPr>
              <w:rFonts w:eastAsia="Times New Roman"/>
              <w:b/>
              <w:bCs/>
            </w:rPr>
            <w:t>13</w:t>
          </w:r>
          <w:r>
            <w:rPr>
              <w:rFonts w:eastAsia="Times New Roman"/>
            </w:rPr>
            <w:t>, (2011).</w:t>
          </w:r>
        </w:p>
        <w:p w14:paraId="7111D699" w14:textId="77777777" w:rsidR="00E40EA0" w:rsidRDefault="00E40EA0">
          <w:pPr>
            <w:autoSpaceDE w:val="0"/>
            <w:autoSpaceDN w:val="0"/>
            <w:ind w:hanging="640"/>
            <w:divId w:val="1029262578"/>
            <w:rPr>
              <w:rFonts w:eastAsia="Times New Roman"/>
            </w:rPr>
          </w:pPr>
          <w:r>
            <w:rPr>
              <w:rFonts w:eastAsia="Times New Roman"/>
            </w:rPr>
            <w:t>36.</w:t>
          </w:r>
          <w:r>
            <w:rPr>
              <w:rFonts w:eastAsia="Times New Roman"/>
            </w:rPr>
            <w:tab/>
            <w:t xml:space="preserve">Liu, Y. </w:t>
          </w:r>
          <w:r>
            <w:rPr>
              <w:rFonts w:eastAsia="Times New Roman"/>
              <w:i/>
              <w:iCs/>
            </w:rPr>
            <w:t>et al.</w:t>
          </w:r>
          <w:r>
            <w:rPr>
              <w:rFonts w:eastAsia="Times New Roman"/>
            </w:rPr>
            <w:t xml:space="preserve"> Quercetin induces protective autophagy and apoptosis through ER stress via the p-STAT3/Bcl-2 axis in ovarian cancer. </w:t>
          </w:r>
          <w:r>
            <w:rPr>
              <w:rFonts w:eastAsia="Times New Roman"/>
              <w:i/>
              <w:iCs/>
            </w:rPr>
            <w:t>Apoptosis</w:t>
          </w:r>
          <w:r>
            <w:rPr>
              <w:rFonts w:eastAsia="Times New Roman"/>
            </w:rPr>
            <w:t xml:space="preserve"> </w:t>
          </w:r>
          <w:r>
            <w:rPr>
              <w:rFonts w:eastAsia="Times New Roman"/>
              <w:b/>
              <w:bCs/>
            </w:rPr>
            <w:t>22</w:t>
          </w:r>
          <w:r>
            <w:rPr>
              <w:rFonts w:eastAsia="Times New Roman"/>
            </w:rPr>
            <w:t>, (2017).</w:t>
          </w:r>
        </w:p>
        <w:p w14:paraId="54629C33" w14:textId="77777777" w:rsidR="00E40EA0" w:rsidRDefault="00E40EA0">
          <w:pPr>
            <w:autoSpaceDE w:val="0"/>
            <w:autoSpaceDN w:val="0"/>
            <w:ind w:hanging="640"/>
            <w:divId w:val="1999767788"/>
            <w:rPr>
              <w:rFonts w:eastAsia="Times New Roman"/>
            </w:rPr>
          </w:pPr>
          <w:r>
            <w:rPr>
              <w:rFonts w:eastAsia="Times New Roman"/>
            </w:rPr>
            <w:lastRenderedPageBreak/>
            <w:t>37.</w:t>
          </w:r>
          <w:r>
            <w:rPr>
              <w:rFonts w:eastAsia="Times New Roman"/>
            </w:rPr>
            <w:tab/>
            <w:t xml:space="preserve">Park, D. </w:t>
          </w:r>
          <w:r>
            <w:rPr>
              <w:rFonts w:eastAsia="Times New Roman"/>
              <w:i/>
              <w:iCs/>
            </w:rPr>
            <w:t>et al.</w:t>
          </w:r>
          <w:r>
            <w:rPr>
              <w:rFonts w:eastAsia="Times New Roman"/>
            </w:rPr>
            <w:t xml:space="preserve"> Resveratrol induces autophagy by directly inhibiting mTOR through ATP competition. </w:t>
          </w:r>
          <w:r>
            <w:rPr>
              <w:rFonts w:eastAsia="Times New Roman"/>
              <w:i/>
              <w:iCs/>
            </w:rPr>
            <w:t>Scientific Reports</w:t>
          </w:r>
          <w:r>
            <w:rPr>
              <w:rFonts w:eastAsia="Times New Roman"/>
            </w:rPr>
            <w:t xml:space="preserve"> </w:t>
          </w:r>
          <w:r>
            <w:rPr>
              <w:rFonts w:eastAsia="Times New Roman"/>
              <w:b/>
              <w:bCs/>
            </w:rPr>
            <w:t>6</w:t>
          </w:r>
          <w:r>
            <w:rPr>
              <w:rFonts w:eastAsia="Times New Roman"/>
            </w:rPr>
            <w:t>, (2016).</w:t>
          </w:r>
        </w:p>
        <w:p w14:paraId="660F2AAA" w14:textId="77777777" w:rsidR="00E40EA0" w:rsidRDefault="00E40EA0">
          <w:pPr>
            <w:autoSpaceDE w:val="0"/>
            <w:autoSpaceDN w:val="0"/>
            <w:ind w:hanging="640"/>
            <w:divId w:val="1512380679"/>
            <w:rPr>
              <w:rFonts w:eastAsia="Times New Roman"/>
            </w:rPr>
          </w:pPr>
          <w:r>
            <w:rPr>
              <w:rFonts w:eastAsia="Times New Roman"/>
            </w:rPr>
            <w:t>38.</w:t>
          </w:r>
          <w:r>
            <w:rPr>
              <w:rFonts w:eastAsia="Times New Roman"/>
            </w:rPr>
            <w:tab/>
          </w:r>
          <w:proofErr w:type="spellStart"/>
          <w:r>
            <w:rPr>
              <w:rFonts w:eastAsia="Times New Roman"/>
            </w:rPr>
            <w:t>ter</w:t>
          </w:r>
          <w:proofErr w:type="spellEnd"/>
          <w:r>
            <w:rPr>
              <w:rFonts w:eastAsia="Times New Roman"/>
            </w:rPr>
            <w:t xml:space="preserve"> Ellen, B. M. </w:t>
          </w:r>
          <w:r>
            <w:rPr>
              <w:rFonts w:eastAsia="Times New Roman"/>
              <w:i/>
              <w:iCs/>
            </w:rPr>
            <w:t>et al.</w:t>
          </w:r>
          <w:r>
            <w:rPr>
              <w:rFonts w:eastAsia="Times New Roman"/>
            </w:rPr>
            <w:t xml:space="preserve"> RESVERATROL AND PTEROSTILBENE POTENTLY INHIBIT SARS-COV-2 REPLICATION IN VITRO. </w:t>
          </w:r>
          <w:proofErr w:type="spellStart"/>
          <w:r>
            <w:rPr>
              <w:rFonts w:eastAsia="Times New Roman"/>
              <w:i/>
              <w:iCs/>
            </w:rPr>
            <w:t>bioRxiv</w:t>
          </w:r>
          <w:proofErr w:type="spellEnd"/>
          <w:r>
            <w:rPr>
              <w:rFonts w:eastAsia="Times New Roman"/>
            </w:rPr>
            <w:t xml:space="preserve"> (2021).</w:t>
          </w:r>
        </w:p>
        <w:p w14:paraId="6EE4A94D" w14:textId="77777777" w:rsidR="00E40EA0" w:rsidRDefault="00E40EA0">
          <w:pPr>
            <w:autoSpaceDE w:val="0"/>
            <w:autoSpaceDN w:val="0"/>
            <w:ind w:hanging="640"/>
            <w:divId w:val="631400961"/>
            <w:rPr>
              <w:rFonts w:eastAsia="Times New Roman"/>
            </w:rPr>
          </w:pPr>
          <w:r>
            <w:rPr>
              <w:rFonts w:eastAsia="Times New Roman"/>
            </w:rPr>
            <w:t>39.</w:t>
          </w:r>
          <w:r>
            <w:rPr>
              <w:rFonts w:eastAsia="Times New Roman"/>
            </w:rPr>
            <w:tab/>
            <w:t xml:space="preserve">de </w:t>
          </w:r>
          <w:proofErr w:type="spellStart"/>
          <w:r>
            <w:rPr>
              <w:rFonts w:eastAsia="Times New Roman"/>
            </w:rPr>
            <w:t>Pablos</w:t>
          </w:r>
          <w:proofErr w:type="spellEnd"/>
          <w:r>
            <w:rPr>
              <w:rFonts w:eastAsia="Times New Roman"/>
            </w:rPr>
            <w:t xml:space="preserve">, R. M., Espinosa-Oliva, A. M., </w:t>
          </w:r>
          <w:proofErr w:type="spellStart"/>
          <w:r>
            <w:rPr>
              <w:rFonts w:eastAsia="Times New Roman"/>
            </w:rPr>
            <w:t>Hornedo</w:t>
          </w:r>
          <w:proofErr w:type="spellEnd"/>
          <w:r>
            <w:rPr>
              <w:rFonts w:eastAsia="Times New Roman"/>
            </w:rPr>
            <w:t xml:space="preserve">-Ortega, R., Cano, M. &amp; Arguelles, S. </w:t>
          </w:r>
          <w:proofErr w:type="spellStart"/>
          <w:r>
            <w:rPr>
              <w:rFonts w:eastAsia="Times New Roman"/>
            </w:rPr>
            <w:t>Hydroxytyrosol</w:t>
          </w:r>
          <w:proofErr w:type="spellEnd"/>
          <w:r>
            <w:rPr>
              <w:rFonts w:eastAsia="Times New Roman"/>
            </w:rPr>
            <w:t xml:space="preserve"> protects from aging process via AMPK and autophagy; a review of its effects on cancer, metabolic syndrome, osteoporosis, immune-mediated and neurodegenerative diseases. </w:t>
          </w:r>
          <w:r>
            <w:rPr>
              <w:rFonts w:eastAsia="Times New Roman"/>
              <w:i/>
              <w:iCs/>
            </w:rPr>
            <w:t>Pharmacological Research</w:t>
          </w:r>
          <w:r>
            <w:rPr>
              <w:rFonts w:eastAsia="Times New Roman"/>
            </w:rPr>
            <w:t xml:space="preserve"> vol. 143 (2019).</w:t>
          </w:r>
        </w:p>
        <w:p w14:paraId="553FDE3D" w14:textId="77777777" w:rsidR="00E40EA0" w:rsidRDefault="00E40EA0">
          <w:pPr>
            <w:autoSpaceDE w:val="0"/>
            <w:autoSpaceDN w:val="0"/>
            <w:ind w:hanging="640"/>
            <w:divId w:val="1275097879"/>
            <w:rPr>
              <w:rFonts w:eastAsia="Times New Roman"/>
            </w:rPr>
          </w:pPr>
          <w:r>
            <w:rPr>
              <w:rFonts w:eastAsia="Times New Roman"/>
            </w:rPr>
            <w:t>40.</w:t>
          </w:r>
          <w:r>
            <w:rPr>
              <w:rFonts w:eastAsia="Times New Roman"/>
            </w:rPr>
            <w:tab/>
            <w:t xml:space="preserve">Sun, T. </w:t>
          </w:r>
          <w:r>
            <w:rPr>
              <w:rFonts w:eastAsia="Times New Roman"/>
              <w:i/>
              <w:iCs/>
            </w:rPr>
            <w:t>et al.</w:t>
          </w:r>
          <w:r>
            <w:rPr>
              <w:rFonts w:eastAsia="Times New Roman"/>
            </w:rPr>
            <w:t xml:space="preserve"> </w:t>
          </w:r>
          <w:proofErr w:type="spellStart"/>
          <w:r>
            <w:rPr>
              <w:rFonts w:eastAsia="Times New Roman"/>
            </w:rPr>
            <w:t>Hydroxytyrosol</w:t>
          </w:r>
          <w:proofErr w:type="spellEnd"/>
          <w:r>
            <w:rPr>
              <w:rFonts w:eastAsia="Times New Roman"/>
            </w:rPr>
            <w:t xml:space="preserve"> promotes autophagy by regulating SIRT1 against advanced oxidation protein product-induced NADPH oxidase and inflammatory response. </w:t>
          </w:r>
          <w:r>
            <w:rPr>
              <w:rFonts w:eastAsia="Times New Roman"/>
              <w:i/>
              <w:iCs/>
            </w:rPr>
            <w:t>International Journal of Molecular Medicine</w:t>
          </w:r>
          <w:r>
            <w:rPr>
              <w:rFonts w:eastAsia="Times New Roman"/>
            </w:rPr>
            <w:t xml:space="preserve"> </w:t>
          </w:r>
          <w:r>
            <w:rPr>
              <w:rFonts w:eastAsia="Times New Roman"/>
              <w:b/>
              <w:bCs/>
            </w:rPr>
            <w:t>44</w:t>
          </w:r>
          <w:r>
            <w:rPr>
              <w:rFonts w:eastAsia="Times New Roman"/>
            </w:rPr>
            <w:t>, (2019).</w:t>
          </w:r>
        </w:p>
        <w:p w14:paraId="0E3DC053" w14:textId="77777777" w:rsidR="00E40EA0" w:rsidRDefault="00E40EA0">
          <w:pPr>
            <w:autoSpaceDE w:val="0"/>
            <w:autoSpaceDN w:val="0"/>
            <w:ind w:hanging="640"/>
            <w:divId w:val="1527986244"/>
            <w:rPr>
              <w:rFonts w:eastAsia="Times New Roman"/>
            </w:rPr>
          </w:pPr>
          <w:r>
            <w:rPr>
              <w:rFonts w:eastAsia="Times New Roman"/>
            </w:rPr>
            <w:t>41.</w:t>
          </w:r>
          <w:r>
            <w:rPr>
              <w:rFonts w:eastAsia="Times New Roman"/>
            </w:rPr>
            <w:tab/>
            <w:t xml:space="preserve">Kang, H. T. &amp; Hwang, E. S. Nicotinamide enhances mitochondria quality through autophagy activation in human cells. </w:t>
          </w:r>
          <w:r>
            <w:rPr>
              <w:rFonts w:eastAsia="Times New Roman"/>
              <w:i/>
              <w:iCs/>
            </w:rPr>
            <w:t>Aging Cell</w:t>
          </w:r>
          <w:r>
            <w:rPr>
              <w:rFonts w:eastAsia="Times New Roman"/>
            </w:rPr>
            <w:t xml:space="preserve"> </w:t>
          </w:r>
          <w:r>
            <w:rPr>
              <w:rFonts w:eastAsia="Times New Roman"/>
              <w:b/>
              <w:bCs/>
            </w:rPr>
            <w:t>8</w:t>
          </w:r>
          <w:r>
            <w:rPr>
              <w:rFonts w:eastAsia="Times New Roman"/>
            </w:rPr>
            <w:t>, (2009).</w:t>
          </w:r>
        </w:p>
        <w:p w14:paraId="7207F4C9" w14:textId="77777777" w:rsidR="00E40EA0" w:rsidRDefault="00E40EA0">
          <w:pPr>
            <w:autoSpaceDE w:val="0"/>
            <w:autoSpaceDN w:val="0"/>
            <w:ind w:hanging="640"/>
            <w:divId w:val="400718593"/>
            <w:rPr>
              <w:rFonts w:eastAsia="Times New Roman"/>
            </w:rPr>
          </w:pPr>
          <w:r>
            <w:rPr>
              <w:rFonts w:eastAsia="Times New Roman"/>
            </w:rPr>
            <w:t>42.</w:t>
          </w:r>
          <w:r>
            <w:rPr>
              <w:rFonts w:eastAsia="Times New Roman"/>
            </w:rPr>
            <w:tab/>
            <w:t xml:space="preserve">Hsieh, C. L. </w:t>
          </w:r>
          <w:r>
            <w:rPr>
              <w:rFonts w:eastAsia="Times New Roman"/>
              <w:i/>
              <w:iCs/>
            </w:rPr>
            <w:t>et al.</w:t>
          </w:r>
          <w:r>
            <w:rPr>
              <w:rFonts w:eastAsia="Times New Roman"/>
            </w:rPr>
            <w:t xml:space="preserve"> Nicotinamide Increases Intracellular NAD+ Content to Enhance Autophagy-Mediated Group </w:t>
          </w:r>
          <w:proofErr w:type="gramStart"/>
          <w:r>
            <w:rPr>
              <w:rFonts w:eastAsia="Times New Roman"/>
            </w:rPr>
            <w:t>A</w:t>
          </w:r>
          <w:proofErr w:type="gramEnd"/>
          <w:r>
            <w:rPr>
              <w:rFonts w:eastAsia="Times New Roman"/>
            </w:rPr>
            <w:t xml:space="preserve"> Streptococcal Clearance in Endothelial Cells. </w:t>
          </w:r>
          <w:r>
            <w:rPr>
              <w:rFonts w:eastAsia="Times New Roman"/>
              <w:i/>
              <w:iCs/>
            </w:rPr>
            <w:t>Frontiers in Microbiology</w:t>
          </w:r>
          <w:r>
            <w:rPr>
              <w:rFonts w:eastAsia="Times New Roman"/>
            </w:rPr>
            <w:t xml:space="preserve"> </w:t>
          </w:r>
          <w:r>
            <w:rPr>
              <w:rFonts w:eastAsia="Times New Roman"/>
              <w:b/>
              <w:bCs/>
            </w:rPr>
            <w:t>11</w:t>
          </w:r>
          <w:r>
            <w:rPr>
              <w:rFonts w:eastAsia="Times New Roman"/>
            </w:rPr>
            <w:t>, (2020).</w:t>
          </w:r>
        </w:p>
        <w:p w14:paraId="3646AB8C" w14:textId="77777777" w:rsidR="00E40EA0" w:rsidRDefault="00E40EA0">
          <w:pPr>
            <w:autoSpaceDE w:val="0"/>
            <w:autoSpaceDN w:val="0"/>
            <w:ind w:hanging="640"/>
            <w:divId w:val="1911428960"/>
            <w:rPr>
              <w:rFonts w:eastAsia="Times New Roman"/>
            </w:rPr>
          </w:pPr>
          <w:r>
            <w:rPr>
              <w:rFonts w:eastAsia="Times New Roman"/>
            </w:rPr>
            <w:t>43.</w:t>
          </w:r>
          <w:r>
            <w:rPr>
              <w:rFonts w:eastAsia="Times New Roman"/>
            </w:rPr>
            <w:tab/>
          </w:r>
          <w:proofErr w:type="spellStart"/>
          <w:r>
            <w:rPr>
              <w:rFonts w:eastAsia="Times New Roman"/>
            </w:rPr>
            <w:t>Tekirdag</w:t>
          </w:r>
          <w:proofErr w:type="spellEnd"/>
          <w:r>
            <w:rPr>
              <w:rFonts w:eastAsia="Times New Roman"/>
            </w:rPr>
            <w:t xml:space="preserve">, K. &amp; Cuervo, A. M. Chaperone-mediated autophagy and endosomal </w:t>
          </w:r>
          <w:proofErr w:type="spellStart"/>
          <w:r>
            <w:rPr>
              <w:rFonts w:eastAsia="Times New Roman"/>
            </w:rPr>
            <w:t>microautophagy</w:t>
          </w:r>
          <w:proofErr w:type="spellEnd"/>
          <w:r>
            <w:rPr>
              <w:rFonts w:eastAsia="Times New Roman"/>
            </w:rPr>
            <w:t xml:space="preserve">: Joint by a chaperone. </w:t>
          </w:r>
          <w:r>
            <w:rPr>
              <w:rFonts w:eastAsia="Times New Roman"/>
              <w:i/>
              <w:iCs/>
            </w:rPr>
            <w:t>Journal of Biological Chemistry</w:t>
          </w:r>
          <w:r>
            <w:rPr>
              <w:rFonts w:eastAsia="Times New Roman"/>
            </w:rPr>
            <w:t xml:space="preserve"> vol. 293 (2018).</w:t>
          </w:r>
        </w:p>
        <w:p w14:paraId="502FDC52" w14:textId="77777777" w:rsidR="00E40EA0" w:rsidRDefault="00E40EA0">
          <w:pPr>
            <w:autoSpaceDE w:val="0"/>
            <w:autoSpaceDN w:val="0"/>
            <w:ind w:hanging="640"/>
            <w:divId w:val="1140541481"/>
            <w:rPr>
              <w:rFonts w:eastAsia="Times New Roman"/>
            </w:rPr>
          </w:pPr>
          <w:r>
            <w:rPr>
              <w:rFonts w:eastAsia="Times New Roman"/>
            </w:rPr>
            <w:t>44.</w:t>
          </w:r>
          <w:r>
            <w:rPr>
              <w:rFonts w:eastAsia="Times New Roman"/>
            </w:rPr>
            <w:tab/>
            <w:t xml:space="preserve">Kaushik, S. &amp; Cuervo, A. M. Degradation of lipid droplet-associated proteins by chaperone-mediated autophagy facilitates lipolysis. </w:t>
          </w:r>
          <w:r>
            <w:rPr>
              <w:rFonts w:eastAsia="Times New Roman"/>
              <w:i/>
              <w:iCs/>
            </w:rPr>
            <w:t>Nature Cell Biology</w:t>
          </w:r>
          <w:r>
            <w:rPr>
              <w:rFonts w:eastAsia="Times New Roman"/>
            </w:rPr>
            <w:t xml:space="preserve"> </w:t>
          </w:r>
          <w:r>
            <w:rPr>
              <w:rFonts w:eastAsia="Times New Roman"/>
              <w:b/>
              <w:bCs/>
            </w:rPr>
            <w:t>17</w:t>
          </w:r>
          <w:r>
            <w:rPr>
              <w:rFonts w:eastAsia="Times New Roman"/>
            </w:rPr>
            <w:t>, (2015).</w:t>
          </w:r>
        </w:p>
        <w:p w14:paraId="5724140C" w14:textId="77777777" w:rsidR="00E40EA0" w:rsidRDefault="00E40EA0">
          <w:pPr>
            <w:autoSpaceDE w:val="0"/>
            <w:autoSpaceDN w:val="0"/>
            <w:ind w:hanging="640"/>
            <w:divId w:val="1639996075"/>
            <w:rPr>
              <w:rFonts w:eastAsia="Times New Roman"/>
            </w:rPr>
          </w:pPr>
          <w:r>
            <w:rPr>
              <w:rFonts w:eastAsia="Times New Roman"/>
            </w:rPr>
            <w:t>45.</w:t>
          </w:r>
          <w:r>
            <w:rPr>
              <w:rFonts w:eastAsia="Times New Roman"/>
            </w:rPr>
            <w:tab/>
            <w:t xml:space="preserve">da Silva Gomes Dias, S. </w:t>
          </w:r>
          <w:r>
            <w:rPr>
              <w:rFonts w:eastAsia="Times New Roman"/>
              <w:i/>
              <w:iCs/>
            </w:rPr>
            <w:t>et al.</w:t>
          </w:r>
          <w:r>
            <w:rPr>
              <w:rFonts w:eastAsia="Times New Roman"/>
            </w:rPr>
            <w:t xml:space="preserve"> Lipid droplets fuel SARS-CoV-2 replication and production of inflammatory mediators. </w:t>
          </w:r>
          <w:proofErr w:type="spellStart"/>
          <w:r>
            <w:rPr>
              <w:rFonts w:eastAsia="Times New Roman"/>
              <w:i/>
              <w:iCs/>
            </w:rPr>
            <w:t>PLoS</w:t>
          </w:r>
          <w:proofErr w:type="spellEnd"/>
          <w:r>
            <w:rPr>
              <w:rFonts w:eastAsia="Times New Roman"/>
              <w:i/>
              <w:iCs/>
            </w:rPr>
            <w:t xml:space="preserve"> Pathogens</w:t>
          </w:r>
          <w:r>
            <w:rPr>
              <w:rFonts w:eastAsia="Times New Roman"/>
            </w:rPr>
            <w:t xml:space="preserve"> </w:t>
          </w:r>
          <w:r>
            <w:rPr>
              <w:rFonts w:eastAsia="Times New Roman"/>
              <w:b/>
              <w:bCs/>
            </w:rPr>
            <w:t>16</w:t>
          </w:r>
          <w:r>
            <w:rPr>
              <w:rFonts w:eastAsia="Times New Roman"/>
            </w:rPr>
            <w:t>, (2020).</w:t>
          </w:r>
        </w:p>
        <w:p w14:paraId="1E21FD88" w14:textId="77777777" w:rsidR="00E40EA0" w:rsidRDefault="00E40EA0">
          <w:pPr>
            <w:autoSpaceDE w:val="0"/>
            <w:autoSpaceDN w:val="0"/>
            <w:ind w:hanging="640"/>
            <w:divId w:val="1865632185"/>
            <w:rPr>
              <w:rFonts w:eastAsia="Times New Roman"/>
            </w:rPr>
          </w:pPr>
          <w:r>
            <w:rPr>
              <w:rFonts w:eastAsia="Times New Roman"/>
            </w:rPr>
            <w:t>46.</w:t>
          </w:r>
          <w:r>
            <w:rPr>
              <w:rFonts w:eastAsia="Times New Roman"/>
            </w:rPr>
            <w:tab/>
          </w:r>
          <w:proofErr w:type="spellStart"/>
          <w:r>
            <w:rPr>
              <w:rFonts w:eastAsia="Times New Roman"/>
            </w:rPr>
            <w:t>Proal</w:t>
          </w:r>
          <w:proofErr w:type="spellEnd"/>
          <w:r>
            <w:rPr>
              <w:rFonts w:eastAsia="Times New Roman"/>
            </w:rPr>
            <w:t xml:space="preserve">, A. D. &amp; </w:t>
          </w:r>
          <w:proofErr w:type="spellStart"/>
          <w:r>
            <w:rPr>
              <w:rFonts w:eastAsia="Times New Roman"/>
            </w:rPr>
            <w:t>VanElzakker</w:t>
          </w:r>
          <w:proofErr w:type="spellEnd"/>
          <w:r>
            <w:rPr>
              <w:rFonts w:eastAsia="Times New Roman"/>
            </w:rPr>
            <w:t xml:space="preserve">, M. B. Long COVID or Post-acute Sequelae of COVID-19 (PASC): An Overview of Biological Factors That May Contribute to Persistent Symptoms. </w:t>
          </w:r>
          <w:r>
            <w:rPr>
              <w:rFonts w:eastAsia="Times New Roman"/>
              <w:i/>
              <w:iCs/>
            </w:rPr>
            <w:t>Frontiers in Microbiology</w:t>
          </w:r>
          <w:r>
            <w:rPr>
              <w:rFonts w:eastAsia="Times New Roman"/>
            </w:rPr>
            <w:t xml:space="preserve"> vol. 12 (2021).</w:t>
          </w:r>
        </w:p>
        <w:p w14:paraId="190816D6" w14:textId="77777777" w:rsidR="00E40EA0" w:rsidRDefault="00E40EA0">
          <w:pPr>
            <w:autoSpaceDE w:val="0"/>
            <w:autoSpaceDN w:val="0"/>
            <w:ind w:hanging="640"/>
            <w:divId w:val="1394696115"/>
            <w:rPr>
              <w:rFonts w:eastAsia="Times New Roman"/>
            </w:rPr>
          </w:pPr>
          <w:r>
            <w:rPr>
              <w:rFonts w:eastAsia="Times New Roman"/>
            </w:rPr>
            <w:t>47.</w:t>
          </w:r>
          <w:r>
            <w:rPr>
              <w:rFonts w:eastAsia="Times New Roman"/>
            </w:rPr>
            <w:tab/>
            <w:t xml:space="preserve">Logue, J. K. </w:t>
          </w:r>
          <w:r>
            <w:rPr>
              <w:rFonts w:eastAsia="Times New Roman"/>
              <w:i/>
              <w:iCs/>
            </w:rPr>
            <w:t>et al.</w:t>
          </w:r>
          <w:r>
            <w:rPr>
              <w:rFonts w:eastAsia="Times New Roman"/>
            </w:rPr>
            <w:t xml:space="preserve"> Sequelae in Adults at 6 Months after COVID-19 Infection. </w:t>
          </w:r>
          <w:r>
            <w:rPr>
              <w:rFonts w:eastAsia="Times New Roman"/>
              <w:i/>
              <w:iCs/>
            </w:rPr>
            <w:t>JAMA Network Open</w:t>
          </w:r>
          <w:r>
            <w:rPr>
              <w:rFonts w:eastAsia="Times New Roman"/>
            </w:rPr>
            <w:t xml:space="preserve"> </w:t>
          </w:r>
          <w:r>
            <w:rPr>
              <w:rFonts w:eastAsia="Times New Roman"/>
              <w:b/>
              <w:bCs/>
            </w:rPr>
            <w:t>4</w:t>
          </w:r>
          <w:r>
            <w:rPr>
              <w:rFonts w:eastAsia="Times New Roman"/>
            </w:rPr>
            <w:t>, (2021).</w:t>
          </w:r>
        </w:p>
        <w:p w14:paraId="6660CDB5" w14:textId="77777777" w:rsidR="00E40EA0" w:rsidRDefault="00E40EA0">
          <w:pPr>
            <w:autoSpaceDE w:val="0"/>
            <w:autoSpaceDN w:val="0"/>
            <w:ind w:hanging="640"/>
            <w:divId w:val="222759878"/>
            <w:rPr>
              <w:rFonts w:eastAsia="Times New Roman"/>
            </w:rPr>
          </w:pPr>
          <w:r>
            <w:rPr>
              <w:rFonts w:eastAsia="Times New Roman"/>
            </w:rPr>
            <w:t>48.</w:t>
          </w:r>
          <w:r>
            <w:rPr>
              <w:rFonts w:eastAsia="Times New Roman"/>
            </w:rPr>
            <w:tab/>
            <w:t xml:space="preserve">Qu, J. </w:t>
          </w:r>
          <w:r>
            <w:rPr>
              <w:rFonts w:eastAsia="Times New Roman"/>
              <w:i/>
              <w:iCs/>
            </w:rPr>
            <w:t>et al.</w:t>
          </w:r>
          <w:r>
            <w:rPr>
              <w:rFonts w:eastAsia="Times New Roman"/>
            </w:rPr>
            <w:t xml:space="preserve"> Stimulation of Sigma-1 Receptor Protects against Cardiac Fibrosis by Alleviating IRE1 Pathway and Autophagy Impairment. </w:t>
          </w:r>
          <w:r>
            <w:rPr>
              <w:rFonts w:eastAsia="Times New Roman"/>
              <w:i/>
              <w:iCs/>
            </w:rPr>
            <w:t>Oxidative Medicine and Cellular Longevity</w:t>
          </w:r>
          <w:r>
            <w:rPr>
              <w:rFonts w:eastAsia="Times New Roman"/>
            </w:rPr>
            <w:t xml:space="preserve"> </w:t>
          </w:r>
          <w:r>
            <w:rPr>
              <w:rFonts w:eastAsia="Times New Roman"/>
              <w:b/>
              <w:bCs/>
            </w:rPr>
            <w:t>2021</w:t>
          </w:r>
          <w:r>
            <w:rPr>
              <w:rFonts w:eastAsia="Times New Roman"/>
            </w:rPr>
            <w:t>, (2021).</w:t>
          </w:r>
        </w:p>
        <w:p w14:paraId="2AC07AE9" w14:textId="77777777" w:rsidR="00E40EA0" w:rsidRDefault="00E40EA0">
          <w:pPr>
            <w:autoSpaceDE w:val="0"/>
            <w:autoSpaceDN w:val="0"/>
            <w:ind w:hanging="640"/>
            <w:divId w:val="856192029"/>
            <w:rPr>
              <w:rFonts w:eastAsia="Times New Roman"/>
            </w:rPr>
          </w:pPr>
          <w:r>
            <w:rPr>
              <w:rFonts w:eastAsia="Times New Roman"/>
            </w:rPr>
            <w:t>49.</w:t>
          </w:r>
          <w:r>
            <w:rPr>
              <w:rFonts w:eastAsia="Times New Roman"/>
            </w:rPr>
            <w:tab/>
            <w:t xml:space="preserve">Zhang, Q. </w:t>
          </w:r>
          <w:r>
            <w:rPr>
              <w:rFonts w:eastAsia="Times New Roman"/>
              <w:i/>
              <w:iCs/>
            </w:rPr>
            <w:t>et al.</w:t>
          </w:r>
          <w:r>
            <w:rPr>
              <w:rFonts w:eastAsia="Times New Roman"/>
            </w:rPr>
            <w:t xml:space="preserve"> Autophagy activation: A novel mechanism of atorvastatin to protect mesenchymal stem cells from hypoxia and serum deprivation via AMP-activated protein kinase/mammalian target of rapamycin pathway. </w:t>
          </w:r>
          <w:r>
            <w:rPr>
              <w:rFonts w:eastAsia="Times New Roman"/>
              <w:i/>
              <w:iCs/>
            </w:rPr>
            <w:t>Stem Cells and Development</w:t>
          </w:r>
          <w:r>
            <w:rPr>
              <w:rFonts w:eastAsia="Times New Roman"/>
            </w:rPr>
            <w:t xml:space="preserve"> </w:t>
          </w:r>
          <w:r>
            <w:rPr>
              <w:rFonts w:eastAsia="Times New Roman"/>
              <w:b/>
              <w:bCs/>
            </w:rPr>
            <w:t>21</w:t>
          </w:r>
          <w:r>
            <w:rPr>
              <w:rFonts w:eastAsia="Times New Roman"/>
            </w:rPr>
            <w:t>, (2012).</w:t>
          </w:r>
        </w:p>
        <w:p w14:paraId="35381489" w14:textId="77777777" w:rsidR="00E40EA0" w:rsidRDefault="00E40EA0">
          <w:pPr>
            <w:autoSpaceDE w:val="0"/>
            <w:autoSpaceDN w:val="0"/>
            <w:ind w:hanging="640"/>
            <w:divId w:val="726690157"/>
            <w:rPr>
              <w:rFonts w:eastAsia="Times New Roman"/>
            </w:rPr>
          </w:pPr>
          <w:r>
            <w:rPr>
              <w:rFonts w:eastAsia="Times New Roman"/>
            </w:rPr>
            <w:t>50.</w:t>
          </w:r>
          <w:r>
            <w:rPr>
              <w:rFonts w:eastAsia="Times New Roman"/>
            </w:rPr>
            <w:tab/>
            <w:t xml:space="preserve">Azeem, S., Ashraf, M., Rasheed, M. A., Anjum, A. A. &amp; Hameed, R. Evaluation of cytotoxicity and antiviral activity of ivermectin against Newcastle disease virus. </w:t>
          </w:r>
          <w:r>
            <w:rPr>
              <w:rFonts w:eastAsia="Times New Roman"/>
              <w:i/>
              <w:iCs/>
            </w:rPr>
            <w:t>Pakistan Journal of Pharmaceutical Sciences</w:t>
          </w:r>
          <w:r>
            <w:rPr>
              <w:rFonts w:eastAsia="Times New Roman"/>
            </w:rPr>
            <w:t xml:space="preserve"> </w:t>
          </w:r>
          <w:r>
            <w:rPr>
              <w:rFonts w:eastAsia="Times New Roman"/>
              <w:b/>
              <w:bCs/>
            </w:rPr>
            <w:t>28</w:t>
          </w:r>
          <w:r>
            <w:rPr>
              <w:rFonts w:eastAsia="Times New Roman"/>
            </w:rPr>
            <w:t>, (2015).</w:t>
          </w:r>
        </w:p>
        <w:p w14:paraId="4378A815" w14:textId="77777777" w:rsidR="00E40EA0" w:rsidRDefault="00E40EA0">
          <w:pPr>
            <w:autoSpaceDE w:val="0"/>
            <w:autoSpaceDN w:val="0"/>
            <w:ind w:hanging="640"/>
            <w:divId w:val="571162842"/>
            <w:rPr>
              <w:rFonts w:eastAsia="Times New Roman"/>
            </w:rPr>
          </w:pPr>
          <w:r>
            <w:rPr>
              <w:rFonts w:eastAsia="Times New Roman"/>
            </w:rPr>
            <w:t>51.</w:t>
          </w:r>
          <w:r>
            <w:rPr>
              <w:rFonts w:eastAsia="Times New Roman"/>
            </w:rPr>
            <w:tab/>
            <w:t xml:space="preserve">Zhang, P. </w:t>
          </w:r>
          <w:r>
            <w:rPr>
              <w:rFonts w:eastAsia="Times New Roman"/>
              <w:i/>
              <w:iCs/>
            </w:rPr>
            <w:t>et al.</w:t>
          </w:r>
          <w:r>
            <w:rPr>
              <w:rFonts w:eastAsia="Times New Roman"/>
            </w:rPr>
            <w:t xml:space="preserve"> Ivermectin confers its cytotoxic effects by inducing AMPK/mTOR-mediated autophagy and DNA damage. </w:t>
          </w:r>
          <w:r>
            <w:rPr>
              <w:rFonts w:eastAsia="Times New Roman"/>
              <w:i/>
              <w:iCs/>
            </w:rPr>
            <w:t>Chemosphere</w:t>
          </w:r>
          <w:r>
            <w:rPr>
              <w:rFonts w:eastAsia="Times New Roman"/>
            </w:rPr>
            <w:t xml:space="preserve"> </w:t>
          </w:r>
          <w:r>
            <w:rPr>
              <w:rFonts w:eastAsia="Times New Roman"/>
              <w:b/>
              <w:bCs/>
            </w:rPr>
            <w:t>259</w:t>
          </w:r>
          <w:r>
            <w:rPr>
              <w:rFonts w:eastAsia="Times New Roman"/>
            </w:rPr>
            <w:t>, (2020).</w:t>
          </w:r>
        </w:p>
        <w:p w14:paraId="06D4FF14" w14:textId="77777777" w:rsidR="00E40EA0" w:rsidRDefault="00E40EA0">
          <w:pPr>
            <w:autoSpaceDE w:val="0"/>
            <w:autoSpaceDN w:val="0"/>
            <w:ind w:hanging="640"/>
            <w:divId w:val="2061632114"/>
            <w:rPr>
              <w:rFonts w:eastAsia="Times New Roman"/>
            </w:rPr>
          </w:pPr>
          <w:r>
            <w:rPr>
              <w:rFonts w:eastAsia="Times New Roman"/>
            </w:rPr>
            <w:t>52.</w:t>
          </w:r>
          <w:r>
            <w:rPr>
              <w:rFonts w:eastAsia="Times New Roman"/>
            </w:rPr>
            <w:tab/>
            <w:t xml:space="preserve">Pennsylvania, U. of. Fenofibrate Intervention as COVID-19 Therapy. </w:t>
          </w:r>
          <w:r>
            <w:rPr>
              <w:rFonts w:eastAsia="Times New Roman"/>
              <w:i/>
              <w:iCs/>
            </w:rPr>
            <w:t>clinicaltrials.gov</w:t>
          </w:r>
          <w:r>
            <w:rPr>
              <w:rFonts w:eastAsia="Times New Roman"/>
            </w:rPr>
            <w:t xml:space="preserve"> (2020).</w:t>
          </w:r>
        </w:p>
        <w:p w14:paraId="344A66C0" w14:textId="77777777" w:rsidR="00E40EA0" w:rsidRDefault="00E40EA0">
          <w:pPr>
            <w:autoSpaceDE w:val="0"/>
            <w:autoSpaceDN w:val="0"/>
            <w:ind w:hanging="640"/>
            <w:divId w:val="1252425018"/>
            <w:rPr>
              <w:rFonts w:eastAsia="Times New Roman"/>
            </w:rPr>
          </w:pPr>
          <w:r>
            <w:rPr>
              <w:rFonts w:eastAsia="Times New Roman"/>
            </w:rPr>
            <w:t>53.</w:t>
          </w:r>
          <w:r>
            <w:rPr>
              <w:rFonts w:eastAsia="Times New Roman"/>
            </w:rPr>
            <w:tab/>
            <w:t xml:space="preserve">NCT04517396. </w:t>
          </w:r>
          <w:proofErr w:type="spellStart"/>
          <w:r>
            <w:rPr>
              <w:rFonts w:eastAsia="Times New Roman"/>
            </w:rPr>
            <w:t>FEnofibRate</w:t>
          </w:r>
          <w:proofErr w:type="spellEnd"/>
          <w:r>
            <w:rPr>
              <w:rFonts w:eastAsia="Times New Roman"/>
            </w:rPr>
            <w:t xml:space="preserve"> as a Metabolic </w:t>
          </w:r>
          <w:proofErr w:type="spellStart"/>
          <w:r>
            <w:rPr>
              <w:rFonts w:eastAsia="Times New Roman"/>
            </w:rPr>
            <w:t>INtervention</w:t>
          </w:r>
          <w:proofErr w:type="spellEnd"/>
          <w:r>
            <w:rPr>
              <w:rFonts w:eastAsia="Times New Roman"/>
            </w:rPr>
            <w:t xml:space="preserve"> for COVID-19. </w:t>
          </w:r>
          <w:r>
            <w:rPr>
              <w:rFonts w:eastAsia="Times New Roman"/>
              <w:i/>
              <w:iCs/>
            </w:rPr>
            <w:t>https://clinicaltrials.gov/show/NCT04517396</w:t>
          </w:r>
          <w:r>
            <w:rPr>
              <w:rFonts w:eastAsia="Times New Roman"/>
            </w:rPr>
            <w:t xml:space="preserve"> (2020).</w:t>
          </w:r>
        </w:p>
        <w:p w14:paraId="2554AE57" w14:textId="77777777" w:rsidR="00E40EA0" w:rsidRDefault="00E40EA0">
          <w:pPr>
            <w:autoSpaceDE w:val="0"/>
            <w:autoSpaceDN w:val="0"/>
            <w:ind w:hanging="640"/>
            <w:divId w:val="994652275"/>
            <w:rPr>
              <w:rFonts w:eastAsia="Times New Roman"/>
            </w:rPr>
          </w:pPr>
          <w:r>
            <w:rPr>
              <w:rFonts w:eastAsia="Times New Roman"/>
            </w:rPr>
            <w:lastRenderedPageBreak/>
            <w:t>54.</w:t>
          </w:r>
          <w:r>
            <w:rPr>
              <w:rFonts w:eastAsia="Times New Roman"/>
            </w:rPr>
            <w:tab/>
            <w:t xml:space="preserve">Tao, T. </w:t>
          </w:r>
          <w:r>
            <w:rPr>
              <w:rFonts w:eastAsia="Times New Roman"/>
              <w:i/>
              <w:iCs/>
            </w:rPr>
            <w:t>et al.</w:t>
          </w:r>
          <w:r>
            <w:rPr>
              <w:rFonts w:eastAsia="Times New Roman"/>
            </w:rPr>
            <w:t xml:space="preserve"> Fenofibrate inhibits the growth of prostate cancer through regulating autophagy and endoplasmic reticulum stress. </w:t>
          </w:r>
          <w:r>
            <w:rPr>
              <w:rFonts w:eastAsia="Times New Roman"/>
              <w:i/>
              <w:iCs/>
            </w:rPr>
            <w:t>Biochemical and Biophysical Research Communications</w:t>
          </w:r>
          <w:r>
            <w:rPr>
              <w:rFonts w:eastAsia="Times New Roman"/>
            </w:rPr>
            <w:t xml:space="preserve"> </w:t>
          </w:r>
          <w:r>
            <w:rPr>
              <w:rFonts w:eastAsia="Times New Roman"/>
              <w:b/>
              <w:bCs/>
            </w:rPr>
            <w:t>503</w:t>
          </w:r>
          <w:r>
            <w:rPr>
              <w:rFonts w:eastAsia="Times New Roman"/>
            </w:rPr>
            <w:t>, (2018).</w:t>
          </w:r>
        </w:p>
        <w:p w14:paraId="3CB10A3C" w14:textId="77777777" w:rsidR="00E40EA0" w:rsidRDefault="00E40EA0">
          <w:pPr>
            <w:autoSpaceDE w:val="0"/>
            <w:autoSpaceDN w:val="0"/>
            <w:ind w:hanging="640"/>
            <w:divId w:val="991248997"/>
            <w:rPr>
              <w:rFonts w:eastAsia="Times New Roman"/>
            </w:rPr>
          </w:pPr>
          <w:r>
            <w:rPr>
              <w:rFonts w:eastAsia="Times New Roman"/>
            </w:rPr>
            <w:t>55.</w:t>
          </w:r>
          <w:r>
            <w:rPr>
              <w:rFonts w:eastAsia="Times New Roman"/>
            </w:rPr>
            <w:tab/>
            <w:t xml:space="preserve">Sohn, M. </w:t>
          </w:r>
          <w:r>
            <w:rPr>
              <w:rFonts w:eastAsia="Times New Roman"/>
              <w:i/>
              <w:iCs/>
            </w:rPr>
            <w:t>et al.</w:t>
          </w:r>
          <w:r>
            <w:rPr>
              <w:rFonts w:eastAsia="Times New Roman"/>
            </w:rPr>
            <w:t xml:space="preserve"> Delayed treatment with fenofibrate protects against high-fat diet-induced kidney injury in mice: the possible role of </w:t>
          </w:r>
          <w:proofErr w:type="spellStart"/>
          <w:r>
            <w:rPr>
              <w:rFonts w:eastAsia="Times New Roman"/>
            </w:rPr>
            <w:t>ampk</w:t>
          </w:r>
          <w:proofErr w:type="spellEnd"/>
          <w:r>
            <w:rPr>
              <w:rFonts w:eastAsia="Times New Roman"/>
            </w:rPr>
            <w:t xml:space="preserve"> autophagy. </w:t>
          </w:r>
          <w:r>
            <w:rPr>
              <w:rFonts w:eastAsia="Times New Roman"/>
              <w:i/>
              <w:iCs/>
            </w:rPr>
            <w:t>American Journal of Physiology - Renal Physiology</w:t>
          </w:r>
          <w:r>
            <w:rPr>
              <w:rFonts w:eastAsia="Times New Roman"/>
            </w:rPr>
            <w:t xml:space="preserve"> </w:t>
          </w:r>
          <w:r>
            <w:rPr>
              <w:rFonts w:eastAsia="Times New Roman"/>
              <w:b/>
              <w:bCs/>
            </w:rPr>
            <w:t>312</w:t>
          </w:r>
          <w:r>
            <w:rPr>
              <w:rFonts w:eastAsia="Times New Roman"/>
            </w:rPr>
            <w:t>, (2017).</w:t>
          </w:r>
        </w:p>
        <w:p w14:paraId="6EE27656" w14:textId="77777777" w:rsidR="00E40EA0" w:rsidRDefault="00E40EA0">
          <w:pPr>
            <w:autoSpaceDE w:val="0"/>
            <w:autoSpaceDN w:val="0"/>
            <w:ind w:hanging="640"/>
            <w:divId w:val="1233587634"/>
            <w:rPr>
              <w:rFonts w:eastAsia="Times New Roman"/>
            </w:rPr>
          </w:pPr>
          <w:r>
            <w:rPr>
              <w:rFonts w:eastAsia="Times New Roman"/>
            </w:rPr>
            <w:t>56.</w:t>
          </w:r>
          <w:r>
            <w:rPr>
              <w:rFonts w:eastAsia="Times New Roman"/>
            </w:rPr>
            <w:tab/>
            <w:t xml:space="preserve">Blanc, F. </w:t>
          </w:r>
          <w:r>
            <w:rPr>
              <w:rFonts w:eastAsia="Times New Roman"/>
              <w:i/>
              <w:iCs/>
            </w:rPr>
            <w:t>et al.</w:t>
          </w:r>
          <w:r>
            <w:rPr>
              <w:rFonts w:eastAsia="Times New Roman"/>
            </w:rPr>
            <w:t xml:space="preserve"> Therapeutic prevention of COVID-19 in elderly: a case–control study. </w:t>
          </w:r>
          <w:proofErr w:type="spellStart"/>
          <w:r>
            <w:rPr>
              <w:rFonts w:eastAsia="Times New Roman"/>
              <w:i/>
              <w:iCs/>
            </w:rPr>
            <w:t>GeroScience</w:t>
          </w:r>
          <w:proofErr w:type="spellEnd"/>
          <w:r>
            <w:rPr>
              <w:rFonts w:eastAsia="Times New Roman"/>
            </w:rPr>
            <w:t xml:space="preserve"> (2021) doi:10.1007/s11357-021-00397-z.</w:t>
          </w:r>
        </w:p>
        <w:p w14:paraId="00E2B995" w14:textId="77777777" w:rsidR="00E40EA0" w:rsidRDefault="00E40EA0">
          <w:pPr>
            <w:autoSpaceDE w:val="0"/>
            <w:autoSpaceDN w:val="0"/>
            <w:ind w:hanging="640"/>
            <w:divId w:val="1679766822"/>
            <w:rPr>
              <w:rFonts w:eastAsia="Times New Roman"/>
            </w:rPr>
          </w:pPr>
          <w:r>
            <w:rPr>
              <w:rFonts w:eastAsia="Times New Roman"/>
            </w:rPr>
            <w:t>57.</w:t>
          </w:r>
          <w:r>
            <w:rPr>
              <w:rFonts w:eastAsia="Times New Roman"/>
            </w:rPr>
            <w:tab/>
          </w:r>
          <w:proofErr w:type="spellStart"/>
          <w:r>
            <w:rPr>
              <w:rFonts w:eastAsia="Times New Roman"/>
            </w:rPr>
            <w:t>Ghany</w:t>
          </w:r>
          <w:proofErr w:type="spellEnd"/>
          <w:r>
            <w:rPr>
              <w:rFonts w:eastAsia="Times New Roman"/>
            </w:rPr>
            <w:t xml:space="preserve">, R. </w:t>
          </w:r>
          <w:r>
            <w:rPr>
              <w:rFonts w:eastAsia="Times New Roman"/>
              <w:i/>
              <w:iCs/>
            </w:rPr>
            <w:t>et al.</w:t>
          </w:r>
          <w:r>
            <w:rPr>
              <w:rFonts w:eastAsia="Times New Roman"/>
            </w:rPr>
            <w:t xml:space="preserve"> Metformin is associated with lower hospitalizations, mortality and severe coronavirus infection among elderly </w:t>
          </w:r>
          <w:proofErr w:type="spellStart"/>
          <w:r>
            <w:rPr>
              <w:rFonts w:eastAsia="Times New Roman"/>
            </w:rPr>
            <w:t>medicare</w:t>
          </w:r>
          <w:proofErr w:type="spellEnd"/>
          <w:r>
            <w:rPr>
              <w:rFonts w:eastAsia="Times New Roman"/>
            </w:rPr>
            <w:t xml:space="preserve"> minority patients in 8 states in USA. </w:t>
          </w:r>
          <w:r>
            <w:rPr>
              <w:rFonts w:eastAsia="Times New Roman"/>
              <w:i/>
              <w:iCs/>
            </w:rPr>
            <w:t>Diabetes and Metabolic Syndrome: Clinical Research and Reviews</w:t>
          </w:r>
          <w:r>
            <w:rPr>
              <w:rFonts w:eastAsia="Times New Roman"/>
            </w:rPr>
            <w:t xml:space="preserve"> </w:t>
          </w:r>
          <w:r>
            <w:rPr>
              <w:rFonts w:eastAsia="Times New Roman"/>
              <w:b/>
              <w:bCs/>
            </w:rPr>
            <w:t>15</w:t>
          </w:r>
          <w:r>
            <w:rPr>
              <w:rFonts w:eastAsia="Times New Roman"/>
            </w:rPr>
            <w:t>, (2021).</w:t>
          </w:r>
        </w:p>
        <w:p w14:paraId="14F631D1" w14:textId="77777777" w:rsidR="00E40EA0" w:rsidRDefault="00E40EA0">
          <w:pPr>
            <w:autoSpaceDE w:val="0"/>
            <w:autoSpaceDN w:val="0"/>
            <w:ind w:hanging="640"/>
            <w:divId w:val="2087847546"/>
            <w:rPr>
              <w:rFonts w:eastAsia="Times New Roman"/>
            </w:rPr>
          </w:pPr>
          <w:r>
            <w:rPr>
              <w:rFonts w:eastAsia="Times New Roman"/>
            </w:rPr>
            <w:t>58.</w:t>
          </w:r>
          <w:r>
            <w:rPr>
              <w:rFonts w:eastAsia="Times New Roman"/>
            </w:rPr>
            <w:tab/>
            <w:t xml:space="preserve">de </w:t>
          </w:r>
          <w:proofErr w:type="spellStart"/>
          <w:r>
            <w:rPr>
              <w:rFonts w:eastAsia="Times New Roman"/>
            </w:rPr>
            <w:t>Spiegeleer</w:t>
          </w:r>
          <w:proofErr w:type="spellEnd"/>
          <w:r>
            <w:rPr>
              <w:rFonts w:eastAsia="Times New Roman"/>
            </w:rPr>
            <w:t xml:space="preserve">, A. </w:t>
          </w:r>
          <w:r>
            <w:rPr>
              <w:rFonts w:eastAsia="Times New Roman"/>
              <w:i/>
              <w:iCs/>
            </w:rPr>
            <w:t>et al.</w:t>
          </w:r>
          <w:r>
            <w:rPr>
              <w:rFonts w:eastAsia="Times New Roman"/>
            </w:rPr>
            <w:t xml:space="preserve"> The Effects of ARBs, </w:t>
          </w:r>
          <w:proofErr w:type="spellStart"/>
          <w:r>
            <w:rPr>
              <w:rFonts w:eastAsia="Times New Roman"/>
            </w:rPr>
            <w:t>ACEis</w:t>
          </w:r>
          <w:proofErr w:type="spellEnd"/>
          <w:r>
            <w:rPr>
              <w:rFonts w:eastAsia="Times New Roman"/>
            </w:rPr>
            <w:t xml:space="preserve">, and Statins on Clinical Outcomes of COVID-19 Infection Among Nursing Home Residents. </w:t>
          </w:r>
          <w:r>
            <w:rPr>
              <w:rFonts w:eastAsia="Times New Roman"/>
              <w:i/>
              <w:iCs/>
            </w:rPr>
            <w:t>Journal of the American Medical Directors Association</w:t>
          </w:r>
          <w:r>
            <w:rPr>
              <w:rFonts w:eastAsia="Times New Roman"/>
            </w:rPr>
            <w:t xml:space="preserve"> </w:t>
          </w:r>
          <w:r>
            <w:rPr>
              <w:rFonts w:eastAsia="Times New Roman"/>
              <w:b/>
              <w:bCs/>
            </w:rPr>
            <w:t>21</w:t>
          </w:r>
          <w:r>
            <w:rPr>
              <w:rFonts w:eastAsia="Times New Roman"/>
            </w:rPr>
            <w:t>, (2020).</w:t>
          </w:r>
        </w:p>
        <w:p w14:paraId="43E1EA9B" w14:textId="77777777" w:rsidR="00E40EA0" w:rsidRDefault="00E40EA0">
          <w:pPr>
            <w:autoSpaceDE w:val="0"/>
            <w:autoSpaceDN w:val="0"/>
            <w:ind w:hanging="640"/>
            <w:divId w:val="239408223"/>
            <w:rPr>
              <w:rFonts w:eastAsia="Times New Roman"/>
            </w:rPr>
          </w:pPr>
          <w:r>
            <w:rPr>
              <w:rFonts w:eastAsia="Times New Roman"/>
            </w:rPr>
            <w:t>59.</w:t>
          </w:r>
          <w:r>
            <w:rPr>
              <w:rFonts w:eastAsia="Times New Roman"/>
            </w:rPr>
            <w:tab/>
          </w:r>
          <w:proofErr w:type="spellStart"/>
          <w:r>
            <w:rPr>
              <w:rFonts w:eastAsia="Times New Roman"/>
            </w:rPr>
            <w:t>Doaei</w:t>
          </w:r>
          <w:proofErr w:type="spellEnd"/>
          <w:r>
            <w:rPr>
              <w:rFonts w:eastAsia="Times New Roman"/>
            </w:rPr>
            <w:t xml:space="preserve">, S. </w:t>
          </w:r>
          <w:r>
            <w:rPr>
              <w:rFonts w:eastAsia="Times New Roman"/>
              <w:i/>
              <w:iCs/>
            </w:rPr>
            <w:t>et al.</w:t>
          </w:r>
          <w:r>
            <w:rPr>
              <w:rFonts w:eastAsia="Times New Roman"/>
            </w:rPr>
            <w:t xml:space="preserve"> The effect of omega-3 fatty acid supplementation on clinical and biochemical parameters of critically ill patients with COVID-19: a randomized clinical trial. </w:t>
          </w:r>
          <w:r>
            <w:rPr>
              <w:rFonts w:eastAsia="Times New Roman"/>
              <w:i/>
              <w:iCs/>
            </w:rPr>
            <w:t>Journal of Translational Medicine</w:t>
          </w:r>
          <w:r>
            <w:rPr>
              <w:rFonts w:eastAsia="Times New Roman"/>
            </w:rPr>
            <w:t xml:space="preserve"> </w:t>
          </w:r>
          <w:r>
            <w:rPr>
              <w:rFonts w:eastAsia="Times New Roman"/>
              <w:b/>
              <w:bCs/>
            </w:rPr>
            <w:t>19</w:t>
          </w:r>
          <w:r>
            <w:rPr>
              <w:rFonts w:eastAsia="Times New Roman"/>
            </w:rPr>
            <w:t>, (2021).</w:t>
          </w:r>
        </w:p>
        <w:p w14:paraId="4CF20CD2" w14:textId="77777777" w:rsidR="00E40EA0" w:rsidRDefault="00E40EA0">
          <w:pPr>
            <w:autoSpaceDE w:val="0"/>
            <w:autoSpaceDN w:val="0"/>
            <w:ind w:hanging="640"/>
            <w:divId w:val="463617005"/>
            <w:rPr>
              <w:rFonts w:eastAsia="Times New Roman"/>
            </w:rPr>
          </w:pPr>
          <w:r>
            <w:rPr>
              <w:rFonts w:eastAsia="Times New Roman"/>
            </w:rPr>
            <w:t>60.</w:t>
          </w:r>
          <w:r>
            <w:rPr>
              <w:rFonts w:eastAsia="Times New Roman"/>
            </w:rPr>
            <w:tab/>
          </w:r>
          <w:proofErr w:type="spellStart"/>
          <w:r>
            <w:rPr>
              <w:rFonts w:eastAsia="Times New Roman"/>
            </w:rPr>
            <w:t>Mittra</w:t>
          </w:r>
          <w:proofErr w:type="spellEnd"/>
          <w:r>
            <w:rPr>
              <w:rFonts w:eastAsia="Times New Roman"/>
            </w:rPr>
            <w:t xml:space="preserve">, I. </w:t>
          </w:r>
          <w:r>
            <w:rPr>
              <w:rFonts w:eastAsia="Times New Roman"/>
              <w:i/>
              <w:iCs/>
            </w:rPr>
            <w:t>et al.</w:t>
          </w:r>
          <w:r>
            <w:rPr>
              <w:rFonts w:eastAsia="Times New Roman"/>
            </w:rPr>
            <w:t xml:space="preserve"> Resveratrol and Copper for treatment of severe COVID-19: an observational study (RESCU 002) (preprint). </w:t>
          </w:r>
          <w:proofErr w:type="spellStart"/>
          <w:r>
            <w:rPr>
              <w:rFonts w:eastAsia="Times New Roman"/>
              <w:i/>
              <w:iCs/>
            </w:rPr>
            <w:t>medRxiv</w:t>
          </w:r>
          <w:proofErr w:type="spellEnd"/>
          <w:r>
            <w:rPr>
              <w:rFonts w:eastAsia="Times New Roman"/>
            </w:rPr>
            <w:t xml:space="preserve"> (2020).</w:t>
          </w:r>
        </w:p>
        <w:p w14:paraId="7CE2A19D" w14:textId="77777777" w:rsidR="00E40EA0" w:rsidRDefault="00E40EA0">
          <w:pPr>
            <w:autoSpaceDE w:val="0"/>
            <w:autoSpaceDN w:val="0"/>
            <w:ind w:hanging="640"/>
            <w:divId w:val="429811103"/>
            <w:rPr>
              <w:rFonts w:eastAsia="Times New Roman"/>
            </w:rPr>
          </w:pPr>
          <w:r>
            <w:rPr>
              <w:rFonts w:eastAsia="Times New Roman"/>
            </w:rPr>
            <w:t>61.</w:t>
          </w:r>
          <w:r>
            <w:rPr>
              <w:rFonts w:eastAsia="Times New Roman"/>
            </w:rPr>
            <w:tab/>
            <w:t xml:space="preserve">NCT04537299. COVID-FIS: pilot in COVID-19 (SARS-CoV-2) of </w:t>
          </w:r>
          <w:proofErr w:type="spellStart"/>
          <w:r>
            <w:rPr>
              <w:rFonts w:eastAsia="Times New Roman"/>
            </w:rPr>
            <w:t>Fisetin</w:t>
          </w:r>
          <w:proofErr w:type="spellEnd"/>
          <w:r>
            <w:rPr>
              <w:rFonts w:eastAsia="Times New Roman"/>
            </w:rPr>
            <w:t xml:space="preserve"> in Older Adults in Nursing Homes. </w:t>
          </w:r>
          <w:r>
            <w:rPr>
              <w:rFonts w:eastAsia="Times New Roman"/>
              <w:i/>
              <w:iCs/>
            </w:rPr>
            <w:t>https://clinicaltrials.gov/show/NCT04537299</w:t>
          </w:r>
          <w:r>
            <w:rPr>
              <w:rFonts w:eastAsia="Times New Roman"/>
            </w:rPr>
            <w:t xml:space="preserve"> (2020).</w:t>
          </w:r>
        </w:p>
        <w:p w14:paraId="1D5EEF43" w14:textId="77777777" w:rsidR="00E40EA0" w:rsidRDefault="00E40EA0">
          <w:pPr>
            <w:autoSpaceDE w:val="0"/>
            <w:autoSpaceDN w:val="0"/>
            <w:ind w:hanging="640"/>
            <w:divId w:val="998925959"/>
            <w:rPr>
              <w:rFonts w:eastAsia="Times New Roman"/>
            </w:rPr>
          </w:pPr>
          <w:r>
            <w:rPr>
              <w:rFonts w:eastAsia="Times New Roman"/>
            </w:rPr>
            <w:t>62.</w:t>
          </w:r>
          <w:r>
            <w:rPr>
              <w:rFonts w:eastAsia="Times New Roman"/>
            </w:rPr>
            <w:tab/>
          </w:r>
          <w:proofErr w:type="spellStart"/>
          <w:r>
            <w:rPr>
              <w:rFonts w:eastAsia="Times New Roman"/>
            </w:rPr>
            <w:t>Nct</w:t>
          </w:r>
          <w:proofErr w:type="spellEnd"/>
          <w:r>
            <w:rPr>
              <w:rFonts w:eastAsia="Times New Roman"/>
            </w:rPr>
            <w:t xml:space="preserve">. COVID-FISETIN: pilot in Covid-19 of </w:t>
          </w:r>
          <w:proofErr w:type="spellStart"/>
          <w:r>
            <w:rPr>
              <w:rFonts w:eastAsia="Times New Roman"/>
            </w:rPr>
            <w:t>Fisetin</w:t>
          </w:r>
          <w:proofErr w:type="spellEnd"/>
          <w:r>
            <w:rPr>
              <w:rFonts w:eastAsia="Times New Roman"/>
            </w:rPr>
            <w:t xml:space="preserve"> to Alleviate Dysfunction and Inflammation. </w:t>
          </w:r>
          <w:r>
            <w:rPr>
              <w:rFonts w:eastAsia="Times New Roman"/>
              <w:i/>
              <w:iCs/>
            </w:rPr>
            <w:t>https://clinicaltrials.gov/show/NCT04476953</w:t>
          </w:r>
          <w:r>
            <w:rPr>
              <w:rFonts w:eastAsia="Times New Roman"/>
            </w:rPr>
            <w:t xml:space="preserve"> (2020).</w:t>
          </w:r>
        </w:p>
        <w:p w14:paraId="5E0D8E1E" w14:textId="77777777" w:rsidR="00E40EA0" w:rsidRDefault="00E40EA0">
          <w:pPr>
            <w:autoSpaceDE w:val="0"/>
            <w:autoSpaceDN w:val="0"/>
            <w:ind w:hanging="640"/>
            <w:divId w:val="1784153725"/>
            <w:rPr>
              <w:rFonts w:eastAsia="Times New Roman"/>
            </w:rPr>
          </w:pPr>
          <w:r>
            <w:rPr>
              <w:rFonts w:eastAsia="Times New Roman"/>
            </w:rPr>
            <w:t>63.</w:t>
          </w:r>
          <w:r>
            <w:rPr>
              <w:rFonts w:eastAsia="Times New Roman"/>
            </w:rPr>
            <w:tab/>
            <w:t xml:space="preserve">di </w:t>
          </w:r>
          <w:proofErr w:type="spellStart"/>
          <w:r>
            <w:rPr>
              <w:rFonts w:eastAsia="Times New Roman"/>
            </w:rPr>
            <w:t>Pierro</w:t>
          </w:r>
          <w:proofErr w:type="spellEnd"/>
          <w:r>
            <w:rPr>
              <w:rFonts w:eastAsia="Times New Roman"/>
            </w:rPr>
            <w:t xml:space="preserve">, F. </w:t>
          </w:r>
          <w:r>
            <w:rPr>
              <w:rFonts w:eastAsia="Times New Roman"/>
              <w:i/>
              <w:iCs/>
            </w:rPr>
            <w:t>et al.</w:t>
          </w:r>
          <w:r>
            <w:rPr>
              <w:rFonts w:eastAsia="Times New Roman"/>
            </w:rPr>
            <w:t xml:space="preserve"> Potential clinical benefits of quercetin in the early stage of COVID-19: Results of a second, pilot, randomized, controlled and open-label clinical trial. </w:t>
          </w:r>
          <w:r>
            <w:rPr>
              <w:rFonts w:eastAsia="Times New Roman"/>
              <w:i/>
              <w:iCs/>
            </w:rPr>
            <w:t>International Journal of General Medicine</w:t>
          </w:r>
          <w:r>
            <w:rPr>
              <w:rFonts w:eastAsia="Times New Roman"/>
            </w:rPr>
            <w:t xml:space="preserve"> </w:t>
          </w:r>
          <w:r>
            <w:rPr>
              <w:rFonts w:eastAsia="Times New Roman"/>
              <w:b/>
              <w:bCs/>
            </w:rPr>
            <w:t>14</w:t>
          </w:r>
          <w:r>
            <w:rPr>
              <w:rFonts w:eastAsia="Times New Roman"/>
            </w:rPr>
            <w:t>, (2021).</w:t>
          </w:r>
        </w:p>
        <w:p w14:paraId="4911F841" w14:textId="77777777" w:rsidR="00E40EA0" w:rsidRDefault="00E40EA0">
          <w:pPr>
            <w:autoSpaceDE w:val="0"/>
            <w:autoSpaceDN w:val="0"/>
            <w:ind w:hanging="640"/>
            <w:divId w:val="32855474"/>
            <w:rPr>
              <w:rFonts w:eastAsia="Times New Roman"/>
            </w:rPr>
          </w:pPr>
          <w:r>
            <w:rPr>
              <w:rFonts w:eastAsia="Times New Roman"/>
            </w:rPr>
            <w:t>64.</w:t>
          </w:r>
          <w:r>
            <w:rPr>
              <w:rFonts w:eastAsia="Times New Roman"/>
            </w:rPr>
            <w:tab/>
            <w:t xml:space="preserve">Ahmed, A., </w:t>
          </w:r>
          <w:proofErr w:type="spellStart"/>
          <w:r>
            <w:rPr>
              <w:rFonts w:eastAsia="Times New Roman"/>
            </w:rPr>
            <w:t>Abdelseed</w:t>
          </w:r>
          <w:proofErr w:type="spellEnd"/>
          <w:r>
            <w:rPr>
              <w:rFonts w:eastAsia="Times New Roman"/>
            </w:rPr>
            <w:t xml:space="preserve">, H., </w:t>
          </w:r>
          <w:proofErr w:type="spellStart"/>
          <w:r>
            <w:rPr>
              <w:rFonts w:eastAsia="Times New Roman"/>
            </w:rPr>
            <w:t>Albalawi</w:t>
          </w:r>
          <w:proofErr w:type="spellEnd"/>
          <w:r>
            <w:rPr>
              <w:rFonts w:eastAsia="Times New Roman"/>
            </w:rPr>
            <w:t xml:space="preserve">, Y., </w:t>
          </w:r>
          <w:proofErr w:type="spellStart"/>
          <w:r>
            <w:rPr>
              <w:rFonts w:eastAsia="Times New Roman"/>
            </w:rPr>
            <w:t>medRxiv</w:t>
          </w:r>
          <w:proofErr w:type="spellEnd"/>
          <w:r>
            <w:rPr>
              <w:rFonts w:eastAsia="Times New Roman"/>
            </w:rPr>
            <w:t xml:space="preserve">, Y. A.- &amp; 2020, undefined. Evaluation of the Effect of Zinc, Quercetin, Bromelain and Vitamin C on COVID-19 Patients. </w:t>
          </w:r>
          <w:r>
            <w:rPr>
              <w:rFonts w:eastAsia="Times New Roman"/>
              <w:i/>
              <w:iCs/>
            </w:rPr>
            <w:t>medrxiv.org</w:t>
          </w:r>
          <w:r>
            <w:rPr>
              <w:rFonts w:eastAsia="Times New Roman"/>
            </w:rPr>
            <w:t xml:space="preserve"> </w:t>
          </w:r>
          <w:r>
            <w:rPr>
              <w:rFonts w:eastAsia="Times New Roman"/>
              <w:b/>
              <w:bCs/>
            </w:rPr>
            <w:t>08</w:t>
          </w:r>
          <w:r>
            <w:rPr>
              <w:rFonts w:eastAsia="Times New Roman"/>
            </w:rPr>
            <w:t>, (2020).</w:t>
          </w:r>
        </w:p>
        <w:p w14:paraId="516DA9E8" w14:textId="77777777" w:rsidR="00E40EA0" w:rsidRDefault="00E40EA0">
          <w:pPr>
            <w:autoSpaceDE w:val="0"/>
            <w:autoSpaceDN w:val="0"/>
            <w:ind w:hanging="640"/>
            <w:divId w:val="996690451"/>
            <w:rPr>
              <w:rFonts w:eastAsia="Times New Roman"/>
            </w:rPr>
          </w:pPr>
          <w:r>
            <w:rPr>
              <w:rFonts w:eastAsia="Times New Roman"/>
            </w:rPr>
            <w:t>65.</w:t>
          </w:r>
          <w:r>
            <w:rPr>
              <w:rFonts w:eastAsia="Times New Roman"/>
            </w:rPr>
            <w:tab/>
            <w:t xml:space="preserve">NCT04482712. Effects of mTOR Inhibition </w:t>
          </w:r>
          <w:proofErr w:type="gramStart"/>
          <w:r>
            <w:rPr>
              <w:rFonts w:eastAsia="Times New Roman"/>
            </w:rPr>
            <w:t>With</w:t>
          </w:r>
          <w:proofErr w:type="gramEnd"/>
          <w:r>
            <w:rPr>
              <w:rFonts w:eastAsia="Times New Roman"/>
            </w:rPr>
            <w:t xml:space="preserve"> Sirolimus (RAPA) in Patients With COVID-19 to Moderate the Progression of ARDS. </w:t>
          </w:r>
          <w:r>
            <w:rPr>
              <w:rFonts w:eastAsia="Times New Roman"/>
              <w:i/>
              <w:iCs/>
            </w:rPr>
            <w:t>https://clinicaltrials.gov/show/NCT04482712</w:t>
          </w:r>
          <w:r>
            <w:rPr>
              <w:rFonts w:eastAsia="Times New Roman"/>
            </w:rPr>
            <w:t xml:space="preserve"> (2020).</w:t>
          </w:r>
        </w:p>
        <w:p w14:paraId="771C1061" w14:textId="77777777" w:rsidR="00E40EA0" w:rsidRDefault="00E40EA0">
          <w:pPr>
            <w:autoSpaceDE w:val="0"/>
            <w:autoSpaceDN w:val="0"/>
            <w:ind w:hanging="640"/>
            <w:divId w:val="1387101177"/>
            <w:rPr>
              <w:rFonts w:eastAsia="Times New Roman"/>
            </w:rPr>
          </w:pPr>
          <w:r>
            <w:rPr>
              <w:rFonts w:eastAsia="Times New Roman"/>
            </w:rPr>
            <w:t>66.</w:t>
          </w:r>
          <w:r>
            <w:rPr>
              <w:rFonts w:eastAsia="Times New Roman"/>
            </w:rPr>
            <w:tab/>
            <w:t xml:space="preserve">NCT04461340. Efficacy and Safety of Sirolimus in COVID-19 Infection. </w:t>
          </w:r>
          <w:r>
            <w:rPr>
              <w:rFonts w:eastAsia="Times New Roman"/>
              <w:i/>
              <w:iCs/>
            </w:rPr>
            <w:t>https://clinicaltrials.gov/show/NCT04461340</w:t>
          </w:r>
          <w:r>
            <w:rPr>
              <w:rFonts w:eastAsia="Times New Roman"/>
            </w:rPr>
            <w:t xml:space="preserve"> (2020).</w:t>
          </w:r>
        </w:p>
        <w:p w14:paraId="0AAD570C" w14:textId="77777777" w:rsidR="00E40EA0" w:rsidRDefault="00E40EA0">
          <w:pPr>
            <w:autoSpaceDE w:val="0"/>
            <w:autoSpaceDN w:val="0"/>
            <w:ind w:hanging="640"/>
            <w:divId w:val="898396618"/>
            <w:rPr>
              <w:rFonts w:eastAsia="Times New Roman"/>
            </w:rPr>
          </w:pPr>
          <w:r>
            <w:rPr>
              <w:rFonts w:eastAsia="Times New Roman"/>
            </w:rPr>
            <w:t>67.</w:t>
          </w:r>
          <w:r>
            <w:rPr>
              <w:rFonts w:eastAsia="Times New Roman"/>
            </w:rPr>
            <w:tab/>
            <w:t xml:space="preserve">NCT04558021. A Study </w:t>
          </w:r>
          <w:proofErr w:type="gramStart"/>
          <w:r>
            <w:rPr>
              <w:rFonts w:eastAsia="Times New Roman"/>
            </w:rPr>
            <w:t>To</w:t>
          </w:r>
          <w:proofErr w:type="gramEnd"/>
          <w:r>
            <w:rPr>
              <w:rFonts w:eastAsia="Times New Roman"/>
            </w:rPr>
            <w:t xml:space="preserve"> Evaluate The Efficacy And Safety Of a Novel </w:t>
          </w:r>
          <w:proofErr w:type="spellStart"/>
          <w:r>
            <w:rPr>
              <w:rFonts w:eastAsia="Times New Roman"/>
            </w:rPr>
            <w:t>Niclosamide</w:t>
          </w:r>
          <w:proofErr w:type="spellEnd"/>
          <w:r>
            <w:rPr>
              <w:rFonts w:eastAsia="Times New Roman"/>
            </w:rPr>
            <w:t xml:space="preserve"> Suspension Formulation For COVID-19. </w:t>
          </w:r>
          <w:r>
            <w:rPr>
              <w:rFonts w:eastAsia="Times New Roman"/>
              <w:i/>
              <w:iCs/>
            </w:rPr>
            <w:t>https://clinicaltrials.gov/show/NCT04558021</w:t>
          </w:r>
          <w:r>
            <w:rPr>
              <w:rFonts w:eastAsia="Times New Roman"/>
            </w:rPr>
            <w:t xml:space="preserve"> (2020).</w:t>
          </w:r>
        </w:p>
        <w:p w14:paraId="36F119F0" w14:textId="77777777" w:rsidR="00E40EA0" w:rsidRDefault="00E40EA0">
          <w:pPr>
            <w:autoSpaceDE w:val="0"/>
            <w:autoSpaceDN w:val="0"/>
            <w:ind w:hanging="640"/>
            <w:divId w:val="132256140"/>
            <w:rPr>
              <w:rFonts w:eastAsia="Times New Roman"/>
            </w:rPr>
          </w:pPr>
          <w:r>
            <w:rPr>
              <w:rFonts w:eastAsia="Times New Roman"/>
            </w:rPr>
            <w:t>68.</w:t>
          </w:r>
          <w:r>
            <w:rPr>
              <w:rFonts w:eastAsia="Times New Roman"/>
            </w:rPr>
            <w:tab/>
            <w:t xml:space="preserve">EUCTR2020-002233-15-DE. A study to investigate the safety and efficacy of two approved drugs, </w:t>
          </w:r>
          <w:proofErr w:type="spellStart"/>
          <w:r>
            <w:rPr>
              <w:rFonts w:eastAsia="Times New Roman"/>
            </w:rPr>
            <w:t>niclosamide</w:t>
          </w:r>
          <w:proofErr w:type="spellEnd"/>
          <w:r>
            <w:rPr>
              <w:rFonts w:eastAsia="Times New Roman"/>
            </w:rPr>
            <w:t xml:space="preserve"> and </w:t>
          </w:r>
          <w:proofErr w:type="spellStart"/>
          <w:r>
            <w:rPr>
              <w:rFonts w:eastAsia="Times New Roman"/>
            </w:rPr>
            <w:t>camostat</w:t>
          </w:r>
          <w:proofErr w:type="spellEnd"/>
          <w:r>
            <w:rPr>
              <w:rFonts w:eastAsia="Times New Roman"/>
            </w:rPr>
            <w:t xml:space="preserve">, administered alone and in combination and compared to placebo in COVID-19 patients. </w:t>
          </w:r>
          <w:r>
            <w:rPr>
              <w:rFonts w:eastAsia="Times New Roman"/>
              <w:i/>
              <w:iCs/>
            </w:rPr>
            <w:t>http://www.who.int/trialsearch/Trial2.aspx?TrialID=EUCTR2020-002233-15-DE</w:t>
          </w:r>
          <w:r>
            <w:rPr>
              <w:rFonts w:eastAsia="Times New Roman"/>
            </w:rPr>
            <w:t xml:space="preserve"> (2020).</w:t>
          </w:r>
        </w:p>
        <w:p w14:paraId="5A7CD6F7" w14:textId="77777777" w:rsidR="00E40EA0" w:rsidRDefault="00E40EA0">
          <w:pPr>
            <w:autoSpaceDE w:val="0"/>
            <w:autoSpaceDN w:val="0"/>
            <w:ind w:hanging="640"/>
            <w:divId w:val="750278374"/>
            <w:rPr>
              <w:rFonts w:eastAsia="Times New Roman"/>
            </w:rPr>
          </w:pPr>
          <w:r>
            <w:rPr>
              <w:rFonts w:eastAsia="Times New Roman"/>
            </w:rPr>
            <w:t>69.</w:t>
          </w:r>
          <w:r>
            <w:rPr>
              <w:rFonts w:eastAsia="Times New Roman"/>
            </w:rPr>
            <w:tab/>
          </w:r>
          <w:proofErr w:type="spellStart"/>
          <w:r>
            <w:rPr>
              <w:rFonts w:eastAsia="Times New Roman"/>
            </w:rPr>
            <w:t>Abdulamir</w:t>
          </w:r>
          <w:proofErr w:type="spellEnd"/>
          <w:r>
            <w:rPr>
              <w:rFonts w:eastAsia="Times New Roman"/>
            </w:rPr>
            <w:t xml:space="preserve">, A. S. </w:t>
          </w:r>
          <w:r>
            <w:rPr>
              <w:rFonts w:eastAsia="Times New Roman"/>
              <w:i/>
              <w:iCs/>
            </w:rPr>
            <w:t>et al.</w:t>
          </w:r>
          <w:r>
            <w:rPr>
              <w:rFonts w:eastAsia="Times New Roman"/>
            </w:rPr>
            <w:t xml:space="preserve"> Effectiveness and Safety of </w:t>
          </w:r>
          <w:proofErr w:type="spellStart"/>
          <w:r>
            <w:rPr>
              <w:rFonts w:eastAsia="Times New Roman"/>
            </w:rPr>
            <w:t>Niclosamaide</w:t>
          </w:r>
          <w:proofErr w:type="spellEnd"/>
          <w:r>
            <w:rPr>
              <w:rFonts w:eastAsia="Times New Roman"/>
            </w:rPr>
            <w:t xml:space="preserve"> as Add-on Therapy to the Standard of Care Measures in COVID-19 Management: Randomized controlled clinical trial. </w:t>
          </w:r>
          <w:proofErr w:type="spellStart"/>
          <w:r>
            <w:rPr>
              <w:rFonts w:eastAsia="Times New Roman"/>
              <w:i/>
              <w:iCs/>
            </w:rPr>
            <w:t>medRxiv</w:t>
          </w:r>
          <w:proofErr w:type="spellEnd"/>
          <w:r>
            <w:rPr>
              <w:rFonts w:eastAsia="Times New Roman"/>
            </w:rPr>
            <w:t xml:space="preserve"> (2021).</w:t>
          </w:r>
        </w:p>
        <w:p w14:paraId="024FA637" w14:textId="77777777" w:rsidR="00E40EA0" w:rsidRDefault="00E40EA0">
          <w:pPr>
            <w:autoSpaceDE w:val="0"/>
            <w:autoSpaceDN w:val="0"/>
            <w:ind w:hanging="640"/>
            <w:divId w:val="1733576863"/>
            <w:rPr>
              <w:rFonts w:eastAsia="Times New Roman"/>
            </w:rPr>
          </w:pPr>
          <w:r>
            <w:rPr>
              <w:rFonts w:eastAsia="Times New Roman"/>
            </w:rPr>
            <w:lastRenderedPageBreak/>
            <w:t>70.</w:t>
          </w:r>
          <w:r>
            <w:rPr>
              <w:rFonts w:eastAsia="Times New Roman"/>
            </w:rPr>
            <w:tab/>
            <w:t xml:space="preserve">Altay, O. </w:t>
          </w:r>
          <w:r>
            <w:rPr>
              <w:rFonts w:eastAsia="Times New Roman"/>
              <w:i/>
              <w:iCs/>
            </w:rPr>
            <w:t>et al.</w:t>
          </w:r>
          <w:r>
            <w:rPr>
              <w:rFonts w:eastAsia="Times New Roman"/>
            </w:rPr>
            <w:t xml:space="preserve"> Combined Metabolic Activators Accelerates Recovery in Mild-to-Moderate COVID-19. </w:t>
          </w:r>
          <w:r>
            <w:rPr>
              <w:rFonts w:eastAsia="Times New Roman"/>
              <w:i/>
              <w:iCs/>
            </w:rPr>
            <w:t>Advanced Science</w:t>
          </w:r>
          <w:r>
            <w:rPr>
              <w:rFonts w:eastAsia="Times New Roman"/>
            </w:rPr>
            <w:t xml:space="preserve"> (2021) doi:10.1002/advs.202101222.</w:t>
          </w:r>
        </w:p>
        <w:p w14:paraId="44A82F59" w14:textId="77777777" w:rsidR="00E40EA0" w:rsidRDefault="00E40EA0">
          <w:pPr>
            <w:autoSpaceDE w:val="0"/>
            <w:autoSpaceDN w:val="0"/>
            <w:ind w:hanging="640"/>
            <w:divId w:val="312606738"/>
            <w:rPr>
              <w:rFonts w:eastAsia="Times New Roman"/>
            </w:rPr>
          </w:pPr>
          <w:r>
            <w:rPr>
              <w:rFonts w:eastAsia="Times New Roman"/>
            </w:rPr>
            <w:t>71.</w:t>
          </w:r>
          <w:r>
            <w:rPr>
              <w:rFonts w:eastAsia="Times New Roman"/>
            </w:rPr>
            <w:tab/>
            <w:t xml:space="preserve">NCT04407390. Effects of Nicotinamide Riboside on the Clinical Outcome of Covid-19 in the Elderly. </w:t>
          </w:r>
          <w:r>
            <w:rPr>
              <w:rFonts w:eastAsia="Times New Roman"/>
              <w:i/>
              <w:iCs/>
            </w:rPr>
            <w:t>https://clinicaltrials.gov/show/NCT04407390</w:t>
          </w:r>
          <w:r>
            <w:rPr>
              <w:rFonts w:eastAsia="Times New Roman"/>
            </w:rPr>
            <w:t xml:space="preserve"> (2020).</w:t>
          </w:r>
        </w:p>
        <w:p w14:paraId="032D38FD" w14:textId="77777777" w:rsidR="00E40EA0" w:rsidRDefault="00E40EA0">
          <w:pPr>
            <w:autoSpaceDE w:val="0"/>
            <w:autoSpaceDN w:val="0"/>
            <w:ind w:hanging="640"/>
            <w:divId w:val="1073550463"/>
            <w:rPr>
              <w:rFonts w:eastAsia="Times New Roman"/>
            </w:rPr>
          </w:pPr>
          <w:r>
            <w:rPr>
              <w:rFonts w:eastAsia="Times New Roman"/>
            </w:rPr>
            <w:t>72.</w:t>
          </w:r>
          <w:r>
            <w:rPr>
              <w:rFonts w:eastAsia="Times New Roman"/>
            </w:rPr>
            <w:tab/>
            <w:t xml:space="preserve">Kim, H. </w:t>
          </w:r>
          <w:r>
            <w:rPr>
              <w:rFonts w:eastAsia="Times New Roman"/>
              <w:i/>
              <w:iCs/>
            </w:rPr>
            <w:t>et al.</w:t>
          </w:r>
          <w:r>
            <w:rPr>
              <w:rFonts w:eastAsia="Times New Roman"/>
            </w:rPr>
            <w:t xml:space="preserve"> Plant-based diets, pescatarian diets and COVID-19 severity: A population-based case-control study in six countries. </w:t>
          </w:r>
          <w:r>
            <w:rPr>
              <w:rFonts w:eastAsia="Times New Roman"/>
              <w:i/>
              <w:iCs/>
            </w:rPr>
            <w:t>BMJ Nutrition, Prevention and Health</w:t>
          </w:r>
          <w:r>
            <w:rPr>
              <w:rFonts w:eastAsia="Times New Roman"/>
            </w:rPr>
            <w:t xml:space="preserve"> </w:t>
          </w:r>
          <w:r>
            <w:rPr>
              <w:rFonts w:eastAsia="Times New Roman"/>
              <w:b/>
              <w:bCs/>
            </w:rPr>
            <w:t>4</w:t>
          </w:r>
          <w:r>
            <w:rPr>
              <w:rFonts w:eastAsia="Times New Roman"/>
            </w:rPr>
            <w:t>, (2021).</w:t>
          </w:r>
        </w:p>
        <w:p w14:paraId="78EFE93F" w14:textId="77777777" w:rsidR="00E40EA0" w:rsidRDefault="00E40EA0">
          <w:pPr>
            <w:autoSpaceDE w:val="0"/>
            <w:autoSpaceDN w:val="0"/>
            <w:ind w:hanging="640"/>
            <w:divId w:val="1345008847"/>
            <w:rPr>
              <w:rFonts w:eastAsia="Times New Roman"/>
            </w:rPr>
          </w:pPr>
          <w:r>
            <w:rPr>
              <w:rFonts w:eastAsia="Times New Roman"/>
            </w:rPr>
            <w:t>73.</w:t>
          </w:r>
          <w:r>
            <w:rPr>
              <w:rFonts w:eastAsia="Times New Roman"/>
            </w:rPr>
            <w:tab/>
          </w:r>
          <w:proofErr w:type="spellStart"/>
          <w:r>
            <w:rPr>
              <w:rFonts w:eastAsia="Times New Roman"/>
            </w:rPr>
            <w:t>Lally</w:t>
          </w:r>
          <w:proofErr w:type="spellEnd"/>
          <w:r>
            <w:rPr>
              <w:rFonts w:eastAsia="Times New Roman"/>
            </w:rPr>
            <w:t xml:space="preserve">, M. A. </w:t>
          </w:r>
          <w:r>
            <w:rPr>
              <w:rFonts w:eastAsia="Times New Roman"/>
              <w:i/>
              <w:iCs/>
            </w:rPr>
            <w:t>et al.</w:t>
          </w:r>
          <w:r>
            <w:rPr>
              <w:rFonts w:eastAsia="Times New Roman"/>
            </w:rPr>
            <w:t xml:space="preserve"> Metformin is Associated with Decreased 30-Day Mortality Among Nursing Home Residents Infected with SARS-CoV2. </w:t>
          </w:r>
          <w:r>
            <w:rPr>
              <w:rFonts w:eastAsia="Times New Roman"/>
              <w:i/>
              <w:iCs/>
            </w:rPr>
            <w:t>Journal of the American Medical Directors Association</w:t>
          </w:r>
          <w:r>
            <w:rPr>
              <w:rFonts w:eastAsia="Times New Roman"/>
            </w:rPr>
            <w:t xml:space="preserve"> </w:t>
          </w:r>
          <w:r>
            <w:rPr>
              <w:rFonts w:eastAsia="Times New Roman"/>
              <w:b/>
              <w:bCs/>
            </w:rPr>
            <w:t>22</w:t>
          </w:r>
          <w:r>
            <w:rPr>
              <w:rFonts w:eastAsia="Times New Roman"/>
            </w:rPr>
            <w:t>, (2021).</w:t>
          </w:r>
        </w:p>
        <w:p w14:paraId="37BDBCE3" w14:textId="59EF30FE" w:rsidR="006B3A70" w:rsidRPr="006B3A70" w:rsidRDefault="00726B56" w:rsidP="006B3A70">
          <w:pPr>
            <w:spacing w:after="4" w:line="282" w:lineRule="auto"/>
            <w:ind w:left="-5" w:right="-9" w:hanging="10"/>
            <w:jc w:val="both"/>
          </w:pPr>
        </w:p>
      </w:sdtContent>
    </w:sdt>
    <w:p w14:paraId="1170EA88" w14:textId="29C62B46" w:rsidR="00B4692E" w:rsidRDefault="007A6819" w:rsidP="00EA280C">
      <w:pPr>
        <w:spacing w:after="5" w:line="249" w:lineRule="auto"/>
        <w:ind w:left="-5" w:right="6" w:hanging="10"/>
      </w:pPr>
      <w:r>
        <w:rPr>
          <w:rFonts w:ascii="Arial" w:eastAsia="Arial" w:hAnsi="Arial" w:cs="Arial"/>
          <w:b/>
          <w:color w:val="181717"/>
          <w:sz w:val="24"/>
        </w:rPr>
        <w:tab/>
      </w:r>
    </w:p>
    <w:p w14:paraId="33E21CE1" w14:textId="37254EC0" w:rsidR="00B4692E" w:rsidRDefault="007A6819">
      <w:pPr>
        <w:tabs>
          <w:tab w:val="center" w:pos="6375"/>
          <w:tab w:val="right" w:pos="6690"/>
        </w:tabs>
        <w:spacing w:after="38" w:line="265" w:lineRule="auto"/>
        <w:ind w:right="-13"/>
      </w:pPr>
      <w:r>
        <w:tab/>
      </w:r>
    </w:p>
    <w:sectPr w:rsidR="00B4692E" w:rsidSect="00624010">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432" w:bottom="1440" w:left="432"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nny Olson" w:date="2021-09-01T10:27:00Z" w:initials="JO">
    <w:p w14:paraId="064288D1" w14:textId="77777777" w:rsidR="00000D7D" w:rsidRDefault="00000D7D" w:rsidP="00000D7D">
      <w:pPr>
        <w:pStyle w:val="CommentText"/>
      </w:pPr>
      <w:r>
        <w:rPr>
          <w:rStyle w:val="CommentReference"/>
        </w:rPr>
        <w:annotationRef/>
      </w:r>
      <w:r>
        <w:t>Are you saying that autophagy was responsible?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4288D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9D403" w16cex:dateUtc="2021-09-01T1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4288D1" w16cid:durableId="24D9D4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DAFE3" w14:textId="77777777" w:rsidR="00726B56" w:rsidRDefault="00726B56">
      <w:pPr>
        <w:spacing w:after="0" w:line="240" w:lineRule="auto"/>
      </w:pPr>
      <w:r>
        <w:separator/>
      </w:r>
    </w:p>
  </w:endnote>
  <w:endnote w:type="continuationSeparator" w:id="0">
    <w:p w14:paraId="769F7100" w14:textId="77777777" w:rsidR="00726B56" w:rsidRDefault="0072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bleau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634A" w14:textId="77777777" w:rsidR="006250BE" w:rsidRDefault="00625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D30D" w14:textId="77777777" w:rsidR="006250BE" w:rsidRDefault="00625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1A4E" w14:textId="77777777" w:rsidR="006250BE" w:rsidRDefault="00625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EFDD1" w14:textId="77777777" w:rsidR="00726B56" w:rsidRDefault="00726B56">
      <w:pPr>
        <w:spacing w:after="0" w:line="240" w:lineRule="auto"/>
      </w:pPr>
      <w:r>
        <w:separator/>
      </w:r>
    </w:p>
  </w:footnote>
  <w:footnote w:type="continuationSeparator" w:id="0">
    <w:p w14:paraId="51152A28" w14:textId="77777777" w:rsidR="00726B56" w:rsidRDefault="00726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3A27E" w14:textId="77777777" w:rsidR="00B4692E" w:rsidRDefault="007A6819">
    <w:pPr>
      <w:tabs>
        <w:tab w:val="center" w:pos="1473"/>
        <w:tab w:val="right" w:pos="10860"/>
      </w:tabs>
      <w:spacing w:after="0"/>
      <w:ind w:right="-621"/>
    </w:pPr>
    <w:r>
      <w:tab/>
    </w:r>
    <w:proofErr w:type="spellStart"/>
    <w:r>
      <w:rPr>
        <w:rFonts w:ascii="Arial" w:eastAsia="Arial" w:hAnsi="Arial" w:cs="Arial"/>
        <w:sz w:val="16"/>
      </w:rPr>
      <w:t>bioRxiv</w:t>
    </w:r>
    <w:proofErr w:type="spellEnd"/>
    <w:r>
      <w:rPr>
        <w:rFonts w:ascii="Arial" w:eastAsia="Arial" w:hAnsi="Arial" w:cs="Arial"/>
        <w:sz w:val="16"/>
      </w:rPr>
      <w:t xml:space="preserve"> preprint </w:t>
    </w:r>
    <w:proofErr w:type="spellStart"/>
    <w:r>
      <w:rPr>
        <w:rFonts w:ascii="Arial" w:eastAsia="Arial" w:hAnsi="Arial" w:cs="Arial"/>
        <w:sz w:val="16"/>
      </w:rPr>
      <w:t>doi</w:t>
    </w:r>
    <w:proofErr w:type="spellEnd"/>
    <w:r>
      <w:rPr>
        <w:rFonts w:ascii="Arial" w:eastAsia="Arial" w:hAnsi="Arial" w:cs="Arial"/>
        <w:sz w:val="16"/>
      </w:rPr>
      <w:t xml:space="preserve">: </w:t>
    </w:r>
    <w:r>
      <w:rPr>
        <w:rFonts w:ascii="Arial" w:eastAsia="Arial" w:hAnsi="Arial" w:cs="Arial"/>
        <w:sz w:val="16"/>
      </w:rPr>
      <w:tab/>
      <w:t>this version posted April 14, 2020. The copyright holder for this preprint (which</w:t>
    </w:r>
  </w:p>
  <w:p w14:paraId="2CFD8A73" w14:textId="77777777" w:rsidR="00B4692E" w:rsidRDefault="007A6819">
    <w:pPr>
      <w:spacing w:after="0" w:line="216" w:lineRule="auto"/>
      <w:ind w:left="5000" w:right="-328" w:hanging="3940"/>
    </w:pPr>
    <w:r>
      <w:rPr>
        <w:rFonts w:ascii="Arial" w:eastAsia="Arial" w:hAnsi="Arial" w:cs="Arial"/>
        <w:sz w:val="16"/>
      </w:rPr>
      <w:t xml:space="preserve">was not certified by peer review) is the author/funder, who has granted </w:t>
    </w:r>
    <w:proofErr w:type="spellStart"/>
    <w:r>
      <w:rPr>
        <w:rFonts w:ascii="Arial" w:eastAsia="Arial" w:hAnsi="Arial" w:cs="Arial"/>
        <w:sz w:val="16"/>
      </w:rPr>
      <w:t>bioRxiv</w:t>
    </w:r>
    <w:proofErr w:type="spellEnd"/>
    <w:r>
      <w:rPr>
        <w:rFonts w:ascii="Arial" w:eastAsia="Arial" w:hAnsi="Arial" w:cs="Arial"/>
        <w:sz w:val="16"/>
      </w:rPr>
      <w:t xml:space="preserve"> a license to display the preprint in perpetuity. It is made </w:t>
    </w:r>
    <w:r>
      <w:rPr>
        <w:rFonts w:ascii="Arial" w:eastAsia="Arial" w:hAnsi="Arial" w:cs="Arial"/>
        <w:color w:val="0000FF"/>
        <w:sz w:val="16"/>
      </w:rPr>
      <w:t>CC-BY-NC-ND 4.0 International license</w:t>
    </w:r>
    <w:r>
      <w:rPr>
        <w:rFonts w:ascii="Arial" w:eastAsia="Arial" w:hAnsi="Arial" w:cs="Arial"/>
        <w:sz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2175" w14:textId="72DA26C9" w:rsidR="00B4692E" w:rsidRPr="006250BE" w:rsidRDefault="007A6819" w:rsidP="006250BE">
    <w:pPr>
      <w:tabs>
        <w:tab w:val="center" w:pos="1473"/>
        <w:tab w:val="right" w:pos="10860"/>
      </w:tabs>
      <w:spacing w:after="0"/>
      <w:ind w:right="-621"/>
      <w:rPr>
        <w:color w:val="000000" w:themeColor="text1"/>
        <w:sz w:val="28"/>
        <w:szCs w:val="28"/>
      </w:rPr>
    </w:pPr>
    <w:r>
      <w:tab/>
    </w:r>
    <w:r w:rsidR="006250BE">
      <w:rPr>
        <w:color w:val="C00000"/>
        <w:sz w:val="28"/>
        <w:szCs w:val="28"/>
      </w:rPr>
      <w:t>Not Peer Reviewed</w:t>
    </w:r>
    <w:r w:rsidR="006250BE" w:rsidRPr="006250BE">
      <w:rPr>
        <w:color w:val="C00000"/>
        <w:sz w:val="28"/>
        <w:szCs w:val="28"/>
      </w:rPr>
      <w:t xml:space="preserve">  </w:t>
    </w:r>
    <w:r w:rsidR="006250BE">
      <w:rPr>
        <w:color w:val="C00000"/>
        <w:sz w:val="28"/>
        <w:szCs w:val="28"/>
      </w:rPr>
      <w:t xml:space="preserve">  </w:t>
    </w:r>
    <w:r w:rsidR="006250BE">
      <w:rPr>
        <w:color w:val="C00000"/>
        <w:sz w:val="28"/>
        <w:szCs w:val="28"/>
      </w:rPr>
      <w:tab/>
    </w:r>
    <w:r w:rsidR="006250BE" w:rsidRPr="005714A0">
      <w:rPr>
        <w:color w:val="404040" w:themeColor="text1" w:themeTint="BF"/>
      </w:rPr>
      <w:t>self-published on Oct 26, 2021</w:t>
    </w:r>
  </w:p>
  <w:p w14:paraId="779FD92D" w14:textId="77777777" w:rsidR="006250BE" w:rsidRDefault="006250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D24B" w14:textId="77777777" w:rsidR="00B4692E" w:rsidRDefault="007A6819">
    <w:pPr>
      <w:tabs>
        <w:tab w:val="center" w:pos="1473"/>
        <w:tab w:val="right" w:pos="10860"/>
      </w:tabs>
      <w:spacing w:after="0"/>
      <w:ind w:right="-621"/>
    </w:pPr>
    <w:r>
      <w:tab/>
    </w:r>
    <w:proofErr w:type="spellStart"/>
    <w:r>
      <w:rPr>
        <w:rFonts w:ascii="Arial" w:eastAsia="Arial" w:hAnsi="Arial" w:cs="Arial"/>
        <w:sz w:val="16"/>
      </w:rPr>
      <w:t>bioRxiv</w:t>
    </w:r>
    <w:proofErr w:type="spellEnd"/>
    <w:r>
      <w:rPr>
        <w:rFonts w:ascii="Arial" w:eastAsia="Arial" w:hAnsi="Arial" w:cs="Arial"/>
        <w:sz w:val="16"/>
      </w:rPr>
      <w:t xml:space="preserve"> preprint </w:t>
    </w:r>
    <w:proofErr w:type="spellStart"/>
    <w:r>
      <w:rPr>
        <w:rFonts w:ascii="Arial" w:eastAsia="Arial" w:hAnsi="Arial" w:cs="Arial"/>
        <w:sz w:val="16"/>
      </w:rPr>
      <w:t>doi</w:t>
    </w:r>
    <w:proofErr w:type="spellEnd"/>
    <w:r>
      <w:rPr>
        <w:rFonts w:ascii="Arial" w:eastAsia="Arial" w:hAnsi="Arial" w:cs="Arial"/>
        <w:sz w:val="16"/>
      </w:rPr>
      <w:t xml:space="preserve">: </w:t>
    </w:r>
    <w:r>
      <w:rPr>
        <w:rFonts w:ascii="Arial" w:eastAsia="Arial" w:hAnsi="Arial" w:cs="Arial"/>
        <w:sz w:val="16"/>
      </w:rPr>
      <w:tab/>
      <w:t>this version posted April 14, 2020. The copyright holder for this preprint (which</w:t>
    </w:r>
  </w:p>
  <w:p w14:paraId="4DA35D90" w14:textId="77777777" w:rsidR="00B4692E" w:rsidRDefault="007A6819">
    <w:pPr>
      <w:spacing w:after="0" w:line="216" w:lineRule="auto"/>
      <w:ind w:left="5000" w:right="-328" w:hanging="3940"/>
    </w:pPr>
    <w:r>
      <w:rPr>
        <w:rFonts w:ascii="Arial" w:eastAsia="Arial" w:hAnsi="Arial" w:cs="Arial"/>
        <w:sz w:val="16"/>
      </w:rPr>
      <w:t xml:space="preserve">was not certified by peer review) is the author/funder, who has granted </w:t>
    </w:r>
    <w:proofErr w:type="spellStart"/>
    <w:r>
      <w:rPr>
        <w:rFonts w:ascii="Arial" w:eastAsia="Arial" w:hAnsi="Arial" w:cs="Arial"/>
        <w:sz w:val="16"/>
      </w:rPr>
      <w:t>bioRxiv</w:t>
    </w:r>
    <w:proofErr w:type="spellEnd"/>
    <w:r>
      <w:rPr>
        <w:rFonts w:ascii="Arial" w:eastAsia="Arial" w:hAnsi="Arial" w:cs="Arial"/>
        <w:sz w:val="16"/>
      </w:rPr>
      <w:t xml:space="preserve"> a license to display the preprint in perpetuity. It is made </w:t>
    </w:r>
    <w:r>
      <w:rPr>
        <w:rFonts w:ascii="Arial" w:eastAsia="Arial" w:hAnsi="Arial" w:cs="Arial"/>
        <w:color w:val="0000FF"/>
        <w:sz w:val="16"/>
      </w:rPr>
      <w:t>CC-BY-NC-ND 4.0 International license</w:t>
    </w:r>
    <w:r>
      <w:rPr>
        <w:rFonts w:ascii="Arial" w:eastAsia="Arial" w:hAnsi="Arial" w:cs="Arial"/>
        <w:sz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921"/>
    <w:multiLevelType w:val="hybridMultilevel"/>
    <w:tmpl w:val="776288BE"/>
    <w:lvl w:ilvl="0" w:tplc="698803D0">
      <w:start w:val="57"/>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323B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3804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8E44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785D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4C01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E46F9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4ED3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022F0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A92850"/>
    <w:multiLevelType w:val="hybridMultilevel"/>
    <w:tmpl w:val="8C2E491C"/>
    <w:lvl w:ilvl="0" w:tplc="4DF050C2">
      <w:start w:val="25"/>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B821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8ACF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9045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0E83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8827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8A45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D8E2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06D3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D11C72"/>
    <w:multiLevelType w:val="hybridMultilevel"/>
    <w:tmpl w:val="10B4293A"/>
    <w:lvl w:ilvl="0" w:tplc="183E694E">
      <w:start w:val="49"/>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80A8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4A2B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AC55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EA134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843C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FA9E0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2C67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7208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DD80501"/>
    <w:multiLevelType w:val="hybridMultilevel"/>
    <w:tmpl w:val="4DCC2526"/>
    <w:lvl w:ilvl="0" w:tplc="9212673A">
      <w:start w:val="70"/>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A8E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7E97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EE49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DC646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1869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781A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D80D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9802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56C1554"/>
    <w:multiLevelType w:val="hybridMultilevel"/>
    <w:tmpl w:val="D2C8D0B6"/>
    <w:lvl w:ilvl="0" w:tplc="50C626FE">
      <w:start w:val="5"/>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B45E4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2AEF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62E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76EB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8A24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262A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D0B3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C2394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14336C5"/>
    <w:multiLevelType w:val="hybridMultilevel"/>
    <w:tmpl w:val="E36A18E6"/>
    <w:lvl w:ilvl="0" w:tplc="A7608E50">
      <w:start w:val="79"/>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EFD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ECDFA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44FD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6A96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5037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D4E0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56DE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CEC4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625873"/>
    <w:multiLevelType w:val="hybridMultilevel"/>
    <w:tmpl w:val="19C0532E"/>
    <w:lvl w:ilvl="0" w:tplc="6AF00E38">
      <w:start w:val="37"/>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22C4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AC50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18F5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A80A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96DB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8C90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E2B1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FA3F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21F058F"/>
    <w:multiLevelType w:val="hybridMultilevel"/>
    <w:tmpl w:val="F746E9AE"/>
    <w:lvl w:ilvl="0" w:tplc="3508EFAA">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lvl w:ilvl="1" w:tplc="FC90D5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lvl w:ilvl="2" w:tplc="DCFA1C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lvl w:ilvl="3" w:tplc="4CD63A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lvl w:ilvl="4" w:tplc="D382D2C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lvl w:ilvl="5" w:tplc="12C0AEA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lvl w:ilvl="6" w:tplc="E70C69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lvl w:ilvl="7" w:tplc="057E1F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lvl w:ilvl="8" w:tplc="C05C42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superscript"/>
      </w:rPr>
    </w:lvl>
  </w:abstractNum>
  <w:abstractNum w:abstractNumId="8" w15:restartNumberingAfterBreak="0">
    <w:nsid w:val="7E880C4B"/>
    <w:multiLevelType w:val="hybridMultilevel"/>
    <w:tmpl w:val="7432189A"/>
    <w:lvl w:ilvl="0" w:tplc="406026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009E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4A76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8E51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62F4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E05F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EAC4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3E32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BA83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8"/>
  </w:num>
  <w:num w:numId="3">
    <w:abstractNumId w:val="4"/>
  </w:num>
  <w:num w:numId="4">
    <w:abstractNumId w:val="1"/>
  </w:num>
  <w:num w:numId="5">
    <w:abstractNumId w:val="6"/>
  </w:num>
  <w:num w:numId="6">
    <w:abstractNumId w:val="2"/>
  </w:num>
  <w:num w:numId="7">
    <w:abstractNumId w:val="0"/>
  </w:num>
  <w:num w:numId="8">
    <w:abstractNumId w:val="3"/>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y Olson">
    <w15:presenceInfo w15:providerId="Windows Live" w15:userId="7856eb92535181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92E"/>
    <w:rsid w:val="00000D7D"/>
    <w:rsid w:val="00001CEA"/>
    <w:rsid w:val="0000609A"/>
    <w:rsid w:val="000178E1"/>
    <w:rsid w:val="00020EDA"/>
    <w:rsid w:val="00022B63"/>
    <w:rsid w:val="00024F0C"/>
    <w:rsid w:val="000254DA"/>
    <w:rsid w:val="000264AF"/>
    <w:rsid w:val="00031D04"/>
    <w:rsid w:val="000348CE"/>
    <w:rsid w:val="00036EAC"/>
    <w:rsid w:val="00042B59"/>
    <w:rsid w:val="00045823"/>
    <w:rsid w:val="00057EFA"/>
    <w:rsid w:val="000602FE"/>
    <w:rsid w:val="000645D4"/>
    <w:rsid w:val="00066AD4"/>
    <w:rsid w:val="00067842"/>
    <w:rsid w:val="00067AD0"/>
    <w:rsid w:val="000710F2"/>
    <w:rsid w:val="000761F8"/>
    <w:rsid w:val="0007778E"/>
    <w:rsid w:val="00083C49"/>
    <w:rsid w:val="00087F24"/>
    <w:rsid w:val="00092480"/>
    <w:rsid w:val="00093A6E"/>
    <w:rsid w:val="00094857"/>
    <w:rsid w:val="00095252"/>
    <w:rsid w:val="000A1376"/>
    <w:rsid w:val="000A59B9"/>
    <w:rsid w:val="000B27E0"/>
    <w:rsid w:val="000B3AC1"/>
    <w:rsid w:val="000C2428"/>
    <w:rsid w:val="000C293B"/>
    <w:rsid w:val="000C7D59"/>
    <w:rsid w:val="000D0711"/>
    <w:rsid w:val="000D2143"/>
    <w:rsid w:val="000D2FD9"/>
    <w:rsid w:val="000F1A84"/>
    <w:rsid w:val="000F1AE5"/>
    <w:rsid w:val="000F2BB4"/>
    <w:rsid w:val="000F53C8"/>
    <w:rsid w:val="0010080E"/>
    <w:rsid w:val="0010350D"/>
    <w:rsid w:val="00105BC2"/>
    <w:rsid w:val="00113F5D"/>
    <w:rsid w:val="00114920"/>
    <w:rsid w:val="00115429"/>
    <w:rsid w:val="00127F38"/>
    <w:rsid w:val="00131645"/>
    <w:rsid w:val="00136EBD"/>
    <w:rsid w:val="001448A8"/>
    <w:rsid w:val="00146C16"/>
    <w:rsid w:val="00152898"/>
    <w:rsid w:val="0017114A"/>
    <w:rsid w:val="00172ECD"/>
    <w:rsid w:val="0017736E"/>
    <w:rsid w:val="0018070F"/>
    <w:rsid w:val="0018214C"/>
    <w:rsid w:val="00183753"/>
    <w:rsid w:val="0018700E"/>
    <w:rsid w:val="00187FF4"/>
    <w:rsid w:val="00190D60"/>
    <w:rsid w:val="00191F4C"/>
    <w:rsid w:val="001978B5"/>
    <w:rsid w:val="001B5201"/>
    <w:rsid w:val="001B56BE"/>
    <w:rsid w:val="001C35F3"/>
    <w:rsid w:val="001C3DCE"/>
    <w:rsid w:val="001D1A90"/>
    <w:rsid w:val="001D5325"/>
    <w:rsid w:val="001E14FB"/>
    <w:rsid w:val="001E5DDA"/>
    <w:rsid w:val="00200506"/>
    <w:rsid w:val="00202170"/>
    <w:rsid w:val="00202F83"/>
    <w:rsid w:val="00205983"/>
    <w:rsid w:val="002122F4"/>
    <w:rsid w:val="00216349"/>
    <w:rsid w:val="00221505"/>
    <w:rsid w:val="00222600"/>
    <w:rsid w:val="002233D4"/>
    <w:rsid w:val="0022373F"/>
    <w:rsid w:val="0023319C"/>
    <w:rsid w:val="00235CC6"/>
    <w:rsid w:val="002379E8"/>
    <w:rsid w:val="00241302"/>
    <w:rsid w:val="00242170"/>
    <w:rsid w:val="00244D31"/>
    <w:rsid w:val="00246737"/>
    <w:rsid w:val="00247B9B"/>
    <w:rsid w:val="002512CD"/>
    <w:rsid w:val="00255B05"/>
    <w:rsid w:val="002560B4"/>
    <w:rsid w:val="00264BDE"/>
    <w:rsid w:val="00266E83"/>
    <w:rsid w:val="0027369D"/>
    <w:rsid w:val="002746FC"/>
    <w:rsid w:val="00275609"/>
    <w:rsid w:val="00296DCB"/>
    <w:rsid w:val="002A3532"/>
    <w:rsid w:val="002A3565"/>
    <w:rsid w:val="002A46D5"/>
    <w:rsid w:val="002B2A9B"/>
    <w:rsid w:val="002B6CBB"/>
    <w:rsid w:val="002C398E"/>
    <w:rsid w:val="002C5100"/>
    <w:rsid w:val="002C528E"/>
    <w:rsid w:val="002D037E"/>
    <w:rsid w:val="002D29D8"/>
    <w:rsid w:val="002D2F15"/>
    <w:rsid w:val="002E3E70"/>
    <w:rsid w:val="002E5754"/>
    <w:rsid w:val="002E5E44"/>
    <w:rsid w:val="003017C2"/>
    <w:rsid w:val="00303E4F"/>
    <w:rsid w:val="003100A3"/>
    <w:rsid w:val="00314689"/>
    <w:rsid w:val="00320EBF"/>
    <w:rsid w:val="00330DF6"/>
    <w:rsid w:val="003357D8"/>
    <w:rsid w:val="0033754D"/>
    <w:rsid w:val="00350B45"/>
    <w:rsid w:val="00360DE6"/>
    <w:rsid w:val="00362756"/>
    <w:rsid w:val="003722D8"/>
    <w:rsid w:val="00377DF8"/>
    <w:rsid w:val="003843DD"/>
    <w:rsid w:val="00391843"/>
    <w:rsid w:val="00391EE3"/>
    <w:rsid w:val="00394B81"/>
    <w:rsid w:val="00397BD5"/>
    <w:rsid w:val="003A4C77"/>
    <w:rsid w:val="003B03B6"/>
    <w:rsid w:val="003B46CB"/>
    <w:rsid w:val="003C1227"/>
    <w:rsid w:val="003C3699"/>
    <w:rsid w:val="003C64A7"/>
    <w:rsid w:val="003D0E73"/>
    <w:rsid w:val="003D2FE9"/>
    <w:rsid w:val="003D3ABB"/>
    <w:rsid w:val="003D514A"/>
    <w:rsid w:val="003E5328"/>
    <w:rsid w:val="003F4994"/>
    <w:rsid w:val="0040164D"/>
    <w:rsid w:val="004063D2"/>
    <w:rsid w:val="00414DB2"/>
    <w:rsid w:val="004153BA"/>
    <w:rsid w:val="00416A55"/>
    <w:rsid w:val="00427779"/>
    <w:rsid w:val="004303FC"/>
    <w:rsid w:val="00433E5A"/>
    <w:rsid w:val="00436EE9"/>
    <w:rsid w:val="00444D08"/>
    <w:rsid w:val="00460FAA"/>
    <w:rsid w:val="00463148"/>
    <w:rsid w:val="004635D7"/>
    <w:rsid w:val="004832F6"/>
    <w:rsid w:val="00484455"/>
    <w:rsid w:val="00487F1E"/>
    <w:rsid w:val="004904F0"/>
    <w:rsid w:val="00494598"/>
    <w:rsid w:val="00496863"/>
    <w:rsid w:val="004C2403"/>
    <w:rsid w:val="004D6BB0"/>
    <w:rsid w:val="004D7264"/>
    <w:rsid w:val="004E3FA2"/>
    <w:rsid w:val="004E582D"/>
    <w:rsid w:val="004E5D22"/>
    <w:rsid w:val="004F4D0F"/>
    <w:rsid w:val="004F79F4"/>
    <w:rsid w:val="00520464"/>
    <w:rsid w:val="005209B3"/>
    <w:rsid w:val="00526F26"/>
    <w:rsid w:val="00530A98"/>
    <w:rsid w:val="00533879"/>
    <w:rsid w:val="00533FE5"/>
    <w:rsid w:val="00536A5D"/>
    <w:rsid w:val="00537153"/>
    <w:rsid w:val="005406B6"/>
    <w:rsid w:val="00541A48"/>
    <w:rsid w:val="005435B5"/>
    <w:rsid w:val="0055169E"/>
    <w:rsid w:val="00551E8A"/>
    <w:rsid w:val="00561295"/>
    <w:rsid w:val="00564AB4"/>
    <w:rsid w:val="00565639"/>
    <w:rsid w:val="00566784"/>
    <w:rsid w:val="00567BF7"/>
    <w:rsid w:val="005714A0"/>
    <w:rsid w:val="00571DD9"/>
    <w:rsid w:val="005726B2"/>
    <w:rsid w:val="00572A0C"/>
    <w:rsid w:val="00592DBA"/>
    <w:rsid w:val="00597582"/>
    <w:rsid w:val="005B1C2B"/>
    <w:rsid w:val="005B7CE5"/>
    <w:rsid w:val="005C0BCE"/>
    <w:rsid w:val="005C1D7C"/>
    <w:rsid w:val="005C4A01"/>
    <w:rsid w:val="005D76F5"/>
    <w:rsid w:val="005E73E7"/>
    <w:rsid w:val="005F4DE8"/>
    <w:rsid w:val="005F6D9A"/>
    <w:rsid w:val="00602447"/>
    <w:rsid w:val="00602C64"/>
    <w:rsid w:val="00606757"/>
    <w:rsid w:val="00606F21"/>
    <w:rsid w:val="00615C13"/>
    <w:rsid w:val="006175B2"/>
    <w:rsid w:val="00617CBD"/>
    <w:rsid w:val="0062292B"/>
    <w:rsid w:val="00624010"/>
    <w:rsid w:val="006250BE"/>
    <w:rsid w:val="006253EE"/>
    <w:rsid w:val="006260F1"/>
    <w:rsid w:val="006265D3"/>
    <w:rsid w:val="0063523F"/>
    <w:rsid w:val="006379A5"/>
    <w:rsid w:val="00637B0F"/>
    <w:rsid w:val="00640A9B"/>
    <w:rsid w:val="00641468"/>
    <w:rsid w:val="00655374"/>
    <w:rsid w:val="00657728"/>
    <w:rsid w:val="006608EE"/>
    <w:rsid w:val="006642C8"/>
    <w:rsid w:val="00673301"/>
    <w:rsid w:val="006849C8"/>
    <w:rsid w:val="006879CF"/>
    <w:rsid w:val="0069018C"/>
    <w:rsid w:val="00690CF9"/>
    <w:rsid w:val="006A0053"/>
    <w:rsid w:val="006A7185"/>
    <w:rsid w:val="006A7F7E"/>
    <w:rsid w:val="006B23D1"/>
    <w:rsid w:val="006B2FF0"/>
    <w:rsid w:val="006B3A70"/>
    <w:rsid w:val="006B51BF"/>
    <w:rsid w:val="006C0FDD"/>
    <w:rsid w:val="006C1BCB"/>
    <w:rsid w:val="006C2ACF"/>
    <w:rsid w:val="006D542A"/>
    <w:rsid w:val="006E478D"/>
    <w:rsid w:val="00703591"/>
    <w:rsid w:val="00704C55"/>
    <w:rsid w:val="00710FDB"/>
    <w:rsid w:val="007156EE"/>
    <w:rsid w:val="007157DE"/>
    <w:rsid w:val="0071688D"/>
    <w:rsid w:val="00721242"/>
    <w:rsid w:val="007221A3"/>
    <w:rsid w:val="0072337E"/>
    <w:rsid w:val="00726B56"/>
    <w:rsid w:val="00741058"/>
    <w:rsid w:val="00741FF0"/>
    <w:rsid w:val="00742213"/>
    <w:rsid w:val="00742697"/>
    <w:rsid w:val="00746C55"/>
    <w:rsid w:val="007606D7"/>
    <w:rsid w:val="00766722"/>
    <w:rsid w:val="00766EAE"/>
    <w:rsid w:val="00767B0D"/>
    <w:rsid w:val="007709E8"/>
    <w:rsid w:val="0077113F"/>
    <w:rsid w:val="00774087"/>
    <w:rsid w:val="0077490B"/>
    <w:rsid w:val="00780442"/>
    <w:rsid w:val="007854B5"/>
    <w:rsid w:val="007855C0"/>
    <w:rsid w:val="00787430"/>
    <w:rsid w:val="007945CB"/>
    <w:rsid w:val="007950C9"/>
    <w:rsid w:val="007A00DE"/>
    <w:rsid w:val="007A4B23"/>
    <w:rsid w:val="007A6819"/>
    <w:rsid w:val="007B10CB"/>
    <w:rsid w:val="007B3ED7"/>
    <w:rsid w:val="007B48AC"/>
    <w:rsid w:val="007C1576"/>
    <w:rsid w:val="007D5079"/>
    <w:rsid w:val="007E0C6A"/>
    <w:rsid w:val="007F0EB3"/>
    <w:rsid w:val="00802526"/>
    <w:rsid w:val="0080297E"/>
    <w:rsid w:val="008031E6"/>
    <w:rsid w:val="0080621E"/>
    <w:rsid w:val="008159DA"/>
    <w:rsid w:val="00826FD1"/>
    <w:rsid w:val="008274E4"/>
    <w:rsid w:val="0083049D"/>
    <w:rsid w:val="00837606"/>
    <w:rsid w:val="008465E7"/>
    <w:rsid w:val="00854F48"/>
    <w:rsid w:val="008674F4"/>
    <w:rsid w:val="00877D13"/>
    <w:rsid w:val="0088013E"/>
    <w:rsid w:val="0089422E"/>
    <w:rsid w:val="00894FB5"/>
    <w:rsid w:val="008A771A"/>
    <w:rsid w:val="008B77B6"/>
    <w:rsid w:val="008D6D28"/>
    <w:rsid w:val="008D6E67"/>
    <w:rsid w:val="008D7FB0"/>
    <w:rsid w:val="008E0CE9"/>
    <w:rsid w:val="008F7751"/>
    <w:rsid w:val="008F7ED5"/>
    <w:rsid w:val="009113AD"/>
    <w:rsid w:val="009118D5"/>
    <w:rsid w:val="009148C4"/>
    <w:rsid w:val="00915652"/>
    <w:rsid w:val="00930BC3"/>
    <w:rsid w:val="0093109C"/>
    <w:rsid w:val="00933F9E"/>
    <w:rsid w:val="009353F0"/>
    <w:rsid w:val="00936389"/>
    <w:rsid w:val="00940AF9"/>
    <w:rsid w:val="009451C6"/>
    <w:rsid w:val="0094682D"/>
    <w:rsid w:val="0094693D"/>
    <w:rsid w:val="00946EC7"/>
    <w:rsid w:val="00956C00"/>
    <w:rsid w:val="0096174C"/>
    <w:rsid w:val="009638BE"/>
    <w:rsid w:val="00970304"/>
    <w:rsid w:val="00971076"/>
    <w:rsid w:val="009744A9"/>
    <w:rsid w:val="0097454D"/>
    <w:rsid w:val="00975B4A"/>
    <w:rsid w:val="00975D28"/>
    <w:rsid w:val="009774AB"/>
    <w:rsid w:val="0098046C"/>
    <w:rsid w:val="00985A69"/>
    <w:rsid w:val="009971E0"/>
    <w:rsid w:val="009A092B"/>
    <w:rsid w:val="009A1C75"/>
    <w:rsid w:val="009A5FAE"/>
    <w:rsid w:val="009B06F4"/>
    <w:rsid w:val="009C16C6"/>
    <w:rsid w:val="009C6D54"/>
    <w:rsid w:val="009E020B"/>
    <w:rsid w:val="009E15D9"/>
    <w:rsid w:val="009E2705"/>
    <w:rsid w:val="009E54B5"/>
    <w:rsid w:val="009E5F47"/>
    <w:rsid w:val="009F0909"/>
    <w:rsid w:val="009F5C29"/>
    <w:rsid w:val="00A02A2F"/>
    <w:rsid w:val="00A1242A"/>
    <w:rsid w:val="00A226B5"/>
    <w:rsid w:val="00A3180E"/>
    <w:rsid w:val="00A32896"/>
    <w:rsid w:val="00A33394"/>
    <w:rsid w:val="00A35D9D"/>
    <w:rsid w:val="00A445FC"/>
    <w:rsid w:val="00A4472F"/>
    <w:rsid w:val="00A47F76"/>
    <w:rsid w:val="00A51E72"/>
    <w:rsid w:val="00A566E5"/>
    <w:rsid w:val="00A56A3F"/>
    <w:rsid w:val="00A62C7C"/>
    <w:rsid w:val="00A62D27"/>
    <w:rsid w:val="00A633B3"/>
    <w:rsid w:val="00A63A96"/>
    <w:rsid w:val="00A673AA"/>
    <w:rsid w:val="00A700C8"/>
    <w:rsid w:val="00A7356F"/>
    <w:rsid w:val="00A755C6"/>
    <w:rsid w:val="00A821AE"/>
    <w:rsid w:val="00A85C0B"/>
    <w:rsid w:val="00A9146B"/>
    <w:rsid w:val="00AA0F2B"/>
    <w:rsid w:val="00AA3E63"/>
    <w:rsid w:val="00AA66B0"/>
    <w:rsid w:val="00AB3D90"/>
    <w:rsid w:val="00AB6BAB"/>
    <w:rsid w:val="00AC04FF"/>
    <w:rsid w:val="00AC2310"/>
    <w:rsid w:val="00AC4D66"/>
    <w:rsid w:val="00AC5A53"/>
    <w:rsid w:val="00AC67B0"/>
    <w:rsid w:val="00AC7A15"/>
    <w:rsid w:val="00AC7AA1"/>
    <w:rsid w:val="00AD0177"/>
    <w:rsid w:val="00AD5A0D"/>
    <w:rsid w:val="00AE1ECF"/>
    <w:rsid w:val="00AF3A1A"/>
    <w:rsid w:val="00AF7CDB"/>
    <w:rsid w:val="00B07E19"/>
    <w:rsid w:val="00B1338A"/>
    <w:rsid w:val="00B17565"/>
    <w:rsid w:val="00B27077"/>
    <w:rsid w:val="00B33919"/>
    <w:rsid w:val="00B37A8A"/>
    <w:rsid w:val="00B4692E"/>
    <w:rsid w:val="00B47913"/>
    <w:rsid w:val="00B54C65"/>
    <w:rsid w:val="00B54D6A"/>
    <w:rsid w:val="00B60C47"/>
    <w:rsid w:val="00B620F8"/>
    <w:rsid w:val="00B632BB"/>
    <w:rsid w:val="00B657C7"/>
    <w:rsid w:val="00B71C85"/>
    <w:rsid w:val="00B7488B"/>
    <w:rsid w:val="00B770F1"/>
    <w:rsid w:val="00B8078C"/>
    <w:rsid w:val="00B9236A"/>
    <w:rsid w:val="00B964D3"/>
    <w:rsid w:val="00BA2314"/>
    <w:rsid w:val="00BA486A"/>
    <w:rsid w:val="00BB180B"/>
    <w:rsid w:val="00BB5862"/>
    <w:rsid w:val="00BC69B0"/>
    <w:rsid w:val="00BD22EC"/>
    <w:rsid w:val="00BD6056"/>
    <w:rsid w:val="00BE15B0"/>
    <w:rsid w:val="00BE47D3"/>
    <w:rsid w:val="00BE62D5"/>
    <w:rsid w:val="00BF1B75"/>
    <w:rsid w:val="00BF79B6"/>
    <w:rsid w:val="00C038C8"/>
    <w:rsid w:val="00C076F4"/>
    <w:rsid w:val="00C123CF"/>
    <w:rsid w:val="00C13585"/>
    <w:rsid w:val="00C164E6"/>
    <w:rsid w:val="00C1661E"/>
    <w:rsid w:val="00C205F9"/>
    <w:rsid w:val="00C2096F"/>
    <w:rsid w:val="00C218FE"/>
    <w:rsid w:val="00C269E2"/>
    <w:rsid w:val="00C27C3E"/>
    <w:rsid w:val="00C27FCA"/>
    <w:rsid w:val="00C32E0F"/>
    <w:rsid w:val="00C336FC"/>
    <w:rsid w:val="00C3606A"/>
    <w:rsid w:val="00C42B0D"/>
    <w:rsid w:val="00C514DC"/>
    <w:rsid w:val="00C54A00"/>
    <w:rsid w:val="00C65981"/>
    <w:rsid w:val="00C71510"/>
    <w:rsid w:val="00C71FA6"/>
    <w:rsid w:val="00CA05BC"/>
    <w:rsid w:val="00CA73E1"/>
    <w:rsid w:val="00CB0705"/>
    <w:rsid w:val="00CB4483"/>
    <w:rsid w:val="00CB6F86"/>
    <w:rsid w:val="00CC18F7"/>
    <w:rsid w:val="00CD1DBD"/>
    <w:rsid w:val="00CD33CC"/>
    <w:rsid w:val="00CE1393"/>
    <w:rsid w:val="00CE6681"/>
    <w:rsid w:val="00CF3BD6"/>
    <w:rsid w:val="00CF5D8A"/>
    <w:rsid w:val="00D006A7"/>
    <w:rsid w:val="00D146EE"/>
    <w:rsid w:val="00D27BC0"/>
    <w:rsid w:val="00D27FDF"/>
    <w:rsid w:val="00D35734"/>
    <w:rsid w:val="00D527D4"/>
    <w:rsid w:val="00D56910"/>
    <w:rsid w:val="00D71A7C"/>
    <w:rsid w:val="00D74B94"/>
    <w:rsid w:val="00D75434"/>
    <w:rsid w:val="00D763AE"/>
    <w:rsid w:val="00D80F4B"/>
    <w:rsid w:val="00D832DE"/>
    <w:rsid w:val="00D8387F"/>
    <w:rsid w:val="00D8395A"/>
    <w:rsid w:val="00D90C24"/>
    <w:rsid w:val="00D94190"/>
    <w:rsid w:val="00D9452D"/>
    <w:rsid w:val="00D94AC0"/>
    <w:rsid w:val="00DA0F74"/>
    <w:rsid w:val="00DA246A"/>
    <w:rsid w:val="00DB18F0"/>
    <w:rsid w:val="00DB5D19"/>
    <w:rsid w:val="00DB7A0A"/>
    <w:rsid w:val="00DD0ACD"/>
    <w:rsid w:val="00DD4F81"/>
    <w:rsid w:val="00DD79A6"/>
    <w:rsid w:val="00DE09A0"/>
    <w:rsid w:val="00DE5069"/>
    <w:rsid w:val="00DE7684"/>
    <w:rsid w:val="00DE76E2"/>
    <w:rsid w:val="00E13C45"/>
    <w:rsid w:val="00E15DCB"/>
    <w:rsid w:val="00E15EA4"/>
    <w:rsid w:val="00E15F40"/>
    <w:rsid w:val="00E203DD"/>
    <w:rsid w:val="00E218EE"/>
    <w:rsid w:val="00E23270"/>
    <w:rsid w:val="00E23988"/>
    <w:rsid w:val="00E33D21"/>
    <w:rsid w:val="00E35777"/>
    <w:rsid w:val="00E367D3"/>
    <w:rsid w:val="00E36D37"/>
    <w:rsid w:val="00E40EA0"/>
    <w:rsid w:val="00E52372"/>
    <w:rsid w:val="00E55F78"/>
    <w:rsid w:val="00E709E7"/>
    <w:rsid w:val="00E73E38"/>
    <w:rsid w:val="00E80DB2"/>
    <w:rsid w:val="00E8637C"/>
    <w:rsid w:val="00E8707B"/>
    <w:rsid w:val="00E96FE9"/>
    <w:rsid w:val="00E97C7E"/>
    <w:rsid w:val="00EA1A37"/>
    <w:rsid w:val="00EA280C"/>
    <w:rsid w:val="00EC1B81"/>
    <w:rsid w:val="00EC3402"/>
    <w:rsid w:val="00EC7941"/>
    <w:rsid w:val="00ED2AB9"/>
    <w:rsid w:val="00ED3A26"/>
    <w:rsid w:val="00ED6F1A"/>
    <w:rsid w:val="00EE11C0"/>
    <w:rsid w:val="00EE2AD6"/>
    <w:rsid w:val="00F00AD9"/>
    <w:rsid w:val="00F02E0F"/>
    <w:rsid w:val="00F04657"/>
    <w:rsid w:val="00F104DF"/>
    <w:rsid w:val="00F27B6A"/>
    <w:rsid w:val="00F3243D"/>
    <w:rsid w:val="00F33C1B"/>
    <w:rsid w:val="00F34DB6"/>
    <w:rsid w:val="00F428D0"/>
    <w:rsid w:val="00F47C18"/>
    <w:rsid w:val="00F55FAF"/>
    <w:rsid w:val="00F5764B"/>
    <w:rsid w:val="00F70D5B"/>
    <w:rsid w:val="00F732A3"/>
    <w:rsid w:val="00F73505"/>
    <w:rsid w:val="00F75D3C"/>
    <w:rsid w:val="00F76CA1"/>
    <w:rsid w:val="00F871FA"/>
    <w:rsid w:val="00F87780"/>
    <w:rsid w:val="00FA2359"/>
    <w:rsid w:val="00FA3903"/>
    <w:rsid w:val="00FA5E88"/>
    <w:rsid w:val="00FB25B4"/>
    <w:rsid w:val="00FC2080"/>
    <w:rsid w:val="00FC5FA1"/>
    <w:rsid w:val="00FC6934"/>
    <w:rsid w:val="00FC6E51"/>
    <w:rsid w:val="00FD1E3F"/>
    <w:rsid w:val="00FD34D4"/>
    <w:rsid w:val="00FD5270"/>
    <w:rsid w:val="00FE0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EBCF3"/>
  <w15:docId w15:val="{E2C924A5-2E11-42BA-8AC8-723583A16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line="265" w:lineRule="auto"/>
      <w:ind w:left="10" w:hanging="10"/>
      <w:outlineLvl w:val="0"/>
    </w:pPr>
    <w:rPr>
      <w:rFonts w:ascii="Arial" w:eastAsia="Arial" w:hAnsi="Arial" w:cs="Arial"/>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D1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E3F"/>
    <w:rPr>
      <w:rFonts w:ascii="Calibri" w:eastAsia="Calibri" w:hAnsi="Calibri" w:cs="Calibri"/>
      <w:color w:val="000000"/>
    </w:rPr>
  </w:style>
  <w:style w:type="character" w:styleId="Hyperlink">
    <w:name w:val="Hyperlink"/>
    <w:basedOn w:val="DefaultParagraphFont"/>
    <w:uiPriority w:val="99"/>
    <w:unhideWhenUsed/>
    <w:rsid w:val="00602C64"/>
    <w:rPr>
      <w:color w:val="0563C1" w:themeColor="hyperlink"/>
      <w:u w:val="single"/>
    </w:rPr>
  </w:style>
  <w:style w:type="character" w:styleId="UnresolvedMention">
    <w:name w:val="Unresolved Mention"/>
    <w:basedOn w:val="DefaultParagraphFont"/>
    <w:uiPriority w:val="99"/>
    <w:semiHidden/>
    <w:unhideWhenUsed/>
    <w:rsid w:val="00602C64"/>
    <w:rPr>
      <w:color w:val="605E5C"/>
      <w:shd w:val="clear" w:color="auto" w:fill="E1DFDD"/>
    </w:rPr>
  </w:style>
  <w:style w:type="character" w:customStyle="1" w:styleId="highwire-citation-author">
    <w:name w:val="highwire-citation-author"/>
    <w:basedOn w:val="DefaultParagraphFont"/>
    <w:rsid w:val="009F5C29"/>
  </w:style>
  <w:style w:type="character" w:customStyle="1" w:styleId="nlm-given-names">
    <w:name w:val="nlm-given-names"/>
    <w:basedOn w:val="DefaultParagraphFont"/>
    <w:rsid w:val="009F5C29"/>
  </w:style>
  <w:style w:type="character" w:customStyle="1" w:styleId="nlm-surname">
    <w:name w:val="nlm-surname"/>
    <w:basedOn w:val="DefaultParagraphFont"/>
    <w:rsid w:val="009F5C29"/>
  </w:style>
  <w:style w:type="character" w:styleId="Emphasis">
    <w:name w:val="Emphasis"/>
    <w:basedOn w:val="DefaultParagraphFont"/>
    <w:uiPriority w:val="20"/>
    <w:qFormat/>
    <w:rsid w:val="00A700C8"/>
    <w:rPr>
      <w:i/>
      <w:iCs/>
    </w:rPr>
  </w:style>
  <w:style w:type="paragraph" w:customStyle="1" w:styleId="referencescopy1">
    <w:name w:val="referencescopy1"/>
    <w:basedOn w:val="Normal"/>
    <w:rsid w:val="0009248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eferencescopy2">
    <w:name w:val="referencescopy2"/>
    <w:basedOn w:val="Normal"/>
    <w:rsid w:val="0009248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A51E72"/>
    <w:rPr>
      <w:color w:val="808080"/>
    </w:rPr>
  </w:style>
  <w:style w:type="character" w:styleId="CommentReference">
    <w:name w:val="annotation reference"/>
    <w:basedOn w:val="DefaultParagraphFont"/>
    <w:uiPriority w:val="99"/>
    <w:semiHidden/>
    <w:unhideWhenUsed/>
    <w:rsid w:val="00000D7D"/>
    <w:rPr>
      <w:sz w:val="16"/>
      <w:szCs w:val="16"/>
    </w:rPr>
  </w:style>
  <w:style w:type="paragraph" w:styleId="CommentText">
    <w:name w:val="annotation text"/>
    <w:basedOn w:val="Normal"/>
    <w:link w:val="CommentTextChar"/>
    <w:uiPriority w:val="99"/>
    <w:semiHidden/>
    <w:unhideWhenUsed/>
    <w:rsid w:val="00000D7D"/>
    <w:pPr>
      <w:spacing w:line="240" w:lineRule="auto"/>
    </w:pPr>
    <w:rPr>
      <w:sz w:val="20"/>
      <w:szCs w:val="20"/>
    </w:rPr>
  </w:style>
  <w:style w:type="character" w:customStyle="1" w:styleId="CommentTextChar">
    <w:name w:val="Comment Text Char"/>
    <w:basedOn w:val="DefaultParagraphFont"/>
    <w:link w:val="CommentText"/>
    <w:uiPriority w:val="99"/>
    <w:semiHidden/>
    <w:rsid w:val="00000D7D"/>
    <w:rPr>
      <w:rFonts w:ascii="Calibri" w:eastAsia="Calibri" w:hAnsi="Calibri" w:cs="Calibri"/>
      <w:color w:val="000000"/>
      <w:sz w:val="20"/>
      <w:szCs w:val="20"/>
    </w:rPr>
  </w:style>
  <w:style w:type="character" w:styleId="FollowedHyperlink">
    <w:name w:val="FollowedHyperlink"/>
    <w:basedOn w:val="DefaultParagraphFont"/>
    <w:uiPriority w:val="99"/>
    <w:semiHidden/>
    <w:unhideWhenUsed/>
    <w:rsid w:val="002E57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797">
      <w:bodyDiv w:val="1"/>
      <w:marLeft w:val="0"/>
      <w:marRight w:val="0"/>
      <w:marTop w:val="0"/>
      <w:marBottom w:val="0"/>
      <w:divBdr>
        <w:top w:val="none" w:sz="0" w:space="0" w:color="auto"/>
        <w:left w:val="none" w:sz="0" w:space="0" w:color="auto"/>
        <w:bottom w:val="none" w:sz="0" w:space="0" w:color="auto"/>
        <w:right w:val="none" w:sz="0" w:space="0" w:color="auto"/>
      </w:divBdr>
      <w:divsChild>
        <w:div w:id="1163932087">
          <w:marLeft w:val="640"/>
          <w:marRight w:val="0"/>
          <w:marTop w:val="0"/>
          <w:marBottom w:val="0"/>
          <w:divBdr>
            <w:top w:val="none" w:sz="0" w:space="0" w:color="auto"/>
            <w:left w:val="none" w:sz="0" w:space="0" w:color="auto"/>
            <w:bottom w:val="none" w:sz="0" w:space="0" w:color="auto"/>
            <w:right w:val="none" w:sz="0" w:space="0" w:color="auto"/>
          </w:divBdr>
        </w:div>
        <w:div w:id="1342394879">
          <w:marLeft w:val="640"/>
          <w:marRight w:val="0"/>
          <w:marTop w:val="0"/>
          <w:marBottom w:val="0"/>
          <w:divBdr>
            <w:top w:val="none" w:sz="0" w:space="0" w:color="auto"/>
            <w:left w:val="none" w:sz="0" w:space="0" w:color="auto"/>
            <w:bottom w:val="none" w:sz="0" w:space="0" w:color="auto"/>
            <w:right w:val="none" w:sz="0" w:space="0" w:color="auto"/>
          </w:divBdr>
        </w:div>
        <w:div w:id="1136291902">
          <w:marLeft w:val="640"/>
          <w:marRight w:val="0"/>
          <w:marTop w:val="0"/>
          <w:marBottom w:val="0"/>
          <w:divBdr>
            <w:top w:val="none" w:sz="0" w:space="0" w:color="auto"/>
            <w:left w:val="none" w:sz="0" w:space="0" w:color="auto"/>
            <w:bottom w:val="none" w:sz="0" w:space="0" w:color="auto"/>
            <w:right w:val="none" w:sz="0" w:space="0" w:color="auto"/>
          </w:divBdr>
        </w:div>
        <w:div w:id="571890883">
          <w:marLeft w:val="640"/>
          <w:marRight w:val="0"/>
          <w:marTop w:val="0"/>
          <w:marBottom w:val="0"/>
          <w:divBdr>
            <w:top w:val="none" w:sz="0" w:space="0" w:color="auto"/>
            <w:left w:val="none" w:sz="0" w:space="0" w:color="auto"/>
            <w:bottom w:val="none" w:sz="0" w:space="0" w:color="auto"/>
            <w:right w:val="none" w:sz="0" w:space="0" w:color="auto"/>
          </w:divBdr>
        </w:div>
        <w:div w:id="1314986217">
          <w:marLeft w:val="640"/>
          <w:marRight w:val="0"/>
          <w:marTop w:val="0"/>
          <w:marBottom w:val="0"/>
          <w:divBdr>
            <w:top w:val="none" w:sz="0" w:space="0" w:color="auto"/>
            <w:left w:val="none" w:sz="0" w:space="0" w:color="auto"/>
            <w:bottom w:val="none" w:sz="0" w:space="0" w:color="auto"/>
            <w:right w:val="none" w:sz="0" w:space="0" w:color="auto"/>
          </w:divBdr>
        </w:div>
        <w:div w:id="805699738">
          <w:marLeft w:val="640"/>
          <w:marRight w:val="0"/>
          <w:marTop w:val="0"/>
          <w:marBottom w:val="0"/>
          <w:divBdr>
            <w:top w:val="none" w:sz="0" w:space="0" w:color="auto"/>
            <w:left w:val="none" w:sz="0" w:space="0" w:color="auto"/>
            <w:bottom w:val="none" w:sz="0" w:space="0" w:color="auto"/>
            <w:right w:val="none" w:sz="0" w:space="0" w:color="auto"/>
          </w:divBdr>
        </w:div>
        <w:div w:id="646789210">
          <w:marLeft w:val="640"/>
          <w:marRight w:val="0"/>
          <w:marTop w:val="0"/>
          <w:marBottom w:val="0"/>
          <w:divBdr>
            <w:top w:val="none" w:sz="0" w:space="0" w:color="auto"/>
            <w:left w:val="none" w:sz="0" w:space="0" w:color="auto"/>
            <w:bottom w:val="none" w:sz="0" w:space="0" w:color="auto"/>
            <w:right w:val="none" w:sz="0" w:space="0" w:color="auto"/>
          </w:divBdr>
        </w:div>
        <w:div w:id="1724594688">
          <w:marLeft w:val="640"/>
          <w:marRight w:val="0"/>
          <w:marTop w:val="0"/>
          <w:marBottom w:val="0"/>
          <w:divBdr>
            <w:top w:val="none" w:sz="0" w:space="0" w:color="auto"/>
            <w:left w:val="none" w:sz="0" w:space="0" w:color="auto"/>
            <w:bottom w:val="none" w:sz="0" w:space="0" w:color="auto"/>
            <w:right w:val="none" w:sz="0" w:space="0" w:color="auto"/>
          </w:divBdr>
        </w:div>
        <w:div w:id="503326919">
          <w:marLeft w:val="640"/>
          <w:marRight w:val="0"/>
          <w:marTop w:val="0"/>
          <w:marBottom w:val="0"/>
          <w:divBdr>
            <w:top w:val="none" w:sz="0" w:space="0" w:color="auto"/>
            <w:left w:val="none" w:sz="0" w:space="0" w:color="auto"/>
            <w:bottom w:val="none" w:sz="0" w:space="0" w:color="auto"/>
            <w:right w:val="none" w:sz="0" w:space="0" w:color="auto"/>
          </w:divBdr>
        </w:div>
        <w:div w:id="1541014956">
          <w:marLeft w:val="640"/>
          <w:marRight w:val="0"/>
          <w:marTop w:val="0"/>
          <w:marBottom w:val="0"/>
          <w:divBdr>
            <w:top w:val="none" w:sz="0" w:space="0" w:color="auto"/>
            <w:left w:val="none" w:sz="0" w:space="0" w:color="auto"/>
            <w:bottom w:val="none" w:sz="0" w:space="0" w:color="auto"/>
            <w:right w:val="none" w:sz="0" w:space="0" w:color="auto"/>
          </w:divBdr>
        </w:div>
        <w:div w:id="384254754">
          <w:marLeft w:val="640"/>
          <w:marRight w:val="0"/>
          <w:marTop w:val="0"/>
          <w:marBottom w:val="0"/>
          <w:divBdr>
            <w:top w:val="none" w:sz="0" w:space="0" w:color="auto"/>
            <w:left w:val="none" w:sz="0" w:space="0" w:color="auto"/>
            <w:bottom w:val="none" w:sz="0" w:space="0" w:color="auto"/>
            <w:right w:val="none" w:sz="0" w:space="0" w:color="auto"/>
          </w:divBdr>
        </w:div>
        <w:div w:id="500463372">
          <w:marLeft w:val="640"/>
          <w:marRight w:val="0"/>
          <w:marTop w:val="0"/>
          <w:marBottom w:val="0"/>
          <w:divBdr>
            <w:top w:val="none" w:sz="0" w:space="0" w:color="auto"/>
            <w:left w:val="none" w:sz="0" w:space="0" w:color="auto"/>
            <w:bottom w:val="none" w:sz="0" w:space="0" w:color="auto"/>
            <w:right w:val="none" w:sz="0" w:space="0" w:color="auto"/>
          </w:divBdr>
        </w:div>
        <w:div w:id="647519942">
          <w:marLeft w:val="640"/>
          <w:marRight w:val="0"/>
          <w:marTop w:val="0"/>
          <w:marBottom w:val="0"/>
          <w:divBdr>
            <w:top w:val="none" w:sz="0" w:space="0" w:color="auto"/>
            <w:left w:val="none" w:sz="0" w:space="0" w:color="auto"/>
            <w:bottom w:val="none" w:sz="0" w:space="0" w:color="auto"/>
            <w:right w:val="none" w:sz="0" w:space="0" w:color="auto"/>
          </w:divBdr>
        </w:div>
        <w:div w:id="1976325174">
          <w:marLeft w:val="640"/>
          <w:marRight w:val="0"/>
          <w:marTop w:val="0"/>
          <w:marBottom w:val="0"/>
          <w:divBdr>
            <w:top w:val="none" w:sz="0" w:space="0" w:color="auto"/>
            <w:left w:val="none" w:sz="0" w:space="0" w:color="auto"/>
            <w:bottom w:val="none" w:sz="0" w:space="0" w:color="auto"/>
            <w:right w:val="none" w:sz="0" w:space="0" w:color="auto"/>
          </w:divBdr>
        </w:div>
        <w:div w:id="726995428">
          <w:marLeft w:val="640"/>
          <w:marRight w:val="0"/>
          <w:marTop w:val="0"/>
          <w:marBottom w:val="0"/>
          <w:divBdr>
            <w:top w:val="none" w:sz="0" w:space="0" w:color="auto"/>
            <w:left w:val="none" w:sz="0" w:space="0" w:color="auto"/>
            <w:bottom w:val="none" w:sz="0" w:space="0" w:color="auto"/>
            <w:right w:val="none" w:sz="0" w:space="0" w:color="auto"/>
          </w:divBdr>
        </w:div>
        <w:div w:id="1437166477">
          <w:marLeft w:val="640"/>
          <w:marRight w:val="0"/>
          <w:marTop w:val="0"/>
          <w:marBottom w:val="0"/>
          <w:divBdr>
            <w:top w:val="none" w:sz="0" w:space="0" w:color="auto"/>
            <w:left w:val="none" w:sz="0" w:space="0" w:color="auto"/>
            <w:bottom w:val="none" w:sz="0" w:space="0" w:color="auto"/>
            <w:right w:val="none" w:sz="0" w:space="0" w:color="auto"/>
          </w:divBdr>
        </w:div>
        <w:div w:id="807237453">
          <w:marLeft w:val="640"/>
          <w:marRight w:val="0"/>
          <w:marTop w:val="0"/>
          <w:marBottom w:val="0"/>
          <w:divBdr>
            <w:top w:val="none" w:sz="0" w:space="0" w:color="auto"/>
            <w:left w:val="none" w:sz="0" w:space="0" w:color="auto"/>
            <w:bottom w:val="none" w:sz="0" w:space="0" w:color="auto"/>
            <w:right w:val="none" w:sz="0" w:space="0" w:color="auto"/>
          </w:divBdr>
        </w:div>
        <w:div w:id="1637448962">
          <w:marLeft w:val="640"/>
          <w:marRight w:val="0"/>
          <w:marTop w:val="0"/>
          <w:marBottom w:val="0"/>
          <w:divBdr>
            <w:top w:val="none" w:sz="0" w:space="0" w:color="auto"/>
            <w:left w:val="none" w:sz="0" w:space="0" w:color="auto"/>
            <w:bottom w:val="none" w:sz="0" w:space="0" w:color="auto"/>
            <w:right w:val="none" w:sz="0" w:space="0" w:color="auto"/>
          </w:divBdr>
        </w:div>
        <w:div w:id="1465195890">
          <w:marLeft w:val="640"/>
          <w:marRight w:val="0"/>
          <w:marTop w:val="0"/>
          <w:marBottom w:val="0"/>
          <w:divBdr>
            <w:top w:val="none" w:sz="0" w:space="0" w:color="auto"/>
            <w:left w:val="none" w:sz="0" w:space="0" w:color="auto"/>
            <w:bottom w:val="none" w:sz="0" w:space="0" w:color="auto"/>
            <w:right w:val="none" w:sz="0" w:space="0" w:color="auto"/>
          </w:divBdr>
        </w:div>
        <w:div w:id="710225776">
          <w:marLeft w:val="640"/>
          <w:marRight w:val="0"/>
          <w:marTop w:val="0"/>
          <w:marBottom w:val="0"/>
          <w:divBdr>
            <w:top w:val="none" w:sz="0" w:space="0" w:color="auto"/>
            <w:left w:val="none" w:sz="0" w:space="0" w:color="auto"/>
            <w:bottom w:val="none" w:sz="0" w:space="0" w:color="auto"/>
            <w:right w:val="none" w:sz="0" w:space="0" w:color="auto"/>
          </w:divBdr>
        </w:div>
        <w:div w:id="1847939823">
          <w:marLeft w:val="640"/>
          <w:marRight w:val="0"/>
          <w:marTop w:val="0"/>
          <w:marBottom w:val="0"/>
          <w:divBdr>
            <w:top w:val="none" w:sz="0" w:space="0" w:color="auto"/>
            <w:left w:val="none" w:sz="0" w:space="0" w:color="auto"/>
            <w:bottom w:val="none" w:sz="0" w:space="0" w:color="auto"/>
            <w:right w:val="none" w:sz="0" w:space="0" w:color="auto"/>
          </w:divBdr>
        </w:div>
        <w:div w:id="728958110">
          <w:marLeft w:val="640"/>
          <w:marRight w:val="0"/>
          <w:marTop w:val="0"/>
          <w:marBottom w:val="0"/>
          <w:divBdr>
            <w:top w:val="none" w:sz="0" w:space="0" w:color="auto"/>
            <w:left w:val="none" w:sz="0" w:space="0" w:color="auto"/>
            <w:bottom w:val="none" w:sz="0" w:space="0" w:color="auto"/>
            <w:right w:val="none" w:sz="0" w:space="0" w:color="auto"/>
          </w:divBdr>
        </w:div>
        <w:div w:id="775372637">
          <w:marLeft w:val="640"/>
          <w:marRight w:val="0"/>
          <w:marTop w:val="0"/>
          <w:marBottom w:val="0"/>
          <w:divBdr>
            <w:top w:val="none" w:sz="0" w:space="0" w:color="auto"/>
            <w:left w:val="none" w:sz="0" w:space="0" w:color="auto"/>
            <w:bottom w:val="none" w:sz="0" w:space="0" w:color="auto"/>
            <w:right w:val="none" w:sz="0" w:space="0" w:color="auto"/>
          </w:divBdr>
        </w:div>
        <w:div w:id="1659462249">
          <w:marLeft w:val="640"/>
          <w:marRight w:val="0"/>
          <w:marTop w:val="0"/>
          <w:marBottom w:val="0"/>
          <w:divBdr>
            <w:top w:val="none" w:sz="0" w:space="0" w:color="auto"/>
            <w:left w:val="none" w:sz="0" w:space="0" w:color="auto"/>
            <w:bottom w:val="none" w:sz="0" w:space="0" w:color="auto"/>
            <w:right w:val="none" w:sz="0" w:space="0" w:color="auto"/>
          </w:divBdr>
        </w:div>
        <w:div w:id="215119825">
          <w:marLeft w:val="640"/>
          <w:marRight w:val="0"/>
          <w:marTop w:val="0"/>
          <w:marBottom w:val="0"/>
          <w:divBdr>
            <w:top w:val="none" w:sz="0" w:space="0" w:color="auto"/>
            <w:left w:val="none" w:sz="0" w:space="0" w:color="auto"/>
            <w:bottom w:val="none" w:sz="0" w:space="0" w:color="auto"/>
            <w:right w:val="none" w:sz="0" w:space="0" w:color="auto"/>
          </w:divBdr>
        </w:div>
        <w:div w:id="826821504">
          <w:marLeft w:val="640"/>
          <w:marRight w:val="0"/>
          <w:marTop w:val="0"/>
          <w:marBottom w:val="0"/>
          <w:divBdr>
            <w:top w:val="none" w:sz="0" w:space="0" w:color="auto"/>
            <w:left w:val="none" w:sz="0" w:space="0" w:color="auto"/>
            <w:bottom w:val="none" w:sz="0" w:space="0" w:color="auto"/>
            <w:right w:val="none" w:sz="0" w:space="0" w:color="auto"/>
          </w:divBdr>
        </w:div>
        <w:div w:id="242766857">
          <w:marLeft w:val="640"/>
          <w:marRight w:val="0"/>
          <w:marTop w:val="0"/>
          <w:marBottom w:val="0"/>
          <w:divBdr>
            <w:top w:val="none" w:sz="0" w:space="0" w:color="auto"/>
            <w:left w:val="none" w:sz="0" w:space="0" w:color="auto"/>
            <w:bottom w:val="none" w:sz="0" w:space="0" w:color="auto"/>
            <w:right w:val="none" w:sz="0" w:space="0" w:color="auto"/>
          </w:divBdr>
        </w:div>
        <w:div w:id="2071808480">
          <w:marLeft w:val="640"/>
          <w:marRight w:val="0"/>
          <w:marTop w:val="0"/>
          <w:marBottom w:val="0"/>
          <w:divBdr>
            <w:top w:val="none" w:sz="0" w:space="0" w:color="auto"/>
            <w:left w:val="none" w:sz="0" w:space="0" w:color="auto"/>
            <w:bottom w:val="none" w:sz="0" w:space="0" w:color="auto"/>
            <w:right w:val="none" w:sz="0" w:space="0" w:color="auto"/>
          </w:divBdr>
        </w:div>
        <w:div w:id="589587496">
          <w:marLeft w:val="640"/>
          <w:marRight w:val="0"/>
          <w:marTop w:val="0"/>
          <w:marBottom w:val="0"/>
          <w:divBdr>
            <w:top w:val="none" w:sz="0" w:space="0" w:color="auto"/>
            <w:left w:val="none" w:sz="0" w:space="0" w:color="auto"/>
            <w:bottom w:val="none" w:sz="0" w:space="0" w:color="auto"/>
            <w:right w:val="none" w:sz="0" w:space="0" w:color="auto"/>
          </w:divBdr>
        </w:div>
        <w:div w:id="1871870284">
          <w:marLeft w:val="640"/>
          <w:marRight w:val="0"/>
          <w:marTop w:val="0"/>
          <w:marBottom w:val="0"/>
          <w:divBdr>
            <w:top w:val="none" w:sz="0" w:space="0" w:color="auto"/>
            <w:left w:val="none" w:sz="0" w:space="0" w:color="auto"/>
            <w:bottom w:val="none" w:sz="0" w:space="0" w:color="auto"/>
            <w:right w:val="none" w:sz="0" w:space="0" w:color="auto"/>
          </w:divBdr>
        </w:div>
        <w:div w:id="71198586">
          <w:marLeft w:val="640"/>
          <w:marRight w:val="0"/>
          <w:marTop w:val="0"/>
          <w:marBottom w:val="0"/>
          <w:divBdr>
            <w:top w:val="none" w:sz="0" w:space="0" w:color="auto"/>
            <w:left w:val="none" w:sz="0" w:space="0" w:color="auto"/>
            <w:bottom w:val="none" w:sz="0" w:space="0" w:color="auto"/>
            <w:right w:val="none" w:sz="0" w:space="0" w:color="auto"/>
          </w:divBdr>
        </w:div>
        <w:div w:id="1403331734">
          <w:marLeft w:val="640"/>
          <w:marRight w:val="0"/>
          <w:marTop w:val="0"/>
          <w:marBottom w:val="0"/>
          <w:divBdr>
            <w:top w:val="none" w:sz="0" w:space="0" w:color="auto"/>
            <w:left w:val="none" w:sz="0" w:space="0" w:color="auto"/>
            <w:bottom w:val="none" w:sz="0" w:space="0" w:color="auto"/>
            <w:right w:val="none" w:sz="0" w:space="0" w:color="auto"/>
          </w:divBdr>
        </w:div>
        <w:div w:id="579753204">
          <w:marLeft w:val="640"/>
          <w:marRight w:val="0"/>
          <w:marTop w:val="0"/>
          <w:marBottom w:val="0"/>
          <w:divBdr>
            <w:top w:val="none" w:sz="0" w:space="0" w:color="auto"/>
            <w:left w:val="none" w:sz="0" w:space="0" w:color="auto"/>
            <w:bottom w:val="none" w:sz="0" w:space="0" w:color="auto"/>
            <w:right w:val="none" w:sz="0" w:space="0" w:color="auto"/>
          </w:divBdr>
        </w:div>
        <w:div w:id="928465924">
          <w:marLeft w:val="640"/>
          <w:marRight w:val="0"/>
          <w:marTop w:val="0"/>
          <w:marBottom w:val="0"/>
          <w:divBdr>
            <w:top w:val="none" w:sz="0" w:space="0" w:color="auto"/>
            <w:left w:val="none" w:sz="0" w:space="0" w:color="auto"/>
            <w:bottom w:val="none" w:sz="0" w:space="0" w:color="auto"/>
            <w:right w:val="none" w:sz="0" w:space="0" w:color="auto"/>
          </w:divBdr>
        </w:div>
        <w:div w:id="1819614648">
          <w:marLeft w:val="640"/>
          <w:marRight w:val="0"/>
          <w:marTop w:val="0"/>
          <w:marBottom w:val="0"/>
          <w:divBdr>
            <w:top w:val="none" w:sz="0" w:space="0" w:color="auto"/>
            <w:left w:val="none" w:sz="0" w:space="0" w:color="auto"/>
            <w:bottom w:val="none" w:sz="0" w:space="0" w:color="auto"/>
            <w:right w:val="none" w:sz="0" w:space="0" w:color="auto"/>
          </w:divBdr>
        </w:div>
        <w:div w:id="588807809">
          <w:marLeft w:val="640"/>
          <w:marRight w:val="0"/>
          <w:marTop w:val="0"/>
          <w:marBottom w:val="0"/>
          <w:divBdr>
            <w:top w:val="none" w:sz="0" w:space="0" w:color="auto"/>
            <w:left w:val="none" w:sz="0" w:space="0" w:color="auto"/>
            <w:bottom w:val="none" w:sz="0" w:space="0" w:color="auto"/>
            <w:right w:val="none" w:sz="0" w:space="0" w:color="auto"/>
          </w:divBdr>
        </w:div>
        <w:div w:id="1416244527">
          <w:marLeft w:val="640"/>
          <w:marRight w:val="0"/>
          <w:marTop w:val="0"/>
          <w:marBottom w:val="0"/>
          <w:divBdr>
            <w:top w:val="none" w:sz="0" w:space="0" w:color="auto"/>
            <w:left w:val="none" w:sz="0" w:space="0" w:color="auto"/>
            <w:bottom w:val="none" w:sz="0" w:space="0" w:color="auto"/>
            <w:right w:val="none" w:sz="0" w:space="0" w:color="auto"/>
          </w:divBdr>
        </w:div>
        <w:div w:id="2022733573">
          <w:marLeft w:val="640"/>
          <w:marRight w:val="0"/>
          <w:marTop w:val="0"/>
          <w:marBottom w:val="0"/>
          <w:divBdr>
            <w:top w:val="none" w:sz="0" w:space="0" w:color="auto"/>
            <w:left w:val="none" w:sz="0" w:space="0" w:color="auto"/>
            <w:bottom w:val="none" w:sz="0" w:space="0" w:color="auto"/>
            <w:right w:val="none" w:sz="0" w:space="0" w:color="auto"/>
          </w:divBdr>
        </w:div>
        <w:div w:id="377123420">
          <w:marLeft w:val="640"/>
          <w:marRight w:val="0"/>
          <w:marTop w:val="0"/>
          <w:marBottom w:val="0"/>
          <w:divBdr>
            <w:top w:val="none" w:sz="0" w:space="0" w:color="auto"/>
            <w:left w:val="none" w:sz="0" w:space="0" w:color="auto"/>
            <w:bottom w:val="none" w:sz="0" w:space="0" w:color="auto"/>
            <w:right w:val="none" w:sz="0" w:space="0" w:color="auto"/>
          </w:divBdr>
        </w:div>
        <w:div w:id="1376734877">
          <w:marLeft w:val="640"/>
          <w:marRight w:val="0"/>
          <w:marTop w:val="0"/>
          <w:marBottom w:val="0"/>
          <w:divBdr>
            <w:top w:val="none" w:sz="0" w:space="0" w:color="auto"/>
            <w:left w:val="none" w:sz="0" w:space="0" w:color="auto"/>
            <w:bottom w:val="none" w:sz="0" w:space="0" w:color="auto"/>
            <w:right w:val="none" w:sz="0" w:space="0" w:color="auto"/>
          </w:divBdr>
        </w:div>
        <w:div w:id="1937442068">
          <w:marLeft w:val="640"/>
          <w:marRight w:val="0"/>
          <w:marTop w:val="0"/>
          <w:marBottom w:val="0"/>
          <w:divBdr>
            <w:top w:val="none" w:sz="0" w:space="0" w:color="auto"/>
            <w:left w:val="none" w:sz="0" w:space="0" w:color="auto"/>
            <w:bottom w:val="none" w:sz="0" w:space="0" w:color="auto"/>
            <w:right w:val="none" w:sz="0" w:space="0" w:color="auto"/>
          </w:divBdr>
        </w:div>
        <w:div w:id="1370178112">
          <w:marLeft w:val="640"/>
          <w:marRight w:val="0"/>
          <w:marTop w:val="0"/>
          <w:marBottom w:val="0"/>
          <w:divBdr>
            <w:top w:val="none" w:sz="0" w:space="0" w:color="auto"/>
            <w:left w:val="none" w:sz="0" w:space="0" w:color="auto"/>
            <w:bottom w:val="none" w:sz="0" w:space="0" w:color="auto"/>
            <w:right w:val="none" w:sz="0" w:space="0" w:color="auto"/>
          </w:divBdr>
        </w:div>
        <w:div w:id="791366248">
          <w:marLeft w:val="640"/>
          <w:marRight w:val="0"/>
          <w:marTop w:val="0"/>
          <w:marBottom w:val="0"/>
          <w:divBdr>
            <w:top w:val="none" w:sz="0" w:space="0" w:color="auto"/>
            <w:left w:val="none" w:sz="0" w:space="0" w:color="auto"/>
            <w:bottom w:val="none" w:sz="0" w:space="0" w:color="auto"/>
            <w:right w:val="none" w:sz="0" w:space="0" w:color="auto"/>
          </w:divBdr>
        </w:div>
        <w:div w:id="515194895">
          <w:marLeft w:val="640"/>
          <w:marRight w:val="0"/>
          <w:marTop w:val="0"/>
          <w:marBottom w:val="0"/>
          <w:divBdr>
            <w:top w:val="none" w:sz="0" w:space="0" w:color="auto"/>
            <w:left w:val="none" w:sz="0" w:space="0" w:color="auto"/>
            <w:bottom w:val="none" w:sz="0" w:space="0" w:color="auto"/>
            <w:right w:val="none" w:sz="0" w:space="0" w:color="auto"/>
          </w:divBdr>
        </w:div>
        <w:div w:id="721907479">
          <w:marLeft w:val="640"/>
          <w:marRight w:val="0"/>
          <w:marTop w:val="0"/>
          <w:marBottom w:val="0"/>
          <w:divBdr>
            <w:top w:val="none" w:sz="0" w:space="0" w:color="auto"/>
            <w:left w:val="none" w:sz="0" w:space="0" w:color="auto"/>
            <w:bottom w:val="none" w:sz="0" w:space="0" w:color="auto"/>
            <w:right w:val="none" w:sz="0" w:space="0" w:color="auto"/>
          </w:divBdr>
        </w:div>
        <w:div w:id="1684748223">
          <w:marLeft w:val="640"/>
          <w:marRight w:val="0"/>
          <w:marTop w:val="0"/>
          <w:marBottom w:val="0"/>
          <w:divBdr>
            <w:top w:val="none" w:sz="0" w:space="0" w:color="auto"/>
            <w:left w:val="none" w:sz="0" w:space="0" w:color="auto"/>
            <w:bottom w:val="none" w:sz="0" w:space="0" w:color="auto"/>
            <w:right w:val="none" w:sz="0" w:space="0" w:color="auto"/>
          </w:divBdr>
        </w:div>
        <w:div w:id="828597418">
          <w:marLeft w:val="640"/>
          <w:marRight w:val="0"/>
          <w:marTop w:val="0"/>
          <w:marBottom w:val="0"/>
          <w:divBdr>
            <w:top w:val="none" w:sz="0" w:space="0" w:color="auto"/>
            <w:left w:val="none" w:sz="0" w:space="0" w:color="auto"/>
            <w:bottom w:val="none" w:sz="0" w:space="0" w:color="auto"/>
            <w:right w:val="none" w:sz="0" w:space="0" w:color="auto"/>
          </w:divBdr>
        </w:div>
      </w:divsChild>
    </w:div>
    <w:div w:id="2561017">
      <w:bodyDiv w:val="1"/>
      <w:marLeft w:val="0"/>
      <w:marRight w:val="0"/>
      <w:marTop w:val="0"/>
      <w:marBottom w:val="0"/>
      <w:divBdr>
        <w:top w:val="none" w:sz="0" w:space="0" w:color="auto"/>
        <w:left w:val="none" w:sz="0" w:space="0" w:color="auto"/>
        <w:bottom w:val="none" w:sz="0" w:space="0" w:color="auto"/>
        <w:right w:val="none" w:sz="0" w:space="0" w:color="auto"/>
      </w:divBdr>
      <w:divsChild>
        <w:div w:id="263654988">
          <w:marLeft w:val="640"/>
          <w:marRight w:val="0"/>
          <w:marTop w:val="0"/>
          <w:marBottom w:val="0"/>
          <w:divBdr>
            <w:top w:val="none" w:sz="0" w:space="0" w:color="auto"/>
            <w:left w:val="none" w:sz="0" w:space="0" w:color="auto"/>
            <w:bottom w:val="none" w:sz="0" w:space="0" w:color="auto"/>
            <w:right w:val="none" w:sz="0" w:space="0" w:color="auto"/>
          </w:divBdr>
        </w:div>
        <w:div w:id="42367177">
          <w:marLeft w:val="640"/>
          <w:marRight w:val="0"/>
          <w:marTop w:val="0"/>
          <w:marBottom w:val="0"/>
          <w:divBdr>
            <w:top w:val="none" w:sz="0" w:space="0" w:color="auto"/>
            <w:left w:val="none" w:sz="0" w:space="0" w:color="auto"/>
            <w:bottom w:val="none" w:sz="0" w:space="0" w:color="auto"/>
            <w:right w:val="none" w:sz="0" w:space="0" w:color="auto"/>
          </w:divBdr>
        </w:div>
        <w:div w:id="1928226088">
          <w:marLeft w:val="640"/>
          <w:marRight w:val="0"/>
          <w:marTop w:val="0"/>
          <w:marBottom w:val="0"/>
          <w:divBdr>
            <w:top w:val="none" w:sz="0" w:space="0" w:color="auto"/>
            <w:left w:val="none" w:sz="0" w:space="0" w:color="auto"/>
            <w:bottom w:val="none" w:sz="0" w:space="0" w:color="auto"/>
            <w:right w:val="none" w:sz="0" w:space="0" w:color="auto"/>
          </w:divBdr>
        </w:div>
        <w:div w:id="1310399971">
          <w:marLeft w:val="640"/>
          <w:marRight w:val="0"/>
          <w:marTop w:val="0"/>
          <w:marBottom w:val="0"/>
          <w:divBdr>
            <w:top w:val="none" w:sz="0" w:space="0" w:color="auto"/>
            <w:left w:val="none" w:sz="0" w:space="0" w:color="auto"/>
            <w:bottom w:val="none" w:sz="0" w:space="0" w:color="auto"/>
            <w:right w:val="none" w:sz="0" w:space="0" w:color="auto"/>
          </w:divBdr>
        </w:div>
        <w:div w:id="215892747">
          <w:marLeft w:val="640"/>
          <w:marRight w:val="0"/>
          <w:marTop w:val="0"/>
          <w:marBottom w:val="0"/>
          <w:divBdr>
            <w:top w:val="none" w:sz="0" w:space="0" w:color="auto"/>
            <w:left w:val="none" w:sz="0" w:space="0" w:color="auto"/>
            <w:bottom w:val="none" w:sz="0" w:space="0" w:color="auto"/>
            <w:right w:val="none" w:sz="0" w:space="0" w:color="auto"/>
          </w:divBdr>
        </w:div>
        <w:div w:id="163594995">
          <w:marLeft w:val="640"/>
          <w:marRight w:val="0"/>
          <w:marTop w:val="0"/>
          <w:marBottom w:val="0"/>
          <w:divBdr>
            <w:top w:val="none" w:sz="0" w:space="0" w:color="auto"/>
            <w:left w:val="none" w:sz="0" w:space="0" w:color="auto"/>
            <w:bottom w:val="none" w:sz="0" w:space="0" w:color="auto"/>
            <w:right w:val="none" w:sz="0" w:space="0" w:color="auto"/>
          </w:divBdr>
        </w:div>
        <w:div w:id="2100325729">
          <w:marLeft w:val="640"/>
          <w:marRight w:val="0"/>
          <w:marTop w:val="0"/>
          <w:marBottom w:val="0"/>
          <w:divBdr>
            <w:top w:val="none" w:sz="0" w:space="0" w:color="auto"/>
            <w:left w:val="none" w:sz="0" w:space="0" w:color="auto"/>
            <w:bottom w:val="none" w:sz="0" w:space="0" w:color="auto"/>
            <w:right w:val="none" w:sz="0" w:space="0" w:color="auto"/>
          </w:divBdr>
        </w:div>
        <w:div w:id="1152940388">
          <w:marLeft w:val="640"/>
          <w:marRight w:val="0"/>
          <w:marTop w:val="0"/>
          <w:marBottom w:val="0"/>
          <w:divBdr>
            <w:top w:val="none" w:sz="0" w:space="0" w:color="auto"/>
            <w:left w:val="none" w:sz="0" w:space="0" w:color="auto"/>
            <w:bottom w:val="none" w:sz="0" w:space="0" w:color="auto"/>
            <w:right w:val="none" w:sz="0" w:space="0" w:color="auto"/>
          </w:divBdr>
        </w:div>
        <w:div w:id="666445418">
          <w:marLeft w:val="640"/>
          <w:marRight w:val="0"/>
          <w:marTop w:val="0"/>
          <w:marBottom w:val="0"/>
          <w:divBdr>
            <w:top w:val="none" w:sz="0" w:space="0" w:color="auto"/>
            <w:left w:val="none" w:sz="0" w:space="0" w:color="auto"/>
            <w:bottom w:val="none" w:sz="0" w:space="0" w:color="auto"/>
            <w:right w:val="none" w:sz="0" w:space="0" w:color="auto"/>
          </w:divBdr>
        </w:div>
        <w:div w:id="1273783951">
          <w:marLeft w:val="640"/>
          <w:marRight w:val="0"/>
          <w:marTop w:val="0"/>
          <w:marBottom w:val="0"/>
          <w:divBdr>
            <w:top w:val="none" w:sz="0" w:space="0" w:color="auto"/>
            <w:left w:val="none" w:sz="0" w:space="0" w:color="auto"/>
            <w:bottom w:val="none" w:sz="0" w:space="0" w:color="auto"/>
            <w:right w:val="none" w:sz="0" w:space="0" w:color="auto"/>
          </w:divBdr>
        </w:div>
        <w:div w:id="782193684">
          <w:marLeft w:val="640"/>
          <w:marRight w:val="0"/>
          <w:marTop w:val="0"/>
          <w:marBottom w:val="0"/>
          <w:divBdr>
            <w:top w:val="none" w:sz="0" w:space="0" w:color="auto"/>
            <w:left w:val="none" w:sz="0" w:space="0" w:color="auto"/>
            <w:bottom w:val="none" w:sz="0" w:space="0" w:color="auto"/>
            <w:right w:val="none" w:sz="0" w:space="0" w:color="auto"/>
          </w:divBdr>
        </w:div>
        <w:div w:id="359092403">
          <w:marLeft w:val="640"/>
          <w:marRight w:val="0"/>
          <w:marTop w:val="0"/>
          <w:marBottom w:val="0"/>
          <w:divBdr>
            <w:top w:val="none" w:sz="0" w:space="0" w:color="auto"/>
            <w:left w:val="none" w:sz="0" w:space="0" w:color="auto"/>
            <w:bottom w:val="none" w:sz="0" w:space="0" w:color="auto"/>
            <w:right w:val="none" w:sz="0" w:space="0" w:color="auto"/>
          </w:divBdr>
        </w:div>
        <w:div w:id="1976257498">
          <w:marLeft w:val="640"/>
          <w:marRight w:val="0"/>
          <w:marTop w:val="0"/>
          <w:marBottom w:val="0"/>
          <w:divBdr>
            <w:top w:val="none" w:sz="0" w:space="0" w:color="auto"/>
            <w:left w:val="none" w:sz="0" w:space="0" w:color="auto"/>
            <w:bottom w:val="none" w:sz="0" w:space="0" w:color="auto"/>
            <w:right w:val="none" w:sz="0" w:space="0" w:color="auto"/>
          </w:divBdr>
        </w:div>
        <w:div w:id="256643854">
          <w:marLeft w:val="640"/>
          <w:marRight w:val="0"/>
          <w:marTop w:val="0"/>
          <w:marBottom w:val="0"/>
          <w:divBdr>
            <w:top w:val="none" w:sz="0" w:space="0" w:color="auto"/>
            <w:left w:val="none" w:sz="0" w:space="0" w:color="auto"/>
            <w:bottom w:val="none" w:sz="0" w:space="0" w:color="auto"/>
            <w:right w:val="none" w:sz="0" w:space="0" w:color="auto"/>
          </w:divBdr>
        </w:div>
        <w:div w:id="213589419">
          <w:marLeft w:val="640"/>
          <w:marRight w:val="0"/>
          <w:marTop w:val="0"/>
          <w:marBottom w:val="0"/>
          <w:divBdr>
            <w:top w:val="none" w:sz="0" w:space="0" w:color="auto"/>
            <w:left w:val="none" w:sz="0" w:space="0" w:color="auto"/>
            <w:bottom w:val="none" w:sz="0" w:space="0" w:color="auto"/>
            <w:right w:val="none" w:sz="0" w:space="0" w:color="auto"/>
          </w:divBdr>
        </w:div>
        <w:div w:id="1055591196">
          <w:marLeft w:val="640"/>
          <w:marRight w:val="0"/>
          <w:marTop w:val="0"/>
          <w:marBottom w:val="0"/>
          <w:divBdr>
            <w:top w:val="none" w:sz="0" w:space="0" w:color="auto"/>
            <w:left w:val="none" w:sz="0" w:space="0" w:color="auto"/>
            <w:bottom w:val="none" w:sz="0" w:space="0" w:color="auto"/>
            <w:right w:val="none" w:sz="0" w:space="0" w:color="auto"/>
          </w:divBdr>
        </w:div>
        <w:div w:id="1147552084">
          <w:marLeft w:val="640"/>
          <w:marRight w:val="0"/>
          <w:marTop w:val="0"/>
          <w:marBottom w:val="0"/>
          <w:divBdr>
            <w:top w:val="none" w:sz="0" w:space="0" w:color="auto"/>
            <w:left w:val="none" w:sz="0" w:space="0" w:color="auto"/>
            <w:bottom w:val="none" w:sz="0" w:space="0" w:color="auto"/>
            <w:right w:val="none" w:sz="0" w:space="0" w:color="auto"/>
          </w:divBdr>
        </w:div>
        <w:div w:id="1110126982">
          <w:marLeft w:val="640"/>
          <w:marRight w:val="0"/>
          <w:marTop w:val="0"/>
          <w:marBottom w:val="0"/>
          <w:divBdr>
            <w:top w:val="none" w:sz="0" w:space="0" w:color="auto"/>
            <w:left w:val="none" w:sz="0" w:space="0" w:color="auto"/>
            <w:bottom w:val="none" w:sz="0" w:space="0" w:color="auto"/>
            <w:right w:val="none" w:sz="0" w:space="0" w:color="auto"/>
          </w:divBdr>
        </w:div>
        <w:div w:id="1766998316">
          <w:marLeft w:val="640"/>
          <w:marRight w:val="0"/>
          <w:marTop w:val="0"/>
          <w:marBottom w:val="0"/>
          <w:divBdr>
            <w:top w:val="none" w:sz="0" w:space="0" w:color="auto"/>
            <w:left w:val="none" w:sz="0" w:space="0" w:color="auto"/>
            <w:bottom w:val="none" w:sz="0" w:space="0" w:color="auto"/>
            <w:right w:val="none" w:sz="0" w:space="0" w:color="auto"/>
          </w:divBdr>
        </w:div>
        <w:div w:id="1242447301">
          <w:marLeft w:val="640"/>
          <w:marRight w:val="0"/>
          <w:marTop w:val="0"/>
          <w:marBottom w:val="0"/>
          <w:divBdr>
            <w:top w:val="none" w:sz="0" w:space="0" w:color="auto"/>
            <w:left w:val="none" w:sz="0" w:space="0" w:color="auto"/>
            <w:bottom w:val="none" w:sz="0" w:space="0" w:color="auto"/>
            <w:right w:val="none" w:sz="0" w:space="0" w:color="auto"/>
          </w:divBdr>
        </w:div>
        <w:div w:id="1446533403">
          <w:marLeft w:val="640"/>
          <w:marRight w:val="0"/>
          <w:marTop w:val="0"/>
          <w:marBottom w:val="0"/>
          <w:divBdr>
            <w:top w:val="none" w:sz="0" w:space="0" w:color="auto"/>
            <w:left w:val="none" w:sz="0" w:space="0" w:color="auto"/>
            <w:bottom w:val="none" w:sz="0" w:space="0" w:color="auto"/>
            <w:right w:val="none" w:sz="0" w:space="0" w:color="auto"/>
          </w:divBdr>
        </w:div>
        <w:div w:id="2113475847">
          <w:marLeft w:val="640"/>
          <w:marRight w:val="0"/>
          <w:marTop w:val="0"/>
          <w:marBottom w:val="0"/>
          <w:divBdr>
            <w:top w:val="none" w:sz="0" w:space="0" w:color="auto"/>
            <w:left w:val="none" w:sz="0" w:space="0" w:color="auto"/>
            <w:bottom w:val="none" w:sz="0" w:space="0" w:color="auto"/>
            <w:right w:val="none" w:sz="0" w:space="0" w:color="auto"/>
          </w:divBdr>
        </w:div>
        <w:div w:id="861816998">
          <w:marLeft w:val="640"/>
          <w:marRight w:val="0"/>
          <w:marTop w:val="0"/>
          <w:marBottom w:val="0"/>
          <w:divBdr>
            <w:top w:val="none" w:sz="0" w:space="0" w:color="auto"/>
            <w:left w:val="none" w:sz="0" w:space="0" w:color="auto"/>
            <w:bottom w:val="none" w:sz="0" w:space="0" w:color="auto"/>
            <w:right w:val="none" w:sz="0" w:space="0" w:color="auto"/>
          </w:divBdr>
        </w:div>
        <w:div w:id="548961164">
          <w:marLeft w:val="640"/>
          <w:marRight w:val="0"/>
          <w:marTop w:val="0"/>
          <w:marBottom w:val="0"/>
          <w:divBdr>
            <w:top w:val="none" w:sz="0" w:space="0" w:color="auto"/>
            <w:left w:val="none" w:sz="0" w:space="0" w:color="auto"/>
            <w:bottom w:val="none" w:sz="0" w:space="0" w:color="auto"/>
            <w:right w:val="none" w:sz="0" w:space="0" w:color="auto"/>
          </w:divBdr>
        </w:div>
        <w:div w:id="1385055798">
          <w:marLeft w:val="640"/>
          <w:marRight w:val="0"/>
          <w:marTop w:val="0"/>
          <w:marBottom w:val="0"/>
          <w:divBdr>
            <w:top w:val="none" w:sz="0" w:space="0" w:color="auto"/>
            <w:left w:val="none" w:sz="0" w:space="0" w:color="auto"/>
            <w:bottom w:val="none" w:sz="0" w:space="0" w:color="auto"/>
            <w:right w:val="none" w:sz="0" w:space="0" w:color="auto"/>
          </w:divBdr>
        </w:div>
        <w:div w:id="587270244">
          <w:marLeft w:val="640"/>
          <w:marRight w:val="0"/>
          <w:marTop w:val="0"/>
          <w:marBottom w:val="0"/>
          <w:divBdr>
            <w:top w:val="none" w:sz="0" w:space="0" w:color="auto"/>
            <w:left w:val="none" w:sz="0" w:space="0" w:color="auto"/>
            <w:bottom w:val="none" w:sz="0" w:space="0" w:color="auto"/>
            <w:right w:val="none" w:sz="0" w:space="0" w:color="auto"/>
          </w:divBdr>
        </w:div>
        <w:div w:id="1734113929">
          <w:marLeft w:val="640"/>
          <w:marRight w:val="0"/>
          <w:marTop w:val="0"/>
          <w:marBottom w:val="0"/>
          <w:divBdr>
            <w:top w:val="none" w:sz="0" w:space="0" w:color="auto"/>
            <w:left w:val="none" w:sz="0" w:space="0" w:color="auto"/>
            <w:bottom w:val="none" w:sz="0" w:space="0" w:color="auto"/>
            <w:right w:val="none" w:sz="0" w:space="0" w:color="auto"/>
          </w:divBdr>
        </w:div>
        <w:div w:id="2085758633">
          <w:marLeft w:val="640"/>
          <w:marRight w:val="0"/>
          <w:marTop w:val="0"/>
          <w:marBottom w:val="0"/>
          <w:divBdr>
            <w:top w:val="none" w:sz="0" w:space="0" w:color="auto"/>
            <w:left w:val="none" w:sz="0" w:space="0" w:color="auto"/>
            <w:bottom w:val="none" w:sz="0" w:space="0" w:color="auto"/>
            <w:right w:val="none" w:sz="0" w:space="0" w:color="auto"/>
          </w:divBdr>
        </w:div>
        <w:div w:id="631832833">
          <w:marLeft w:val="640"/>
          <w:marRight w:val="0"/>
          <w:marTop w:val="0"/>
          <w:marBottom w:val="0"/>
          <w:divBdr>
            <w:top w:val="none" w:sz="0" w:space="0" w:color="auto"/>
            <w:left w:val="none" w:sz="0" w:space="0" w:color="auto"/>
            <w:bottom w:val="none" w:sz="0" w:space="0" w:color="auto"/>
            <w:right w:val="none" w:sz="0" w:space="0" w:color="auto"/>
          </w:divBdr>
        </w:div>
        <w:div w:id="81461677">
          <w:marLeft w:val="640"/>
          <w:marRight w:val="0"/>
          <w:marTop w:val="0"/>
          <w:marBottom w:val="0"/>
          <w:divBdr>
            <w:top w:val="none" w:sz="0" w:space="0" w:color="auto"/>
            <w:left w:val="none" w:sz="0" w:space="0" w:color="auto"/>
            <w:bottom w:val="none" w:sz="0" w:space="0" w:color="auto"/>
            <w:right w:val="none" w:sz="0" w:space="0" w:color="auto"/>
          </w:divBdr>
        </w:div>
        <w:div w:id="1411267132">
          <w:marLeft w:val="640"/>
          <w:marRight w:val="0"/>
          <w:marTop w:val="0"/>
          <w:marBottom w:val="0"/>
          <w:divBdr>
            <w:top w:val="none" w:sz="0" w:space="0" w:color="auto"/>
            <w:left w:val="none" w:sz="0" w:space="0" w:color="auto"/>
            <w:bottom w:val="none" w:sz="0" w:space="0" w:color="auto"/>
            <w:right w:val="none" w:sz="0" w:space="0" w:color="auto"/>
          </w:divBdr>
        </w:div>
        <w:div w:id="943421032">
          <w:marLeft w:val="640"/>
          <w:marRight w:val="0"/>
          <w:marTop w:val="0"/>
          <w:marBottom w:val="0"/>
          <w:divBdr>
            <w:top w:val="none" w:sz="0" w:space="0" w:color="auto"/>
            <w:left w:val="none" w:sz="0" w:space="0" w:color="auto"/>
            <w:bottom w:val="none" w:sz="0" w:space="0" w:color="auto"/>
            <w:right w:val="none" w:sz="0" w:space="0" w:color="auto"/>
          </w:divBdr>
        </w:div>
        <w:div w:id="652215937">
          <w:marLeft w:val="640"/>
          <w:marRight w:val="0"/>
          <w:marTop w:val="0"/>
          <w:marBottom w:val="0"/>
          <w:divBdr>
            <w:top w:val="none" w:sz="0" w:space="0" w:color="auto"/>
            <w:left w:val="none" w:sz="0" w:space="0" w:color="auto"/>
            <w:bottom w:val="none" w:sz="0" w:space="0" w:color="auto"/>
            <w:right w:val="none" w:sz="0" w:space="0" w:color="auto"/>
          </w:divBdr>
        </w:div>
        <w:div w:id="224226627">
          <w:marLeft w:val="640"/>
          <w:marRight w:val="0"/>
          <w:marTop w:val="0"/>
          <w:marBottom w:val="0"/>
          <w:divBdr>
            <w:top w:val="none" w:sz="0" w:space="0" w:color="auto"/>
            <w:left w:val="none" w:sz="0" w:space="0" w:color="auto"/>
            <w:bottom w:val="none" w:sz="0" w:space="0" w:color="auto"/>
            <w:right w:val="none" w:sz="0" w:space="0" w:color="auto"/>
          </w:divBdr>
        </w:div>
        <w:div w:id="992831520">
          <w:marLeft w:val="640"/>
          <w:marRight w:val="0"/>
          <w:marTop w:val="0"/>
          <w:marBottom w:val="0"/>
          <w:divBdr>
            <w:top w:val="none" w:sz="0" w:space="0" w:color="auto"/>
            <w:left w:val="none" w:sz="0" w:space="0" w:color="auto"/>
            <w:bottom w:val="none" w:sz="0" w:space="0" w:color="auto"/>
            <w:right w:val="none" w:sz="0" w:space="0" w:color="auto"/>
          </w:divBdr>
        </w:div>
        <w:div w:id="1139958016">
          <w:marLeft w:val="640"/>
          <w:marRight w:val="0"/>
          <w:marTop w:val="0"/>
          <w:marBottom w:val="0"/>
          <w:divBdr>
            <w:top w:val="none" w:sz="0" w:space="0" w:color="auto"/>
            <w:left w:val="none" w:sz="0" w:space="0" w:color="auto"/>
            <w:bottom w:val="none" w:sz="0" w:space="0" w:color="auto"/>
            <w:right w:val="none" w:sz="0" w:space="0" w:color="auto"/>
          </w:divBdr>
        </w:div>
        <w:div w:id="1642660141">
          <w:marLeft w:val="640"/>
          <w:marRight w:val="0"/>
          <w:marTop w:val="0"/>
          <w:marBottom w:val="0"/>
          <w:divBdr>
            <w:top w:val="none" w:sz="0" w:space="0" w:color="auto"/>
            <w:left w:val="none" w:sz="0" w:space="0" w:color="auto"/>
            <w:bottom w:val="none" w:sz="0" w:space="0" w:color="auto"/>
            <w:right w:val="none" w:sz="0" w:space="0" w:color="auto"/>
          </w:divBdr>
        </w:div>
        <w:div w:id="761149735">
          <w:marLeft w:val="640"/>
          <w:marRight w:val="0"/>
          <w:marTop w:val="0"/>
          <w:marBottom w:val="0"/>
          <w:divBdr>
            <w:top w:val="none" w:sz="0" w:space="0" w:color="auto"/>
            <w:left w:val="none" w:sz="0" w:space="0" w:color="auto"/>
            <w:bottom w:val="none" w:sz="0" w:space="0" w:color="auto"/>
            <w:right w:val="none" w:sz="0" w:space="0" w:color="auto"/>
          </w:divBdr>
        </w:div>
        <w:div w:id="756176284">
          <w:marLeft w:val="640"/>
          <w:marRight w:val="0"/>
          <w:marTop w:val="0"/>
          <w:marBottom w:val="0"/>
          <w:divBdr>
            <w:top w:val="none" w:sz="0" w:space="0" w:color="auto"/>
            <w:left w:val="none" w:sz="0" w:space="0" w:color="auto"/>
            <w:bottom w:val="none" w:sz="0" w:space="0" w:color="auto"/>
            <w:right w:val="none" w:sz="0" w:space="0" w:color="auto"/>
          </w:divBdr>
        </w:div>
        <w:div w:id="1554659289">
          <w:marLeft w:val="640"/>
          <w:marRight w:val="0"/>
          <w:marTop w:val="0"/>
          <w:marBottom w:val="0"/>
          <w:divBdr>
            <w:top w:val="none" w:sz="0" w:space="0" w:color="auto"/>
            <w:left w:val="none" w:sz="0" w:space="0" w:color="auto"/>
            <w:bottom w:val="none" w:sz="0" w:space="0" w:color="auto"/>
            <w:right w:val="none" w:sz="0" w:space="0" w:color="auto"/>
          </w:divBdr>
        </w:div>
        <w:div w:id="307176942">
          <w:marLeft w:val="640"/>
          <w:marRight w:val="0"/>
          <w:marTop w:val="0"/>
          <w:marBottom w:val="0"/>
          <w:divBdr>
            <w:top w:val="none" w:sz="0" w:space="0" w:color="auto"/>
            <w:left w:val="none" w:sz="0" w:space="0" w:color="auto"/>
            <w:bottom w:val="none" w:sz="0" w:space="0" w:color="auto"/>
            <w:right w:val="none" w:sz="0" w:space="0" w:color="auto"/>
          </w:divBdr>
        </w:div>
        <w:div w:id="769664314">
          <w:marLeft w:val="640"/>
          <w:marRight w:val="0"/>
          <w:marTop w:val="0"/>
          <w:marBottom w:val="0"/>
          <w:divBdr>
            <w:top w:val="none" w:sz="0" w:space="0" w:color="auto"/>
            <w:left w:val="none" w:sz="0" w:space="0" w:color="auto"/>
            <w:bottom w:val="none" w:sz="0" w:space="0" w:color="auto"/>
            <w:right w:val="none" w:sz="0" w:space="0" w:color="auto"/>
          </w:divBdr>
        </w:div>
        <w:div w:id="773016079">
          <w:marLeft w:val="640"/>
          <w:marRight w:val="0"/>
          <w:marTop w:val="0"/>
          <w:marBottom w:val="0"/>
          <w:divBdr>
            <w:top w:val="none" w:sz="0" w:space="0" w:color="auto"/>
            <w:left w:val="none" w:sz="0" w:space="0" w:color="auto"/>
            <w:bottom w:val="none" w:sz="0" w:space="0" w:color="auto"/>
            <w:right w:val="none" w:sz="0" w:space="0" w:color="auto"/>
          </w:divBdr>
        </w:div>
        <w:div w:id="823471159">
          <w:marLeft w:val="640"/>
          <w:marRight w:val="0"/>
          <w:marTop w:val="0"/>
          <w:marBottom w:val="0"/>
          <w:divBdr>
            <w:top w:val="none" w:sz="0" w:space="0" w:color="auto"/>
            <w:left w:val="none" w:sz="0" w:space="0" w:color="auto"/>
            <w:bottom w:val="none" w:sz="0" w:space="0" w:color="auto"/>
            <w:right w:val="none" w:sz="0" w:space="0" w:color="auto"/>
          </w:divBdr>
        </w:div>
        <w:div w:id="1473786244">
          <w:marLeft w:val="640"/>
          <w:marRight w:val="0"/>
          <w:marTop w:val="0"/>
          <w:marBottom w:val="0"/>
          <w:divBdr>
            <w:top w:val="none" w:sz="0" w:space="0" w:color="auto"/>
            <w:left w:val="none" w:sz="0" w:space="0" w:color="auto"/>
            <w:bottom w:val="none" w:sz="0" w:space="0" w:color="auto"/>
            <w:right w:val="none" w:sz="0" w:space="0" w:color="auto"/>
          </w:divBdr>
        </w:div>
        <w:div w:id="864363566">
          <w:marLeft w:val="640"/>
          <w:marRight w:val="0"/>
          <w:marTop w:val="0"/>
          <w:marBottom w:val="0"/>
          <w:divBdr>
            <w:top w:val="none" w:sz="0" w:space="0" w:color="auto"/>
            <w:left w:val="none" w:sz="0" w:space="0" w:color="auto"/>
            <w:bottom w:val="none" w:sz="0" w:space="0" w:color="auto"/>
            <w:right w:val="none" w:sz="0" w:space="0" w:color="auto"/>
          </w:divBdr>
        </w:div>
        <w:div w:id="58485857">
          <w:marLeft w:val="640"/>
          <w:marRight w:val="0"/>
          <w:marTop w:val="0"/>
          <w:marBottom w:val="0"/>
          <w:divBdr>
            <w:top w:val="none" w:sz="0" w:space="0" w:color="auto"/>
            <w:left w:val="none" w:sz="0" w:space="0" w:color="auto"/>
            <w:bottom w:val="none" w:sz="0" w:space="0" w:color="auto"/>
            <w:right w:val="none" w:sz="0" w:space="0" w:color="auto"/>
          </w:divBdr>
        </w:div>
        <w:div w:id="1717119046">
          <w:marLeft w:val="640"/>
          <w:marRight w:val="0"/>
          <w:marTop w:val="0"/>
          <w:marBottom w:val="0"/>
          <w:divBdr>
            <w:top w:val="none" w:sz="0" w:space="0" w:color="auto"/>
            <w:left w:val="none" w:sz="0" w:space="0" w:color="auto"/>
            <w:bottom w:val="none" w:sz="0" w:space="0" w:color="auto"/>
            <w:right w:val="none" w:sz="0" w:space="0" w:color="auto"/>
          </w:divBdr>
        </w:div>
        <w:div w:id="226191627">
          <w:marLeft w:val="640"/>
          <w:marRight w:val="0"/>
          <w:marTop w:val="0"/>
          <w:marBottom w:val="0"/>
          <w:divBdr>
            <w:top w:val="none" w:sz="0" w:space="0" w:color="auto"/>
            <w:left w:val="none" w:sz="0" w:space="0" w:color="auto"/>
            <w:bottom w:val="none" w:sz="0" w:space="0" w:color="auto"/>
            <w:right w:val="none" w:sz="0" w:space="0" w:color="auto"/>
          </w:divBdr>
        </w:div>
        <w:div w:id="1715546742">
          <w:marLeft w:val="640"/>
          <w:marRight w:val="0"/>
          <w:marTop w:val="0"/>
          <w:marBottom w:val="0"/>
          <w:divBdr>
            <w:top w:val="none" w:sz="0" w:space="0" w:color="auto"/>
            <w:left w:val="none" w:sz="0" w:space="0" w:color="auto"/>
            <w:bottom w:val="none" w:sz="0" w:space="0" w:color="auto"/>
            <w:right w:val="none" w:sz="0" w:space="0" w:color="auto"/>
          </w:divBdr>
        </w:div>
        <w:div w:id="13267759">
          <w:marLeft w:val="640"/>
          <w:marRight w:val="0"/>
          <w:marTop w:val="0"/>
          <w:marBottom w:val="0"/>
          <w:divBdr>
            <w:top w:val="none" w:sz="0" w:space="0" w:color="auto"/>
            <w:left w:val="none" w:sz="0" w:space="0" w:color="auto"/>
            <w:bottom w:val="none" w:sz="0" w:space="0" w:color="auto"/>
            <w:right w:val="none" w:sz="0" w:space="0" w:color="auto"/>
          </w:divBdr>
        </w:div>
        <w:div w:id="8261280">
          <w:marLeft w:val="640"/>
          <w:marRight w:val="0"/>
          <w:marTop w:val="0"/>
          <w:marBottom w:val="0"/>
          <w:divBdr>
            <w:top w:val="none" w:sz="0" w:space="0" w:color="auto"/>
            <w:left w:val="none" w:sz="0" w:space="0" w:color="auto"/>
            <w:bottom w:val="none" w:sz="0" w:space="0" w:color="auto"/>
            <w:right w:val="none" w:sz="0" w:space="0" w:color="auto"/>
          </w:divBdr>
        </w:div>
        <w:div w:id="400837589">
          <w:marLeft w:val="640"/>
          <w:marRight w:val="0"/>
          <w:marTop w:val="0"/>
          <w:marBottom w:val="0"/>
          <w:divBdr>
            <w:top w:val="none" w:sz="0" w:space="0" w:color="auto"/>
            <w:left w:val="none" w:sz="0" w:space="0" w:color="auto"/>
            <w:bottom w:val="none" w:sz="0" w:space="0" w:color="auto"/>
            <w:right w:val="none" w:sz="0" w:space="0" w:color="auto"/>
          </w:divBdr>
        </w:div>
        <w:div w:id="1543908135">
          <w:marLeft w:val="640"/>
          <w:marRight w:val="0"/>
          <w:marTop w:val="0"/>
          <w:marBottom w:val="0"/>
          <w:divBdr>
            <w:top w:val="none" w:sz="0" w:space="0" w:color="auto"/>
            <w:left w:val="none" w:sz="0" w:space="0" w:color="auto"/>
            <w:bottom w:val="none" w:sz="0" w:space="0" w:color="auto"/>
            <w:right w:val="none" w:sz="0" w:space="0" w:color="auto"/>
          </w:divBdr>
        </w:div>
        <w:div w:id="374741999">
          <w:marLeft w:val="640"/>
          <w:marRight w:val="0"/>
          <w:marTop w:val="0"/>
          <w:marBottom w:val="0"/>
          <w:divBdr>
            <w:top w:val="none" w:sz="0" w:space="0" w:color="auto"/>
            <w:left w:val="none" w:sz="0" w:space="0" w:color="auto"/>
            <w:bottom w:val="none" w:sz="0" w:space="0" w:color="auto"/>
            <w:right w:val="none" w:sz="0" w:space="0" w:color="auto"/>
          </w:divBdr>
        </w:div>
        <w:div w:id="981497374">
          <w:marLeft w:val="640"/>
          <w:marRight w:val="0"/>
          <w:marTop w:val="0"/>
          <w:marBottom w:val="0"/>
          <w:divBdr>
            <w:top w:val="none" w:sz="0" w:space="0" w:color="auto"/>
            <w:left w:val="none" w:sz="0" w:space="0" w:color="auto"/>
            <w:bottom w:val="none" w:sz="0" w:space="0" w:color="auto"/>
            <w:right w:val="none" w:sz="0" w:space="0" w:color="auto"/>
          </w:divBdr>
        </w:div>
        <w:div w:id="420376488">
          <w:marLeft w:val="640"/>
          <w:marRight w:val="0"/>
          <w:marTop w:val="0"/>
          <w:marBottom w:val="0"/>
          <w:divBdr>
            <w:top w:val="none" w:sz="0" w:space="0" w:color="auto"/>
            <w:left w:val="none" w:sz="0" w:space="0" w:color="auto"/>
            <w:bottom w:val="none" w:sz="0" w:space="0" w:color="auto"/>
            <w:right w:val="none" w:sz="0" w:space="0" w:color="auto"/>
          </w:divBdr>
        </w:div>
        <w:div w:id="821041373">
          <w:marLeft w:val="640"/>
          <w:marRight w:val="0"/>
          <w:marTop w:val="0"/>
          <w:marBottom w:val="0"/>
          <w:divBdr>
            <w:top w:val="none" w:sz="0" w:space="0" w:color="auto"/>
            <w:left w:val="none" w:sz="0" w:space="0" w:color="auto"/>
            <w:bottom w:val="none" w:sz="0" w:space="0" w:color="auto"/>
            <w:right w:val="none" w:sz="0" w:space="0" w:color="auto"/>
          </w:divBdr>
        </w:div>
        <w:div w:id="1435980407">
          <w:marLeft w:val="640"/>
          <w:marRight w:val="0"/>
          <w:marTop w:val="0"/>
          <w:marBottom w:val="0"/>
          <w:divBdr>
            <w:top w:val="none" w:sz="0" w:space="0" w:color="auto"/>
            <w:left w:val="none" w:sz="0" w:space="0" w:color="auto"/>
            <w:bottom w:val="none" w:sz="0" w:space="0" w:color="auto"/>
            <w:right w:val="none" w:sz="0" w:space="0" w:color="auto"/>
          </w:divBdr>
        </w:div>
        <w:div w:id="1024744170">
          <w:marLeft w:val="640"/>
          <w:marRight w:val="0"/>
          <w:marTop w:val="0"/>
          <w:marBottom w:val="0"/>
          <w:divBdr>
            <w:top w:val="none" w:sz="0" w:space="0" w:color="auto"/>
            <w:left w:val="none" w:sz="0" w:space="0" w:color="auto"/>
            <w:bottom w:val="none" w:sz="0" w:space="0" w:color="auto"/>
            <w:right w:val="none" w:sz="0" w:space="0" w:color="auto"/>
          </w:divBdr>
        </w:div>
        <w:div w:id="1972788281">
          <w:marLeft w:val="640"/>
          <w:marRight w:val="0"/>
          <w:marTop w:val="0"/>
          <w:marBottom w:val="0"/>
          <w:divBdr>
            <w:top w:val="none" w:sz="0" w:space="0" w:color="auto"/>
            <w:left w:val="none" w:sz="0" w:space="0" w:color="auto"/>
            <w:bottom w:val="none" w:sz="0" w:space="0" w:color="auto"/>
            <w:right w:val="none" w:sz="0" w:space="0" w:color="auto"/>
          </w:divBdr>
        </w:div>
        <w:div w:id="576667009">
          <w:marLeft w:val="640"/>
          <w:marRight w:val="0"/>
          <w:marTop w:val="0"/>
          <w:marBottom w:val="0"/>
          <w:divBdr>
            <w:top w:val="none" w:sz="0" w:space="0" w:color="auto"/>
            <w:left w:val="none" w:sz="0" w:space="0" w:color="auto"/>
            <w:bottom w:val="none" w:sz="0" w:space="0" w:color="auto"/>
            <w:right w:val="none" w:sz="0" w:space="0" w:color="auto"/>
          </w:divBdr>
        </w:div>
        <w:div w:id="204027537">
          <w:marLeft w:val="640"/>
          <w:marRight w:val="0"/>
          <w:marTop w:val="0"/>
          <w:marBottom w:val="0"/>
          <w:divBdr>
            <w:top w:val="none" w:sz="0" w:space="0" w:color="auto"/>
            <w:left w:val="none" w:sz="0" w:space="0" w:color="auto"/>
            <w:bottom w:val="none" w:sz="0" w:space="0" w:color="auto"/>
            <w:right w:val="none" w:sz="0" w:space="0" w:color="auto"/>
          </w:divBdr>
        </w:div>
        <w:div w:id="1806309367">
          <w:marLeft w:val="640"/>
          <w:marRight w:val="0"/>
          <w:marTop w:val="0"/>
          <w:marBottom w:val="0"/>
          <w:divBdr>
            <w:top w:val="none" w:sz="0" w:space="0" w:color="auto"/>
            <w:left w:val="none" w:sz="0" w:space="0" w:color="auto"/>
            <w:bottom w:val="none" w:sz="0" w:space="0" w:color="auto"/>
            <w:right w:val="none" w:sz="0" w:space="0" w:color="auto"/>
          </w:divBdr>
        </w:div>
        <w:div w:id="1522165999">
          <w:marLeft w:val="640"/>
          <w:marRight w:val="0"/>
          <w:marTop w:val="0"/>
          <w:marBottom w:val="0"/>
          <w:divBdr>
            <w:top w:val="none" w:sz="0" w:space="0" w:color="auto"/>
            <w:left w:val="none" w:sz="0" w:space="0" w:color="auto"/>
            <w:bottom w:val="none" w:sz="0" w:space="0" w:color="auto"/>
            <w:right w:val="none" w:sz="0" w:space="0" w:color="auto"/>
          </w:divBdr>
        </w:div>
        <w:div w:id="910239518">
          <w:marLeft w:val="640"/>
          <w:marRight w:val="0"/>
          <w:marTop w:val="0"/>
          <w:marBottom w:val="0"/>
          <w:divBdr>
            <w:top w:val="none" w:sz="0" w:space="0" w:color="auto"/>
            <w:left w:val="none" w:sz="0" w:space="0" w:color="auto"/>
            <w:bottom w:val="none" w:sz="0" w:space="0" w:color="auto"/>
            <w:right w:val="none" w:sz="0" w:space="0" w:color="auto"/>
          </w:divBdr>
        </w:div>
        <w:div w:id="868300063">
          <w:marLeft w:val="640"/>
          <w:marRight w:val="0"/>
          <w:marTop w:val="0"/>
          <w:marBottom w:val="0"/>
          <w:divBdr>
            <w:top w:val="none" w:sz="0" w:space="0" w:color="auto"/>
            <w:left w:val="none" w:sz="0" w:space="0" w:color="auto"/>
            <w:bottom w:val="none" w:sz="0" w:space="0" w:color="auto"/>
            <w:right w:val="none" w:sz="0" w:space="0" w:color="auto"/>
          </w:divBdr>
        </w:div>
        <w:div w:id="1970936526">
          <w:marLeft w:val="640"/>
          <w:marRight w:val="0"/>
          <w:marTop w:val="0"/>
          <w:marBottom w:val="0"/>
          <w:divBdr>
            <w:top w:val="none" w:sz="0" w:space="0" w:color="auto"/>
            <w:left w:val="none" w:sz="0" w:space="0" w:color="auto"/>
            <w:bottom w:val="none" w:sz="0" w:space="0" w:color="auto"/>
            <w:right w:val="none" w:sz="0" w:space="0" w:color="auto"/>
          </w:divBdr>
        </w:div>
        <w:div w:id="1603873323">
          <w:marLeft w:val="640"/>
          <w:marRight w:val="0"/>
          <w:marTop w:val="0"/>
          <w:marBottom w:val="0"/>
          <w:divBdr>
            <w:top w:val="none" w:sz="0" w:space="0" w:color="auto"/>
            <w:left w:val="none" w:sz="0" w:space="0" w:color="auto"/>
            <w:bottom w:val="none" w:sz="0" w:space="0" w:color="auto"/>
            <w:right w:val="none" w:sz="0" w:space="0" w:color="auto"/>
          </w:divBdr>
        </w:div>
        <w:div w:id="1139882593">
          <w:marLeft w:val="640"/>
          <w:marRight w:val="0"/>
          <w:marTop w:val="0"/>
          <w:marBottom w:val="0"/>
          <w:divBdr>
            <w:top w:val="none" w:sz="0" w:space="0" w:color="auto"/>
            <w:left w:val="none" w:sz="0" w:space="0" w:color="auto"/>
            <w:bottom w:val="none" w:sz="0" w:space="0" w:color="auto"/>
            <w:right w:val="none" w:sz="0" w:space="0" w:color="auto"/>
          </w:divBdr>
        </w:div>
        <w:div w:id="1070033579">
          <w:marLeft w:val="640"/>
          <w:marRight w:val="0"/>
          <w:marTop w:val="0"/>
          <w:marBottom w:val="0"/>
          <w:divBdr>
            <w:top w:val="none" w:sz="0" w:space="0" w:color="auto"/>
            <w:left w:val="none" w:sz="0" w:space="0" w:color="auto"/>
            <w:bottom w:val="none" w:sz="0" w:space="0" w:color="auto"/>
            <w:right w:val="none" w:sz="0" w:space="0" w:color="auto"/>
          </w:divBdr>
        </w:div>
        <w:div w:id="1017193844">
          <w:marLeft w:val="640"/>
          <w:marRight w:val="0"/>
          <w:marTop w:val="0"/>
          <w:marBottom w:val="0"/>
          <w:divBdr>
            <w:top w:val="none" w:sz="0" w:space="0" w:color="auto"/>
            <w:left w:val="none" w:sz="0" w:space="0" w:color="auto"/>
            <w:bottom w:val="none" w:sz="0" w:space="0" w:color="auto"/>
            <w:right w:val="none" w:sz="0" w:space="0" w:color="auto"/>
          </w:divBdr>
        </w:div>
        <w:div w:id="1803843862">
          <w:marLeft w:val="640"/>
          <w:marRight w:val="0"/>
          <w:marTop w:val="0"/>
          <w:marBottom w:val="0"/>
          <w:divBdr>
            <w:top w:val="none" w:sz="0" w:space="0" w:color="auto"/>
            <w:left w:val="none" w:sz="0" w:space="0" w:color="auto"/>
            <w:bottom w:val="none" w:sz="0" w:space="0" w:color="auto"/>
            <w:right w:val="none" w:sz="0" w:space="0" w:color="auto"/>
          </w:divBdr>
        </w:div>
      </w:divsChild>
    </w:div>
    <w:div w:id="74129042">
      <w:bodyDiv w:val="1"/>
      <w:marLeft w:val="0"/>
      <w:marRight w:val="0"/>
      <w:marTop w:val="0"/>
      <w:marBottom w:val="0"/>
      <w:divBdr>
        <w:top w:val="none" w:sz="0" w:space="0" w:color="auto"/>
        <w:left w:val="none" w:sz="0" w:space="0" w:color="auto"/>
        <w:bottom w:val="none" w:sz="0" w:space="0" w:color="auto"/>
        <w:right w:val="none" w:sz="0" w:space="0" w:color="auto"/>
      </w:divBdr>
    </w:div>
    <w:div w:id="101801625">
      <w:bodyDiv w:val="1"/>
      <w:marLeft w:val="0"/>
      <w:marRight w:val="0"/>
      <w:marTop w:val="0"/>
      <w:marBottom w:val="0"/>
      <w:divBdr>
        <w:top w:val="none" w:sz="0" w:space="0" w:color="auto"/>
        <w:left w:val="none" w:sz="0" w:space="0" w:color="auto"/>
        <w:bottom w:val="none" w:sz="0" w:space="0" w:color="auto"/>
        <w:right w:val="none" w:sz="0" w:space="0" w:color="auto"/>
      </w:divBdr>
      <w:divsChild>
        <w:div w:id="1784377143">
          <w:marLeft w:val="640"/>
          <w:marRight w:val="0"/>
          <w:marTop w:val="0"/>
          <w:marBottom w:val="0"/>
          <w:divBdr>
            <w:top w:val="none" w:sz="0" w:space="0" w:color="auto"/>
            <w:left w:val="none" w:sz="0" w:space="0" w:color="auto"/>
            <w:bottom w:val="none" w:sz="0" w:space="0" w:color="auto"/>
            <w:right w:val="none" w:sz="0" w:space="0" w:color="auto"/>
          </w:divBdr>
        </w:div>
        <w:div w:id="1157040876">
          <w:marLeft w:val="640"/>
          <w:marRight w:val="0"/>
          <w:marTop w:val="0"/>
          <w:marBottom w:val="0"/>
          <w:divBdr>
            <w:top w:val="none" w:sz="0" w:space="0" w:color="auto"/>
            <w:left w:val="none" w:sz="0" w:space="0" w:color="auto"/>
            <w:bottom w:val="none" w:sz="0" w:space="0" w:color="auto"/>
            <w:right w:val="none" w:sz="0" w:space="0" w:color="auto"/>
          </w:divBdr>
        </w:div>
        <w:div w:id="85149751">
          <w:marLeft w:val="640"/>
          <w:marRight w:val="0"/>
          <w:marTop w:val="0"/>
          <w:marBottom w:val="0"/>
          <w:divBdr>
            <w:top w:val="none" w:sz="0" w:space="0" w:color="auto"/>
            <w:left w:val="none" w:sz="0" w:space="0" w:color="auto"/>
            <w:bottom w:val="none" w:sz="0" w:space="0" w:color="auto"/>
            <w:right w:val="none" w:sz="0" w:space="0" w:color="auto"/>
          </w:divBdr>
        </w:div>
        <w:div w:id="1954359629">
          <w:marLeft w:val="640"/>
          <w:marRight w:val="0"/>
          <w:marTop w:val="0"/>
          <w:marBottom w:val="0"/>
          <w:divBdr>
            <w:top w:val="none" w:sz="0" w:space="0" w:color="auto"/>
            <w:left w:val="none" w:sz="0" w:space="0" w:color="auto"/>
            <w:bottom w:val="none" w:sz="0" w:space="0" w:color="auto"/>
            <w:right w:val="none" w:sz="0" w:space="0" w:color="auto"/>
          </w:divBdr>
        </w:div>
        <w:div w:id="2026973817">
          <w:marLeft w:val="640"/>
          <w:marRight w:val="0"/>
          <w:marTop w:val="0"/>
          <w:marBottom w:val="0"/>
          <w:divBdr>
            <w:top w:val="none" w:sz="0" w:space="0" w:color="auto"/>
            <w:left w:val="none" w:sz="0" w:space="0" w:color="auto"/>
            <w:bottom w:val="none" w:sz="0" w:space="0" w:color="auto"/>
            <w:right w:val="none" w:sz="0" w:space="0" w:color="auto"/>
          </w:divBdr>
        </w:div>
        <w:div w:id="1767379439">
          <w:marLeft w:val="640"/>
          <w:marRight w:val="0"/>
          <w:marTop w:val="0"/>
          <w:marBottom w:val="0"/>
          <w:divBdr>
            <w:top w:val="none" w:sz="0" w:space="0" w:color="auto"/>
            <w:left w:val="none" w:sz="0" w:space="0" w:color="auto"/>
            <w:bottom w:val="none" w:sz="0" w:space="0" w:color="auto"/>
            <w:right w:val="none" w:sz="0" w:space="0" w:color="auto"/>
          </w:divBdr>
        </w:div>
        <w:div w:id="67962106">
          <w:marLeft w:val="640"/>
          <w:marRight w:val="0"/>
          <w:marTop w:val="0"/>
          <w:marBottom w:val="0"/>
          <w:divBdr>
            <w:top w:val="none" w:sz="0" w:space="0" w:color="auto"/>
            <w:left w:val="none" w:sz="0" w:space="0" w:color="auto"/>
            <w:bottom w:val="none" w:sz="0" w:space="0" w:color="auto"/>
            <w:right w:val="none" w:sz="0" w:space="0" w:color="auto"/>
          </w:divBdr>
        </w:div>
        <w:div w:id="1924027173">
          <w:marLeft w:val="640"/>
          <w:marRight w:val="0"/>
          <w:marTop w:val="0"/>
          <w:marBottom w:val="0"/>
          <w:divBdr>
            <w:top w:val="none" w:sz="0" w:space="0" w:color="auto"/>
            <w:left w:val="none" w:sz="0" w:space="0" w:color="auto"/>
            <w:bottom w:val="none" w:sz="0" w:space="0" w:color="auto"/>
            <w:right w:val="none" w:sz="0" w:space="0" w:color="auto"/>
          </w:divBdr>
        </w:div>
        <w:div w:id="1479347953">
          <w:marLeft w:val="640"/>
          <w:marRight w:val="0"/>
          <w:marTop w:val="0"/>
          <w:marBottom w:val="0"/>
          <w:divBdr>
            <w:top w:val="none" w:sz="0" w:space="0" w:color="auto"/>
            <w:left w:val="none" w:sz="0" w:space="0" w:color="auto"/>
            <w:bottom w:val="none" w:sz="0" w:space="0" w:color="auto"/>
            <w:right w:val="none" w:sz="0" w:space="0" w:color="auto"/>
          </w:divBdr>
        </w:div>
        <w:div w:id="834027683">
          <w:marLeft w:val="640"/>
          <w:marRight w:val="0"/>
          <w:marTop w:val="0"/>
          <w:marBottom w:val="0"/>
          <w:divBdr>
            <w:top w:val="none" w:sz="0" w:space="0" w:color="auto"/>
            <w:left w:val="none" w:sz="0" w:space="0" w:color="auto"/>
            <w:bottom w:val="none" w:sz="0" w:space="0" w:color="auto"/>
            <w:right w:val="none" w:sz="0" w:space="0" w:color="auto"/>
          </w:divBdr>
        </w:div>
        <w:div w:id="1208033974">
          <w:marLeft w:val="640"/>
          <w:marRight w:val="0"/>
          <w:marTop w:val="0"/>
          <w:marBottom w:val="0"/>
          <w:divBdr>
            <w:top w:val="none" w:sz="0" w:space="0" w:color="auto"/>
            <w:left w:val="none" w:sz="0" w:space="0" w:color="auto"/>
            <w:bottom w:val="none" w:sz="0" w:space="0" w:color="auto"/>
            <w:right w:val="none" w:sz="0" w:space="0" w:color="auto"/>
          </w:divBdr>
        </w:div>
        <w:div w:id="1106382960">
          <w:marLeft w:val="640"/>
          <w:marRight w:val="0"/>
          <w:marTop w:val="0"/>
          <w:marBottom w:val="0"/>
          <w:divBdr>
            <w:top w:val="none" w:sz="0" w:space="0" w:color="auto"/>
            <w:left w:val="none" w:sz="0" w:space="0" w:color="auto"/>
            <w:bottom w:val="none" w:sz="0" w:space="0" w:color="auto"/>
            <w:right w:val="none" w:sz="0" w:space="0" w:color="auto"/>
          </w:divBdr>
        </w:div>
        <w:div w:id="443232312">
          <w:marLeft w:val="640"/>
          <w:marRight w:val="0"/>
          <w:marTop w:val="0"/>
          <w:marBottom w:val="0"/>
          <w:divBdr>
            <w:top w:val="none" w:sz="0" w:space="0" w:color="auto"/>
            <w:left w:val="none" w:sz="0" w:space="0" w:color="auto"/>
            <w:bottom w:val="none" w:sz="0" w:space="0" w:color="auto"/>
            <w:right w:val="none" w:sz="0" w:space="0" w:color="auto"/>
          </w:divBdr>
        </w:div>
        <w:div w:id="2082094348">
          <w:marLeft w:val="640"/>
          <w:marRight w:val="0"/>
          <w:marTop w:val="0"/>
          <w:marBottom w:val="0"/>
          <w:divBdr>
            <w:top w:val="none" w:sz="0" w:space="0" w:color="auto"/>
            <w:left w:val="none" w:sz="0" w:space="0" w:color="auto"/>
            <w:bottom w:val="none" w:sz="0" w:space="0" w:color="auto"/>
            <w:right w:val="none" w:sz="0" w:space="0" w:color="auto"/>
          </w:divBdr>
        </w:div>
        <w:div w:id="2111120948">
          <w:marLeft w:val="640"/>
          <w:marRight w:val="0"/>
          <w:marTop w:val="0"/>
          <w:marBottom w:val="0"/>
          <w:divBdr>
            <w:top w:val="none" w:sz="0" w:space="0" w:color="auto"/>
            <w:left w:val="none" w:sz="0" w:space="0" w:color="auto"/>
            <w:bottom w:val="none" w:sz="0" w:space="0" w:color="auto"/>
            <w:right w:val="none" w:sz="0" w:space="0" w:color="auto"/>
          </w:divBdr>
        </w:div>
        <w:div w:id="538279043">
          <w:marLeft w:val="640"/>
          <w:marRight w:val="0"/>
          <w:marTop w:val="0"/>
          <w:marBottom w:val="0"/>
          <w:divBdr>
            <w:top w:val="none" w:sz="0" w:space="0" w:color="auto"/>
            <w:left w:val="none" w:sz="0" w:space="0" w:color="auto"/>
            <w:bottom w:val="none" w:sz="0" w:space="0" w:color="auto"/>
            <w:right w:val="none" w:sz="0" w:space="0" w:color="auto"/>
          </w:divBdr>
        </w:div>
        <w:div w:id="1425147925">
          <w:marLeft w:val="640"/>
          <w:marRight w:val="0"/>
          <w:marTop w:val="0"/>
          <w:marBottom w:val="0"/>
          <w:divBdr>
            <w:top w:val="none" w:sz="0" w:space="0" w:color="auto"/>
            <w:left w:val="none" w:sz="0" w:space="0" w:color="auto"/>
            <w:bottom w:val="none" w:sz="0" w:space="0" w:color="auto"/>
            <w:right w:val="none" w:sz="0" w:space="0" w:color="auto"/>
          </w:divBdr>
        </w:div>
        <w:div w:id="558904139">
          <w:marLeft w:val="640"/>
          <w:marRight w:val="0"/>
          <w:marTop w:val="0"/>
          <w:marBottom w:val="0"/>
          <w:divBdr>
            <w:top w:val="none" w:sz="0" w:space="0" w:color="auto"/>
            <w:left w:val="none" w:sz="0" w:space="0" w:color="auto"/>
            <w:bottom w:val="none" w:sz="0" w:space="0" w:color="auto"/>
            <w:right w:val="none" w:sz="0" w:space="0" w:color="auto"/>
          </w:divBdr>
        </w:div>
        <w:div w:id="1828663907">
          <w:marLeft w:val="640"/>
          <w:marRight w:val="0"/>
          <w:marTop w:val="0"/>
          <w:marBottom w:val="0"/>
          <w:divBdr>
            <w:top w:val="none" w:sz="0" w:space="0" w:color="auto"/>
            <w:left w:val="none" w:sz="0" w:space="0" w:color="auto"/>
            <w:bottom w:val="none" w:sz="0" w:space="0" w:color="auto"/>
            <w:right w:val="none" w:sz="0" w:space="0" w:color="auto"/>
          </w:divBdr>
        </w:div>
        <w:div w:id="145126690">
          <w:marLeft w:val="640"/>
          <w:marRight w:val="0"/>
          <w:marTop w:val="0"/>
          <w:marBottom w:val="0"/>
          <w:divBdr>
            <w:top w:val="none" w:sz="0" w:space="0" w:color="auto"/>
            <w:left w:val="none" w:sz="0" w:space="0" w:color="auto"/>
            <w:bottom w:val="none" w:sz="0" w:space="0" w:color="auto"/>
            <w:right w:val="none" w:sz="0" w:space="0" w:color="auto"/>
          </w:divBdr>
        </w:div>
        <w:div w:id="1325088670">
          <w:marLeft w:val="640"/>
          <w:marRight w:val="0"/>
          <w:marTop w:val="0"/>
          <w:marBottom w:val="0"/>
          <w:divBdr>
            <w:top w:val="none" w:sz="0" w:space="0" w:color="auto"/>
            <w:left w:val="none" w:sz="0" w:space="0" w:color="auto"/>
            <w:bottom w:val="none" w:sz="0" w:space="0" w:color="auto"/>
            <w:right w:val="none" w:sz="0" w:space="0" w:color="auto"/>
          </w:divBdr>
        </w:div>
        <w:div w:id="548299755">
          <w:marLeft w:val="640"/>
          <w:marRight w:val="0"/>
          <w:marTop w:val="0"/>
          <w:marBottom w:val="0"/>
          <w:divBdr>
            <w:top w:val="none" w:sz="0" w:space="0" w:color="auto"/>
            <w:left w:val="none" w:sz="0" w:space="0" w:color="auto"/>
            <w:bottom w:val="none" w:sz="0" w:space="0" w:color="auto"/>
            <w:right w:val="none" w:sz="0" w:space="0" w:color="auto"/>
          </w:divBdr>
        </w:div>
        <w:div w:id="1445809149">
          <w:marLeft w:val="640"/>
          <w:marRight w:val="0"/>
          <w:marTop w:val="0"/>
          <w:marBottom w:val="0"/>
          <w:divBdr>
            <w:top w:val="none" w:sz="0" w:space="0" w:color="auto"/>
            <w:left w:val="none" w:sz="0" w:space="0" w:color="auto"/>
            <w:bottom w:val="none" w:sz="0" w:space="0" w:color="auto"/>
            <w:right w:val="none" w:sz="0" w:space="0" w:color="auto"/>
          </w:divBdr>
        </w:div>
        <w:div w:id="977417832">
          <w:marLeft w:val="640"/>
          <w:marRight w:val="0"/>
          <w:marTop w:val="0"/>
          <w:marBottom w:val="0"/>
          <w:divBdr>
            <w:top w:val="none" w:sz="0" w:space="0" w:color="auto"/>
            <w:left w:val="none" w:sz="0" w:space="0" w:color="auto"/>
            <w:bottom w:val="none" w:sz="0" w:space="0" w:color="auto"/>
            <w:right w:val="none" w:sz="0" w:space="0" w:color="auto"/>
          </w:divBdr>
        </w:div>
        <w:div w:id="1276525100">
          <w:marLeft w:val="640"/>
          <w:marRight w:val="0"/>
          <w:marTop w:val="0"/>
          <w:marBottom w:val="0"/>
          <w:divBdr>
            <w:top w:val="none" w:sz="0" w:space="0" w:color="auto"/>
            <w:left w:val="none" w:sz="0" w:space="0" w:color="auto"/>
            <w:bottom w:val="none" w:sz="0" w:space="0" w:color="auto"/>
            <w:right w:val="none" w:sz="0" w:space="0" w:color="auto"/>
          </w:divBdr>
        </w:div>
        <w:div w:id="1082414737">
          <w:marLeft w:val="640"/>
          <w:marRight w:val="0"/>
          <w:marTop w:val="0"/>
          <w:marBottom w:val="0"/>
          <w:divBdr>
            <w:top w:val="none" w:sz="0" w:space="0" w:color="auto"/>
            <w:left w:val="none" w:sz="0" w:space="0" w:color="auto"/>
            <w:bottom w:val="none" w:sz="0" w:space="0" w:color="auto"/>
            <w:right w:val="none" w:sz="0" w:space="0" w:color="auto"/>
          </w:divBdr>
        </w:div>
        <w:div w:id="584848644">
          <w:marLeft w:val="640"/>
          <w:marRight w:val="0"/>
          <w:marTop w:val="0"/>
          <w:marBottom w:val="0"/>
          <w:divBdr>
            <w:top w:val="none" w:sz="0" w:space="0" w:color="auto"/>
            <w:left w:val="none" w:sz="0" w:space="0" w:color="auto"/>
            <w:bottom w:val="none" w:sz="0" w:space="0" w:color="auto"/>
            <w:right w:val="none" w:sz="0" w:space="0" w:color="auto"/>
          </w:divBdr>
        </w:div>
        <w:div w:id="907109837">
          <w:marLeft w:val="640"/>
          <w:marRight w:val="0"/>
          <w:marTop w:val="0"/>
          <w:marBottom w:val="0"/>
          <w:divBdr>
            <w:top w:val="none" w:sz="0" w:space="0" w:color="auto"/>
            <w:left w:val="none" w:sz="0" w:space="0" w:color="auto"/>
            <w:bottom w:val="none" w:sz="0" w:space="0" w:color="auto"/>
            <w:right w:val="none" w:sz="0" w:space="0" w:color="auto"/>
          </w:divBdr>
        </w:div>
        <w:div w:id="450822887">
          <w:marLeft w:val="640"/>
          <w:marRight w:val="0"/>
          <w:marTop w:val="0"/>
          <w:marBottom w:val="0"/>
          <w:divBdr>
            <w:top w:val="none" w:sz="0" w:space="0" w:color="auto"/>
            <w:left w:val="none" w:sz="0" w:space="0" w:color="auto"/>
            <w:bottom w:val="none" w:sz="0" w:space="0" w:color="auto"/>
            <w:right w:val="none" w:sz="0" w:space="0" w:color="auto"/>
          </w:divBdr>
        </w:div>
        <w:div w:id="1337418564">
          <w:marLeft w:val="640"/>
          <w:marRight w:val="0"/>
          <w:marTop w:val="0"/>
          <w:marBottom w:val="0"/>
          <w:divBdr>
            <w:top w:val="none" w:sz="0" w:space="0" w:color="auto"/>
            <w:left w:val="none" w:sz="0" w:space="0" w:color="auto"/>
            <w:bottom w:val="none" w:sz="0" w:space="0" w:color="auto"/>
            <w:right w:val="none" w:sz="0" w:space="0" w:color="auto"/>
          </w:divBdr>
        </w:div>
        <w:div w:id="1128207089">
          <w:marLeft w:val="640"/>
          <w:marRight w:val="0"/>
          <w:marTop w:val="0"/>
          <w:marBottom w:val="0"/>
          <w:divBdr>
            <w:top w:val="none" w:sz="0" w:space="0" w:color="auto"/>
            <w:left w:val="none" w:sz="0" w:space="0" w:color="auto"/>
            <w:bottom w:val="none" w:sz="0" w:space="0" w:color="auto"/>
            <w:right w:val="none" w:sz="0" w:space="0" w:color="auto"/>
          </w:divBdr>
        </w:div>
        <w:div w:id="781266327">
          <w:marLeft w:val="640"/>
          <w:marRight w:val="0"/>
          <w:marTop w:val="0"/>
          <w:marBottom w:val="0"/>
          <w:divBdr>
            <w:top w:val="none" w:sz="0" w:space="0" w:color="auto"/>
            <w:left w:val="none" w:sz="0" w:space="0" w:color="auto"/>
            <w:bottom w:val="none" w:sz="0" w:space="0" w:color="auto"/>
            <w:right w:val="none" w:sz="0" w:space="0" w:color="auto"/>
          </w:divBdr>
        </w:div>
        <w:div w:id="330957739">
          <w:marLeft w:val="640"/>
          <w:marRight w:val="0"/>
          <w:marTop w:val="0"/>
          <w:marBottom w:val="0"/>
          <w:divBdr>
            <w:top w:val="none" w:sz="0" w:space="0" w:color="auto"/>
            <w:left w:val="none" w:sz="0" w:space="0" w:color="auto"/>
            <w:bottom w:val="none" w:sz="0" w:space="0" w:color="auto"/>
            <w:right w:val="none" w:sz="0" w:space="0" w:color="auto"/>
          </w:divBdr>
        </w:div>
        <w:div w:id="948507252">
          <w:marLeft w:val="640"/>
          <w:marRight w:val="0"/>
          <w:marTop w:val="0"/>
          <w:marBottom w:val="0"/>
          <w:divBdr>
            <w:top w:val="none" w:sz="0" w:space="0" w:color="auto"/>
            <w:left w:val="none" w:sz="0" w:space="0" w:color="auto"/>
            <w:bottom w:val="none" w:sz="0" w:space="0" w:color="auto"/>
            <w:right w:val="none" w:sz="0" w:space="0" w:color="auto"/>
          </w:divBdr>
        </w:div>
        <w:div w:id="125051702">
          <w:marLeft w:val="640"/>
          <w:marRight w:val="0"/>
          <w:marTop w:val="0"/>
          <w:marBottom w:val="0"/>
          <w:divBdr>
            <w:top w:val="none" w:sz="0" w:space="0" w:color="auto"/>
            <w:left w:val="none" w:sz="0" w:space="0" w:color="auto"/>
            <w:bottom w:val="none" w:sz="0" w:space="0" w:color="auto"/>
            <w:right w:val="none" w:sz="0" w:space="0" w:color="auto"/>
          </w:divBdr>
        </w:div>
        <w:div w:id="1937208364">
          <w:marLeft w:val="640"/>
          <w:marRight w:val="0"/>
          <w:marTop w:val="0"/>
          <w:marBottom w:val="0"/>
          <w:divBdr>
            <w:top w:val="none" w:sz="0" w:space="0" w:color="auto"/>
            <w:left w:val="none" w:sz="0" w:space="0" w:color="auto"/>
            <w:bottom w:val="none" w:sz="0" w:space="0" w:color="auto"/>
            <w:right w:val="none" w:sz="0" w:space="0" w:color="auto"/>
          </w:divBdr>
        </w:div>
        <w:div w:id="1670670934">
          <w:marLeft w:val="640"/>
          <w:marRight w:val="0"/>
          <w:marTop w:val="0"/>
          <w:marBottom w:val="0"/>
          <w:divBdr>
            <w:top w:val="none" w:sz="0" w:space="0" w:color="auto"/>
            <w:left w:val="none" w:sz="0" w:space="0" w:color="auto"/>
            <w:bottom w:val="none" w:sz="0" w:space="0" w:color="auto"/>
            <w:right w:val="none" w:sz="0" w:space="0" w:color="auto"/>
          </w:divBdr>
        </w:div>
        <w:div w:id="345447505">
          <w:marLeft w:val="640"/>
          <w:marRight w:val="0"/>
          <w:marTop w:val="0"/>
          <w:marBottom w:val="0"/>
          <w:divBdr>
            <w:top w:val="none" w:sz="0" w:space="0" w:color="auto"/>
            <w:left w:val="none" w:sz="0" w:space="0" w:color="auto"/>
            <w:bottom w:val="none" w:sz="0" w:space="0" w:color="auto"/>
            <w:right w:val="none" w:sz="0" w:space="0" w:color="auto"/>
          </w:divBdr>
        </w:div>
        <w:div w:id="1907299931">
          <w:marLeft w:val="640"/>
          <w:marRight w:val="0"/>
          <w:marTop w:val="0"/>
          <w:marBottom w:val="0"/>
          <w:divBdr>
            <w:top w:val="none" w:sz="0" w:space="0" w:color="auto"/>
            <w:left w:val="none" w:sz="0" w:space="0" w:color="auto"/>
            <w:bottom w:val="none" w:sz="0" w:space="0" w:color="auto"/>
            <w:right w:val="none" w:sz="0" w:space="0" w:color="auto"/>
          </w:divBdr>
        </w:div>
        <w:div w:id="785854334">
          <w:marLeft w:val="640"/>
          <w:marRight w:val="0"/>
          <w:marTop w:val="0"/>
          <w:marBottom w:val="0"/>
          <w:divBdr>
            <w:top w:val="none" w:sz="0" w:space="0" w:color="auto"/>
            <w:left w:val="none" w:sz="0" w:space="0" w:color="auto"/>
            <w:bottom w:val="none" w:sz="0" w:space="0" w:color="auto"/>
            <w:right w:val="none" w:sz="0" w:space="0" w:color="auto"/>
          </w:divBdr>
        </w:div>
        <w:div w:id="4330235">
          <w:marLeft w:val="640"/>
          <w:marRight w:val="0"/>
          <w:marTop w:val="0"/>
          <w:marBottom w:val="0"/>
          <w:divBdr>
            <w:top w:val="none" w:sz="0" w:space="0" w:color="auto"/>
            <w:left w:val="none" w:sz="0" w:space="0" w:color="auto"/>
            <w:bottom w:val="none" w:sz="0" w:space="0" w:color="auto"/>
            <w:right w:val="none" w:sz="0" w:space="0" w:color="auto"/>
          </w:divBdr>
        </w:div>
        <w:div w:id="1147551414">
          <w:marLeft w:val="640"/>
          <w:marRight w:val="0"/>
          <w:marTop w:val="0"/>
          <w:marBottom w:val="0"/>
          <w:divBdr>
            <w:top w:val="none" w:sz="0" w:space="0" w:color="auto"/>
            <w:left w:val="none" w:sz="0" w:space="0" w:color="auto"/>
            <w:bottom w:val="none" w:sz="0" w:space="0" w:color="auto"/>
            <w:right w:val="none" w:sz="0" w:space="0" w:color="auto"/>
          </w:divBdr>
        </w:div>
        <w:div w:id="1557544471">
          <w:marLeft w:val="640"/>
          <w:marRight w:val="0"/>
          <w:marTop w:val="0"/>
          <w:marBottom w:val="0"/>
          <w:divBdr>
            <w:top w:val="none" w:sz="0" w:space="0" w:color="auto"/>
            <w:left w:val="none" w:sz="0" w:space="0" w:color="auto"/>
            <w:bottom w:val="none" w:sz="0" w:space="0" w:color="auto"/>
            <w:right w:val="none" w:sz="0" w:space="0" w:color="auto"/>
          </w:divBdr>
        </w:div>
        <w:div w:id="208078854">
          <w:marLeft w:val="640"/>
          <w:marRight w:val="0"/>
          <w:marTop w:val="0"/>
          <w:marBottom w:val="0"/>
          <w:divBdr>
            <w:top w:val="none" w:sz="0" w:space="0" w:color="auto"/>
            <w:left w:val="none" w:sz="0" w:space="0" w:color="auto"/>
            <w:bottom w:val="none" w:sz="0" w:space="0" w:color="auto"/>
            <w:right w:val="none" w:sz="0" w:space="0" w:color="auto"/>
          </w:divBdr>
        </w:div>
        <w:div w:id="1242760334">
          <w:marLeft w:val="640"/>
          <w:marRight w:val="0"/>
          <w:marTop w:val="0"/>
          <w:marBottom w:val="0"/>
          <w:divBdr>
            <w:top w:val="none" w:sz="0" w:space="0" w:color="auto"/>
            <w:left w:val="none" w:sz="0" w:space="0" w:color="auto"/>
            <w:bottom w:val="none" w:sz="0" w:space="0" w:color="auto"/>
            <w:right w:val="none" w:sz="0" w:space="0" w:color="auto"/>
          </w:divBdr>
        </w:div>
        <w:div w:id="925696172">
          <w:marLeft w:val="640"/>
          <w:marRight w:val="0"/>
          <w:marTop w:val="0"/>
          <w:marBottom w:val="0"/>
          <w:divBdr>
            <w:top w:val="none" w:sz="0" w:space="0" w:color="auto"/>
            <w:left w:val="none" w:sz="0" w:space="0" w:color="auto"/>
            <w:bottom w:val="none" w:sz="0" w:space="0" w:color="auto"/>
            <w:right w:val="none" w:sz="0" w:space="0" w:color="auto"/>
          </w:divBdr>
        </w:div>
        <w:div w:id="1419012648">
          <w:marLeft w:val="640"/>
          <w:marRight w:val="0"/>
          <w:marTop w:val="0"/>
          <w:marBottom w:val="0"/>
          <w:divBdr>
            <w:top w:val="none" w:sz="0" w:space="0" w:color="auto"/>
            <w:left w:val="none" w:sz="0" w:space="0" w:color="auto"/>
            <w:bottom w:val="none" w:sz="0" w:space="0" w:color="auto"/>
            <w:right w:val="none" w:sz="0" w:space="0" w:color="auto"/>
          </w:divBdr>
        </w:div>
        <w:div w:id="491289804">
          <w:marLeft w:val="640"/>
          <w:marRight w:val="0"/>
          <w:marTop w:val="0"/>
          <w:marBottom w:val="0"/>
          <w:divBdr>
            <w:top w:val="none" w:sz="0" w:space="0" w:color="auto"/>
            <w:left w:val="none" w:sz="0" w:space="0" w:color="auto"/>
            <w:bottom w:val="none" w:sz="0" w:space="0" w:color="auto"/>
            <w:right w:val="none" w:sz="0" w:space="0" w:color="auto"/>
          </w:divBdr>
        </w:div>
        <w:div w:id="1215389806">
          <w:marLeft w:val="640"/>
          <w:marRight w:val="0"/>
          <w:marTop w:val="0"/>
          <w:marBottom w:val="0"/>
          <w:divBdr>
            <w:top w:val="none" w:sz="0" w:space="0" w:color="auto"/>
            <w:left w:val="none" w:sz="0" w:space="0" w:color="auto"/>
            <w:bottom w:val="none" w:sz="0" w:space="0" w:color="auto"/>
            <w:right w:val="none" w:sz="0" w:space="0" w:color="auto"/>
          </w:divBdr>
        </w:div>
        <w:div w:id="129180070">
          <w:marLeft w:val="640"/>
          <w:marRight w:val="0"/>
          <w:marTop w:val="0"/>
          <w:marBottom w:val="0"/>
          <w:divBdr>
            <w:top w:val="none" w:sz="0" w:space="0" w:color="auto"/>
            <w:left w:val="none" w:sz="0" w:space="0" w:color="auto"/>
            <w:bottom w:val="none" w:sz="0" w:space="0" w:color="auto"/>
            <w:right w:val="none" w:sz="0" w:space="0" w:color="auto"/>
          </w:divBdr>
        </w:div>
        <w:div w:id="1672028946">
          <w:marLeft w:val="640"/>
          <w:marRight w:val="0"/>
          <w:marTop w:val="0"/>
          <w:marBottom w:val="0"/>
          <w:divBdr>
            <w:top w:val="none" w:sz="0" w:space="0" w:color="auto"/>
            <w:left w:val="none" w:sz="0" w:space="0" w:color="auto"/>
            <w:bottom w:val="none" w:sz="0" w:space="0" w:color="auto"/>
            <w:right w:val="none" w:sz="0" w:space="0" w:color="auto"/>
          </w:divBdr>
        </w:div>
      </w:divsChild>
    </w:div>
    <w:div w:id="119345027">
      <w:bodyDiv w:val="1"/>
      <w:marLeft w:val="0"/>
      <w:marRight w:val="0"/>
      <w:marTop w:val="0"/>
      <w:marBottom w:val="0"/>
      <w:divBdr>
        <w:top w:val="none" w:sz="0" w:space="0" w:color="auto"/>
        <w:left w:val="none" w:sz="0" w:space="0" w:color="auto"/>
        <w:bottom w:val="none" w:sz="0" w:space="0" w:color="auto"/>
        <w:right w:val="none" w:sz="0" w:space="0" w:color="auto"/>
      </w:divBdr>
    </w:div>
    <w:div w:id="158812189">
      <w:bodyDiv w:val="1"/>
      <w:marLeft w:val="0"/>
      <w:marRight w:val="0"/>
      <w:marTop w:val="0"/>
      <w:marBottom w:val="0"/>
      <w:divBdr>
        <w:top w:val="none" w:sz="0" w:space="0" w:color="auto"/>
        <w:left w:val="none" w:sz="0" w:space="0" w:color="auto"/>
        <w:bottom w:val="none" w:sz="0" w:space="0" w:color="auto"/>
        <w:right w:val="none" w:sz="0" w:space="0" w:color="auto"/>
      </w:divBdr>
      <w:divsChild>
        <w:div w:id="1687436170">
          <w:marLeft w:val="640"/>
          <w:marRight w:val="0"/>
          <w:marTop w:val="0"/>
          <w:marBottom w:val="0"/>
          <w:divBdr>
            <w:top w:val="none" w:sz="0" w:space="0" w:color="auto"/>
            <w:left w:val="none" w:sz="0" w:space="0" w:color="auto"/>
            <w:bottom w:val="none" w:sz="0" w:space="0" w:color="auto"/>
            <w:right w:val="none" w:sz="0" w:space="0" w:color="auto"/>
          </w:divBdr>
        </w:div>
        <w:div w:id="981156929">
          <w:marLeft w:val="640"/>
          <w:marRight w:val="0"/>
          <w:marTop w:val="0"/>
          <w:marBottom w:val="0"/>
          <w:divBdr>
            <w:top w:val="none" w:sz="0" w:space="0" w:color="auto"/>
            <w:left w:val="none" w:sz="0" w:space="0" w:color="auto"/>
            <w:bottom w:val="none" w:sz="0" w:space="0" w:color="auto"/>
            <w:right w:val="none" w:sz="0" w:space="0" w:color="auto"/>
          </w:divBdr>
        </w:div>
        <w:div w:id="231476970">
          <w:marLeft w:val="640"/>
          <w:marRight w:val="0"/>
          <w:marTop w:val="0"/>
          <w:marBottom w:val="0"/>
          <w:divBdr>
            <w:top w:val="none" w:sz="0" w:space="0" w:color="auto"/>
            <w:left w:val="none" w:sz="0" w:space="0" w:color="auto"/>
            <w:bottom w:val="none" w:sz="0" w:space="0" w:color="auto"/>
            <w:right w:val="none" w:sz="0" w:space="0" w:color="auto"/>
          </w:divBdr>
        </w:div>
        <w:div w:id="1182668079">
          <w:marLeft w:val="640"/>
          <w:marRight w:val="0"/>
          <w:marTop w:val="0"/>
          <w:marBottom w:val="0"/>
          <w:divBdr>
            <w:top w:val="none" w:sz="0" w:space="0" w:color="auto"/>
            <w:left w:val="none" w:sz="0" w:space="0" w:color="auto"/>
            <w:bottom w:val="none" w:sz="0" w:space="0" w:color="auto"/>
            <w:right w:val="none" w:sz="0" w:space="0" w:color="auto"/>
          </w:divBdr>
        </w:div>
        <w:div w:id="760415247">
          <w:marLeft w:val="640"/>
          <w:marRight w:val="0"/>
          <w:marTop w:val="0"/>
          <w:marBottom w:val="0"/>
          <w:divBdr>
            <w:top w:val="none" w:sz="0" w:space="0" w:color="auto"/>
            <w:left w:val="none" w:sz="0" w:space="0" w:color="auto"/>
            <w:bottom w:val="none" w:sz="0" w:space="0" w:color="auto"/>
            <w:right w:val="none" w:sz="0" w:space="0" w:color="auto"/>
          </w:divBdr>
        </w:div>
        <w:div w:id="1158498023">
          <w:marLeft w:val="640"/>
          <w:marRight w:val="0"/>
          <w:marTop w:val="0"/>
          <w:marBottom w:val="0"/>
          <w:divBdr>
            <w:top w:val="none" w:sz="0" w:space="0" w:color="auto"/>
            <w:left w:val="none" w:sz="0" w:space="0" w:color="auto"/>
            <w:bottom w:val="none" w:sz="0" w:space="0" w:color="auto"/>
            <w:right w:val="none" w:sz="0" w:space="0" w:color="auto"/>
          </w:divBdr>
        </w:div>
        <w:div w:id="727874914">
          <w:marLeft w:val="640"/>
          <w:marRight w:val="0"/>
          <w:marTop w:val="0"/>
          <w:marBottom w:val="0"/>
          <w:divBdr>
            <w:top w:val="none" w:sz="0" w:space="0" w:color="auto"/>
            <w:left w:val="none" w:sz="0" w:space="0" w:color="auto"/>
            <w:bottom w:val="none" w:sz="0" w:space="0" w:color="auto"/>
            <w:right w:val="none" w:sz="0" w:space="0" w:color="auto"/>
          </w:divBdr>
        </w:div>
        <w:div w:id="1011644804">
          <w:marLeft w:val="640"/>
          <w:marRight w:val="0"/>
          <w:marTop w:val="0"/>
          <w:marBottom w:val="0"/>
          <w:divBdr>
            <w:top w:val="none" w:sz="0" w:space="0" w:color="auto"/>
            <w:left w:val="none" w:sz="0" w:space="0" w:color="auto"/>
            <w:bottom w:val="none" w:sz="0" w:space="0" w:color="auto"/>
            <w:right w:val="none" w:sz="0" w:space="0" w:color="auto"/>
          </w:divBdr>
        </w:div>
        <w:div w:id="1799949902">
          <w:marLeft w:val="640"/>
          <w:marRight w:val="0"/>
          <w:marTop w:val="0"/>
          <w:marBottom w:val="0"/>
          <w:divBdr>
            <w:top w:val="none" w:sz="0" w:space="0" w:color="auto"/>
            <w:left w:val="none" w:sz="0" w:space="0" w:color="auto"/>
            <w:bottom w:val="none" w:sz="0" w:space="0" w:color="auto"/>
            <w:right w:val="none" w:sz="0" w:space="0" w:color="auto"/>
          </w:divBdr>
        </w:div>
        <w:div w:id="1387947494">
          <w:marLeft w:val="640"/>
          <w:marRight w:val="0"/>
          <w:marTop w:val="0"/>
          <w:marBottom w:val="0"/>
          <w:divBdr>
            <w:top w:val="none" w:sz="0" w:space="0" w:color="auto"/>
            <w:left w:val="none" w:sz="0" w:space="0" w:color="auto"/>
            <w:bottom w:val="none" w:sz="0" w:space="0" w:color="auto"/>
            <w:right w:val="none" w:sz="0" w:space="0" w:color="auto"/>
          </w:divBdr>
        </w:div>
        <w:div w:id="1311834797">
          <w:marLeft w:val="640"/>
          <w:marRight w:val="0"/>
          <w:marTop w:val="0"/>
          <w:marBottom w:val="0"/>
          <w:divBdr>
            <w:top w:val="none" w:sz="0" w:space="0" w:color="auto"/>
            <w:left w:val="none" w:sz="0" w:space="0" w:color="auto"/>
            <w:bottom w:val="none" w:sz="0" w:space="0" w:color="auto"/>
            <w:right w:val="none" w:sz="0" w:space="0" w:color="auto"/>
          </w:divBdr>
        </w:div>
        <w:div w:id="985860205">
          <w:marLeft w:val="640"/>
          <w:marRight w:val="0"/>
          <w:marTop w:val="0"/>
          <w:marBottom w:val="0"/>
          <w:divBdr>
            <w:top w:val="none" w:sz="0" w:space="0" w:color="auto"/>
            <w:left w:val="none" w:sz="0" w:space="0" w:color="auto"/>
            <w:bottom w:val="none" w:sz="0" w:space="0" w:color="auto"/>
            <w:right w:val="none" w:sz="0" w:space="0" w:color="auto"/>
          </w:divBdr>
        </w:div>
        <w:div w:id="1134980875">
          <w:marLeft w:val="640"/>
          <w:marRight w:val="0"/>
          <w:marTop w:val="0"/>
          <w:marBottom w:val="0"/>
          <w:divBdr>
            <w:top w:val="none" w:sz="0" w:space="0" w:color="auto"/>
            <w:left w:val="none" w:sz="0" w:space="0" w:color="auto"/>
            <w:bottom w:val="none" w:sz="0" w:space="0" w:color="auto"/>
            <w:right w:val="none" w:sz="0" w:space="0" w:color="auto"/>
          </w:divBdr>
        </w:div>
        <w:div w:id="753287143">
          <w:marLeft w:val="640"/>
          <w:marRight w:val="0"/>
          <w:marTop w:val="0"/>
          <w:marBottom w:val="0"/>
          <w:divBdr>
            <w:top w:val="none" w:sz="0" w:space="0" w:color="auto"/>
            <w:left w:val="none" w:sz="0" w:space="0" w:color="auto"/>
            <w:bottom w:val="none" w:sz="0" w:space="0" w:color="auto"/>
            <w:right w:val="none" w:sz="0" w:space="0" w:color="auto"/>
          </w:divBdr>
        </w:div>
        <w:div w:id="300816643">
          <w:marLeft w:val="640"/>
          <w:marRight w:val="0"/>
          <w:marTop w:val="0"/>
          <w:marBottom w:val="0"/>
          <w:divBdr>
            <w:top w:val="none" w:sz="0" w:space="0" w:color="auto"/>
            <w:left w:val="none" w:sz="0" w:space="0" w:color="auto"/>
            <w:bottom w:val="none" w:sz="0" w:space="0" w:color="auto"/>
            <w:right w:val="none" w:sz="0" w:space="0" w:color="auto"/>
          </w:divBdr>
        </w:div>
        <w:div w:id="147937855">
          <w:marLeft w:val="640"/>
          <w:marRight w:val="0"/>
          <w:marTop w:val="0"/>
          <w:marBottom w:val="0"/>
          <w:divBdr>
            <w:top w:val="none" w:sz="0" w:space="0" w:color="auto"/>
            <w:left w:val="none" w:sz="0" w:space="0" w:color="auto"/>
            <w:bottom w:val="none" w:sz="0" w:space="0" w:color="auto"/>
            <w:right w:val="none" w:sz="0" w:space="0" w:color="auto"/>
          </w:divBdr>
        </w:div>
        <w:div w:id="1189180492">
          <w:marLeft w:val="640"/>
          <w:marRight w:val="0"/>
          <w:marTop w:val="0"/>
          <w:marBottom w:val="0"/>
          <w:divBdr>
            <w:top w:val="none" w:sz="0" w:space="0" w:color="auto"/>
            <w:left w:val="none" w:sz="0" w:space="0" w:color="auto"/>
            <w:bottom w:val="none" w:sz="0" w:space="0" w:color="auto"/>
            <w:right w:val="none" w:sz="0" w:space="0" w:color="auto"/>
          </w:divBdr>
        </w:div>
        <w:div w:id="978651526">
          <w:marLeft w:val="640"/>
          <w:marRight w:val="0"/>
          <w:marTop w:val="0"/>
          <w:marBottom w:val="0"/>
          <w:divBdr>
            <w:top w:val="none" w:sz="0" w:space="0" w:color="auto"/>
            <w:left w:val="none" w:sz="0" w:space="0" w:color="auto"/>
            <w:bottom w:val="none" w:sz="0" w:space="0" w:color="auto"/>
            <w:right w:val="none" w:sz="0" w:space="0" w:color="auto"/>
          </w:divBdr>
        </w:div>
        <w:div w:id="1658998581">
          <w:marLeft w:val="640"/>
          <w:marRight w:val="0"/>
          <w:marTop w:val="0"/>
          <w:marBottom w:val="0"/>
          <w:divBdr>
            <w:top w:val="none" w:sz="0" w:space="0" w:color="auto"/>
            <w:left w:val="none" w:sz="0" w:space="0" w:color="auto"/>
            <w:bottom w:val="none" w:sz="0" w:space="0" w:color="auto"/>
            <w:right w:val="none" w:sz="0" w:space="0" w:color="auto"/>
          </w:divBdr>
        </w:div>
        <w:div w:id="1453667331">
          <w:marLeft w:val="640"/>
          <w:marRight w:val="0"/>
          <w:marTop w:val="0"/>
          <w:marBottom w:val="0"/>
          <w:divBdr>
            <w:top w:val="none" w:sz="0" w:space="0" w:color="auto"/>
            <w:left w:val="none" w:sz="0" w:space="0" w:color="auto"/>
            <w:bottom w:val="none" w:sz="0" w:space="0" w:color="auto"/>
            <w:right w:val="none" w:sz="0" w:space="0" w:color="auto"/>
          </w:divBdr>
        </w:div>
        <w:div w:id="1709210910">
          <w:marLeft w:val="640"/>
          <w:marRight w:val="0"/>
          <w:marTop w:val="0"/>
          <w:marBottom w:val="0"/>
          <w:divBdr>
            <w:top w:val="none" w:sz="0" w:space="0" w:color="auto"/>
            <w:left w:val="none" w:sz="0" w:space="0" w:color="auto"/>
            <w:bottom w:val="none" w:sz="0" w:space="0" w:color="auto"/>
            <w:right w:val="none" w:sz="0" w:space="0" w:color="auto"/>
          </w:divBdr>
        </w:div>
        <w:div w:id="652611681">
          <w:marLeft w:val="640"/>
          <w:marRight w:val="0"/>
          <w:marTop w:val="0"/>
          <w:marBottom w:val="0"/>
          <w:divBdr>
            <w:top w:val="none" w:sz="0" w:space="0" w:color="auto"/>
            <w:left w:val="none" w:sz="0" w:space="0" w:color="auto"/>
            <w:bottom w:val="none" w:sz="0" w:space="0" w:color="auto"/>
            <w:right w:val="none" w:sz="0" w:space="0" w:color="auto"/>
          </w:divBdr>
        </w:div>
        <w:div w:id="1953246947">
          <w:marLeft w:val="640"/>
          <w:marRight w:val="0"/>
          <w:marTop w:val="0"/>
          <w:marBottom w:val="0"/>
          <w:divBdr>
            <w:top w:val="none" w:sz="0" w:space="0" w:color="auto"/>
            <w:left w:val="none" w:sz="0" w:space="0" w:color="auto"/>
            <w:bottom w:val="none" w:sz="0" w:space="0" w:color="auto"/>
            <w:right w:val="none" w:sz="0" w:space="0" w:color="auto"/>
          </w:divBdr>
        </w:div>
        <w:div w:id="1207840350">
          <w:marLeft w:val="640"/>
          <w:marRight w:val="0"/>
          <w:marTop w:val="0"/>
          <w:marBottom w:val="0"/>
          <w:divBdr>
            <w:top w:val="none" w:sz="0" w:space="0" w:color="auto"/>
            <w:left w:val="none" w:sz="0" w:space="0" w:color="auto"/>
            <w:bottom w:val="none" w:sz="0" w:space="0" w:color="auto"/>
            <w:right w:val="none" w:sz="0" w:space="0" w:color="auto"/>
          </w:divBdr>
        </w:div>
        <w:div w:id="1562250402">
          <w:marLeft w:val="640"/>
          <w:marRight w:val="0"/>
          <w:marTop w:val="0"/>
          <w:marBottom w:val="0"/>
          <w:divBdr>
            <w:top w:val="none" w:sz="0" w:space="0" w:color="auto"/>
            <w:left w:val="none" w:sz="0" w:space="0" w:color="auto"/>
            <w:bottom w:val="none" w:sz="0" w:space="0" w:color="auto"/>
            <w:right w:val="none" w:sz="0" w:space="0" w:color="auto"/>
          </w:divBdr>
        </w:div>
        <w:div w:id="736977564">
          <w:marLeft w:val="640"/>
          <w:marRight w:val="0"/>
          <w:marTop w:val="0"/>
          <w:marBottom w:val="0"/>
          <w:divBdr>
            <w:top w:val="none" w:sz="0" w:space="0" w:color="auto"/>
            <w:left w:val="none" w:sz="0" w:space="0" w:color="auto"/>
            <w:bottom w:val="none" w:sz="0" w:space="0" w:color="auto"/>
            <w:right w:val="none" w:sz="0" w:space="0" w:color="auto"/>
          </w:divBdr>
        </w:div>
        <w:div w:id="848913029">
          <w:marLeft w:val="640"/>
          <w:marRight w:val="0"/>
          <w:marTop w:val="0"/>
          <w:marBottom w:val="0"/>
          <w:divBdr>
            <w:top w:val="none" w:sz="0" w:space="0" w:color="auto"/>
            <w:left w:val="none" w:sz="0" w:space="0" w:color="auto"/>
            <w:bottom w:val="none" w:sz="0" w:space="0" w:color="auto"/>
            <w:right w:val="none" w:sz="0" w:space="0" w:color="auto"/>
          </w:divBdr>
        </w:div>
        <w:div w:id="851381621">
          <w:marLeft w:val="640"/>
          <w:marRight w:val="0"/>
          <w:marTop w:val="0"/>
          <w:marBottom w:val="0"/>
          <w:divBdr>
            <w:top w:val="none" w:sz="0" w:space="0" w:color="auto"/>
            <w:left w:val="none" w:sz="0" w:space="0" w:color="auto"/>
            <w:bottom w:val="none" w:sz="0" w:space="0" w:color="auto"/>
            <w:right w:val="none" w:sz="0" w:space="0" w:color="auto"/>
          </w:divBdr>
        </w:div>
        <w:div w:id="1407189380">
          <w:marLeft w:val="640"/>
          <w:marRight w:val="0"/>
          <w:marTop w:val="0"/>
          <w:marBottom w:val="0"/>
          <w:divBdr>
            <w:top w:val="none" w:sz="0" w:space="0" w:color="auto"/>
            <w:left w:val="none" w:sz="0" w:space="0" w:color="auto"/>
            <w:bottom w:val="none" w:sz="0" w:space="0" w:color="auto"/>
            <w:right w:val="none" w:sz="0" w:space="0" w:color="auto"/>
          </w:divBdr>
        </w:div>
        <w:div w:id="881284686">
          <w:marLeft w:val="640"/>
          <w:marRight w:val="0"/>
          <w:marTop w:val="0"/>
          <w:marBottom w:val="0"/>
          <w:divBdr>
            <w:top w:val="none" w:sz="0" w:space="0" w:color="auto"/>
            <w:left w:val="none" w:sz="0" w:space="0" w:color="auto"/>
            <w:bottom w:val="none" w:sz="0" w:space="0" w:color="auto"/>
            <w:right w:val="none" w:sz="0" w:space="0" w:color="auto"/>
          </w:divBdr>
        </w:div>
        <w:div w:id="201138634">
          <w:marLeft w:val="640"/>
          <w:marRight w:val="0"/>
          <w:marTop w:val="0"/>
          <w:marBottom w:val="0"/>
          <w:divBdr>
            <w:top w:val="none" w:sz="0" w:space="0" w:color="auto"/>
            <w:left w:val="none" w:sz="0" w:space="0" w:color="auto"/>
            <w:bottom w:val="none" w:sz="0" w:space="0" w:color="auto"/>
            <w:right w:val="none" w:sz="0" w:space="0" w:color="auto"/>
          </w:divBdr>
        </w:div>
        <w:div w:id="1291208056">
          <w:marLeft w:val="640"/>
          <w:marRight w:val="0"/>
          <w:marTop w:val="0"/>
          <w:marBottom w:val="0"/>
          <w:divBdr>
            <w:top w:val="none" w:sz="0" w:space="0" w:color="auto"/>
            <w:left w:val="none" w:sz="0" w:space="0" w:color="auto"/>
            <w:bottom w:val="none" w:sz="0" w:space="0" w:color="auto"/>
            <w:right w:val="none" w:sz="0" w:space="0" w:color="auto"/>
          </w:divBdr>
        </w:div>
        <w:div w:id="458105554">
          <w:marLeft w:val="640"/>
          <w:marRight w:val="0"/>
          <w:marTop w:val="0"/>
          <w:marBottom w:val="0"/>
          <w:divBdr>
            <w:top w:val="none" w:sz="0" w:space="0" w:color="auto"/>
            <w:left w:val="none" w:sz="0" w:space="0" w:color="auto"/>
            <w:bottom w:val="none" w:sz="0" w:space="0" w:color="auto"/>
            <w:right w:val="none" w:sz="0" w:space="0" w:color="auto"/>
          </w:divBdr>
        </w:div>
        <w:div w:id="1932616231">
          <w:marLeft w:val="640"/>
          <w:marRight w:val="0"/>
          <w:marTop w:val="0"/>
          <w:marBottom w:val="0"/>
          <w:divBdr>
            <w:top w:val="none" w:sz="0" w:space="0" w:color="auto"/>
            <w:left w:val="none" w:sz="0" w:space="0" w:color="auto"/>
            <w:bottom w:val="none" w:sz="0" w:space="0" w:color="auto"/>
            <w:right w:val="none" w:sz="0" w:space="0" w:color="auto"/>
          </w:divBdr>
        </w:div>
        <w:div w:id="549147850">
          <w:marLeft w:val="640"/>
          <w:marRight w:val="0"/>
          <w:marTop w:val="0"/>
          <w:marBottom w:val="0"/>
          <w:divBdr>
            <w:top w:val="none" w:sz="0" w:space="0" w:color="auto"/>
            <w:left w:val="none" w:sz="0" w:space="0" w:color="auto"/>
            <w:bottom w:val="none" w:sz="0" w:space="0" w:color="auto"/>
            <w:right w:val="none" w:sz="0" w:space="0" w:color="auto"/>
          </w:divBdr>
        </w:div>
        <w:div w:id="1926382122">
          <w:marLeft w:val="640"/>
          <w:marRight w:val="0"/>
          <w:marTop w:val="0"/>
          <w:marBottom w:val="0"/>
          <w:divBdr>
            <w:top w:val="none" w:sz="0" w:space="0" w:color="auto"/>
            <w:left w:val="none" w:sz="0" w:space="0" w:color="auto"/>
            <w:bottom w:val="none" w:sz="0" w:space="0" w:color="auto"/>
            <w:right w:val="none" w:sz="0" w:space="0" w:color="auto"/>
          </w:divBdr>
        </w:div>
        <w:div w:id="1889678857">
          <w:marLeft w:val="640"/>
          <w:marRight w:val="0"/>
          <w:marTop w:val="0"/>
          <w:marBottom w:val="0"/>
          <w:divBdr>
            <w:top w:val="none" w:sz="0" w:space="0" w:color="auto"/>
            <w:left w:val="none" w:sz="0" w:space="0" w:color="auto"/>
            <w:bottom w:val="none" w:sz="0" w:space="0" w:color="auto"/>
            <w:right w:val="none" w:sz="0" w:space="0" w:color="auto"/>
          </w:divBdr>
        </w:div>
        <w:div w:id="19622841">
          <w:marLeft w:val="640"/>
          <w:marRight w:val="0"/>
          <w:marTop w:val="0"/>
          <w:marBottom w:val="0"/>
          <w:divBdr>
            <w:top w:val="none" w:sz="0" w:space="0" w:color="auto"/>
            <w:left w:val="none" w:sz="0" w:space="0" w:color="auto"/>
            <w:bottom w:val="none" w:sz="0" w:space="0" w:color="auto"/>
            <w:right w:val="none" w:sz="0" w:space="0" w:color="auto"/>
          </w:divBdr>
        </w:div>
        <w:div w:id="1095445826">
          <w:marLeft w:val="640"/>
          <w:marRight w:val="0"/>
          <w:marTop w:val="0"/>
          <w:marBottom w:val="0"/>
          <w:divBdr>
            <w:top w:val="none" w:sz="0" w:space="0" w:color="auto"/>
            <w:left w:val="none" w:sz="0" w:space="0" w:color="auto"/>
            <w:bottom w:val="none" w:sz="0" w:space="0" w:color="auto"/>
            <w:right w:val="none" w:sz="0" w:space="0" w:color="auto"/>
          </w:divBdr>
        </w:div>
        <w:div w:id="1083840404">
          <w:marLeft w:val="640"/>
          <w:marRight w:val="0"/>
          <w:marTop w:val="0"/>
          <w:marBottom w:val="0"/>
          <w:divBdr>
            <w:top w:val="none" w:sz="0" w:space="0" w:color="auto"/>
            <w:left w:val="none" w:sz="0" w:space="0" w:color="auto"/>
            <w:bottom w:val="none" w:sz="0" w:space="0" w:color="auto"/>
            <w:right w:val="none" w:sz="0" w:space="0" w:color="auto"/>
          </w:divBdr>
        </w:div>
        <w:div w:id="89932693">
          <w:marLeft w:val="640"/>
          <w:marRight w:val="0"/>
          <w:marTop w:val="0"/>
          <w:marBottom w:val="0"/>
          <w:divBdr>
            <w:top w:val="none" w:sz="0" w:space="0" w:color="auto"/>
            <w:left w:val="none" w:sz="0" w:space="0" w:color="auto"/>
            <w:bottom w:val="none" w:sz="0" w:space="0" w:color="auto"/>
            <w:right w:val="none" w:sz="0" w:space="0" w:color="auto"/>
          </w:divBdr>
        </w:div>
        <w:div w:id="1137839560">
          <w:marLeft w:val="640"/>
          <w:marRight w:val="0"/>
          <w:marTop w:val="0"/>
          <w:marBottom w:val="0"/>
          <w:divBdr>
            <w:top w:val="none" w:sz="0" w:space="0" w:color="auto"/>
            <w:left w:val="none" w:sz="0" w:space="0" w:color="auto"/>
            <w:bottom w:val="none" w:sz="0" w:space="0" w:color="auto"/>
            <w:right w:val="none" w:sz="0" w:space="0" w:color="auto"/>
          </w:divBdr>
        </w:div>
        <w:div w:id="1058161810">
          <w:marLeft w:val="640"/>
          <w:marRight w:val="0"/>
          <w:marTop w:val="0"/>
          <w:marBottom w:val="0"/>
          <w:divBdr>
            <w:top w:val="none" w:sz="0" w:space="0" w:color="auto"/>
            <w:left w:val="none" w:sz="0" w:space="0" w:color="auto"/>
            <w:bottom w:val="none" w:sz="0" w:space="0" w:color="auto"/>
            <w:right w:val="none" w:sz="0" w:space="0" w:color="auto"/>
          </w:divBdr>
        </w:div>
        <w:div w:id="831605803">
          <w:marLeft w:val="640"/>
          <w:marRight w:val="0"/>
          <w:marTop w:val="0"/>
          <w:marBottom w:val="0"/>
          <w:divBdr>
            <w:top w:val="none" w:sz="0" w:space="0" w:color="auto"/>
            <w:left w:val="none" w:sz="0" w:space="0" w:color="auto"/>
            <w:bottom w:val="none" w:sz="0" w:space="0" w:color="auto"/>
            <w:right w:val="none" w:sz="0" w:space="0" w:color="auto"/>
          </w:divBdr>
        </w:div>
        <w:div w:id="648360237">
          <w:marLeft w:val="640"/>
          <w:marRight w:val="0"/>
          <w:marTop w:val="0"/>
          <w:marBottom w:val="0"/>
          <w:divBdr>
            <w:top w:val="none" w:sz="0" w:space="0" w:color="auto"/>
            <w:left w:val="none" w:sz="0" w:space="0" w:color="auto"/>
            <w:bottom w:val="none" w:sz="0" w:space="0" w:color="auto"/>
            <w:right w:val="none" w:sz="0" w:space="0" w:color="auto"/>
          </w:divBdr>
        </w:div>
        <w:div w:id="735128039">
          <w:marLeft w:val="640"/>
          <w:marRight w:val="0"/>
          <w:marTop w:val="0"/>
          <w:marBottom w:val="0"/>
          <w:divBdr>
            <w:top w:val="none" w:sz="0" w:space="0" w:color="auto"/>
            <w:left w:val="none" w:sz="0" w:space="0" w:color="auto"/>
            <w:bottom w:val="none" w:sz="0" w:space="0" w:color="auto"/>
            <w:right w:val="none" w:sz="0" w:space="0" w:color="auto"/>
          </w:divBdr>
        </w:div>
        <w:div w:id="139814338">
          <w:marLeft w:val="640"/>
          <w:marRight w:val="0"/>
          <w:marTop w:val="0"/>
          <w:marBottom w:val="0"/>
          <w:divBdr>
            <w:top w:val="none" w:sz="0" w:space="0" w:color="auto"/>
            <w:left w:val="none" w:sz="0" w:space="0" w:color="auto"/>
            <w:bottom w:val="none" w:sz="0" w:space="0" w:color="auto"/>
            <w:right w:val="none" w:sz="0" w:space="0" w:color="auto"/>
          </w:divBdr>
        </w:div>
        <w:div w:id="1633512485">
          <w:marLeft w:val="640"/>
          <w:marRight w:val="0"/>
          <w:marTop w:val="0"/>
          <w:marBottom w:val="0"/>
          <w:divBdr>
            <w:top w:val="none" w:sz="0" w:space="0" w:color="auto"/>
            <w:left w:val="none" w:sz="0" w:space="0" w:color="auto"/>
            <w:bottom w:val="none" w:sz="0" w:space="0" w:color="auto"/>
            <w:right w:val="none" w:sz="0" w:space="0" w:color="auto"/>
          </w:divBdr>
        </w:div>
        <w:div w:id="1994525119">
          <w:marLeft w:val="640"/>
          <w:marRight w:val="0"/>
          <w:marTop w:val="0"/>
          <w:marBottom w:val="0"/>
          <w:divBdr>
            <w:top w:val="none" w:sz="0" w:space="0" w:color="auto"/>
            <w:left w:val="none" w:sz="0" w:space="0" w:color="auto"/>
            <w:bottom w:val="none" w:sz="0" w:space="0" w:color="auto"/>
            <w:right w:val="none" w:sz="0" w:space="0" w:color="auto"/>
          </w:divBdr>
        </w:div>
        <w:div w:id="865257">
          <w:marLeft w:val="640"/>
          <w:marRight w:val="0"/>
          <w:marTop w:val="0"/>
          <w:marBottom w:val="0"/>
          <w:divBdr>
            <w:top w:val="none" w:sz="0" w:space="0" w:color="auto"/>
            <w:left w:val="none" w:sz="0" w:space="0" w:color="auto"/>
            <w:bottom w:val="none" w:sz="0" w:space="0" w:color="auto"/>
            <w:right w:val="none" w:sz="0" w:space="0" w:color="auto"/>
          </w:divBdr>
        </w:div>
      </w:divsChild>
    </w:div>
    <w:div w:id="164979566">
      <w:bodyDiv w:val="1"/>
      <w:marLeft w:val="0"/>
      <w:marRight w:val="0"/>
      <w:marTop w:val="0"/>
      <w:marBottom w:val="0"/>
      <w:divBdr>
        <w:top w:val="none" w:sz="0" w:space="0" w:color="auto"/>
        <w:left w:val="none" w:sz="0" w:space="0" w:color="auto"/>
        <w:bottom w:val="none" w:sz="0" w:space="0" w:color="auto"/>
        <w:right w:val="none" w:sz="0" w:space="0" w:color="auto"/>
      </w:divBdr>
      <w:divsChild>
        <w:div w:id="1222867184">
          <w:marLeft w:val="640"/>
          <w:marRight w:val="0"/>
          <w:marTop w:val="0"/>
          <w:marBottom w:val="0"/>
          <w:divBdr>
            <w:top w:val="none" w:sz="0" w:space="0" w:color="auto"/>
            <w:left w:val="none" w:sz="0" w:space="0" w:color="auto"/>
            <w:bottom w:val="none" w:sz="0" w:space="0" w:color="auto"/>
            <w:right w:val="none" w:sz="0" w:space="0" w:color="auto"/>
          </w:divBdr>
        </w:div>
        <w:div w:id="880946783">
          <w:marLeft w:val="640"/>
          <w:marRight w:val="0"/>
          <w:marTop w:val="0"/>
          <w:marBottom w:val="0"/>
          <w:divBdr>
            <w:top w:val="none" w:sz="0" w:space="0" w:color="auto"/>
            <w:left w:val="none" w:sz="0" w:space="0" w:color="auto"/>
            <w:bottom w:val="none" w:sz="0" w:space="0" w:color="auto"/>
            <w:right w:val="none" w:sz="0" w:space="0" w:color="auto"/>
          </w:divBdr>
        </w:div>
        <w:div w:id="68618178">
          <w:marLeft w:val="640"/>
          <w:marRight w:val="0"/>
          <w:marTop w:val="0"/>
          <w:marBottom w:val="0"/>
          <w:divBdr>
            <w:top w:val="none" w:sz="0" w:space="0" w:color="auto"/>
            <w:left w:val="none" w:sz="0" w:space="0" w:color="auto"/>
            <w:bottom w:val="none" w:sz="0" w:space="0" w:color="auto"/>
            <w:right w:val="none" w:sz="0" w:space="0" w:color="auto"/>
          </w:divBdr>
        </w:div>
        <w:div w:id="620649725">
          <w:marLeft w:val="640"/>
          <w:marRight w:val="0"/>
          <w:marTop w:val="0"/>
          <w:marBottom w:val="0"/>
          <w:divBdr>
            <w:top w:val="none" w:sz="0" w:space="0" w:color="auto"/>
            <w:left w:val="none" w:sz="0" w:space="0" w:color="auto"/>
            <w:bottom w:val="none" w:sz="0" w:space="0" w:color="auto"/>
            <w:right w:val="none" w:sz="0" w:space="0" w:color="auto"/>
          </w:divBdr>
        </w:div>
        <w:div w:id="2124106973">
          <w:marLeft w:val="640"/>
          <w:marRight w:val="0"/>
          <w:marTop w:val="0"/>
          <w:marBottom w:val="0"/>
          <w:divBdr>
            <w:top w:val="none" w:sz="0" w:space="0" w:color="auto"/>
            <w:left w:val="none" w:sz="0" w:space="0" w:color="auto"/>
            <w:bottom w:val="none" w:sz="0" w:space="0" w:color="auto"/>
            <w:right w:val="none" w:sz="0" w:space="0" w:color="auto"/>
          </w:divBdr>
        </w:div>
        <w:div w:id="1180045985">
          <w:marLeft w:val="640"/>
          <w:marRight w:val="0"/>
          <w:marTop w:val="0"/>
          <w:marBottom w:val="0"/>
          <w:divBdr>
            <w:top w:val="none" w:sz="0" w:space="0" w:color="auto"/>
            <w:left w:val="none" w:sz="0" w:space="0" w:color="auto"/>
            <w:bottom w:val="none" w:sz="0" w:space="0" w:color="auto"/>
            <w:right w:val="none" w:sz="0" w:space="0" w:color="auto"/>
          </w:divBdr>
        </w:div>
        <w:div w:id="819230332">
          <w:marLeft w:val="640"/>
          <w:marRight w:val="0"/>
          <w:marTop w:val="0"/>
          <w:marBottom w:val="0"/>
          <w:divBdr>
            <w:top w:val="none" w:sz="0" w:space="0" w:color="auto"/>
            <w:left w:val="none" w:sz="0" w:space="0" w:color="auto"/>
            <w:bottom w:val="none" w:sz="0" w:space="0" w:color="auto"/>
            <w:right w:val="none" w:sz="0" w:space="0" w:color="auto"/>
          </w:divBdr>
        </w:div>
        <w:div w:id="630089607">
          <w:marLeft w:val="640"/>
          <w:marRight w:val="0"/>
          <w:marTop w:val="0"/>
          <w:marBottom w:val="0"/>
          <w:divBdr>
            <w:top w:val="none" w:sz="0" w:space="0" w:color="auto"/>
            <w:left w:val="none" w:sz="0" w:space="0" w:color="auto"/>
            <w:bottom w:val="none" w:sz="0" w:space="0" w:color="auto"/>
            <w:right w:val="none" w:sz="0" w:space="0" w:color="auto"/>
          </w:divBdr>
        </w:div>
        <w:div w:id="1327857257">
          <w:marLeft w:val="640"/>
          <w:marRight w:val="0"/>
          <w:marTop w:val="0"/>
          <w:marBottom w:val="0"/>
          <w:divBdr>
            <w:top w:val="none" w:sz="0" w:space="0" w:color="auto"/>
            <w:left w:val="none" w:sz="0" w:space="0" w:color="auto"/>
            <w:bottom w:val="none" w:sz="0" w:space="0" w:color="auto"/>
            <w:right w:val="none" w:sz="0" w:space="0" w:color="auto"/>
          </w:divBdr>
        </w:div>
        <w:div w:id="1082917290">
          <w:marLeft w:val="640"/>
          <w:marRight w:val="0"/>
          <w:marTop w:val="0"/>
          <w:marBottom w:val="0"/>
          <w:divBdr>
            <w:top w:val="none" w:sz="0" w:space="0" w:color="auto"/>
            <w:left w:val="none" w:sz="0" w:space="0" w:color="auto"/>
            <w:bottom w:val="none" w:sz="0" w:space="0" w:color="auto"/>
            <w:right w:val="none" w:sz="0" w:space="0" w:color="auto"/>
          </w:divBdr>
        </w:div>
        <w:div w:id="1595480520">
          <w:marLeft w:val="640"/>
          <w:marRight w:val="0"/>
          <w:marTop w:val="0"/>
          <w:marBottom w:val="0"/>
          <w:divBdr>
            <w:top w:val="none" w:sz="0" w:space="0" w:color="auto"/>
            <w:left w:val="none" w:sz="0" w:space="0" w:color="auto"/>
            <w:bottom w:val="none" w:sz="0" w:space="0" w:color="auto"/>
            <w:right w:val="none" w:sz="0" w:space="0" w:color="auto"/>
          </w:divBdr>
        </w:div>
        <w:div w:id="700203458">
          <w:marLeft w:val="640"/>
          <w:marRight w:val="0"/>
          <w:marTop w:val="0"/>
          <w:marBottom w:val="0"/>
          <w:divBdr>
            <w:top w:val="none" w:sz="0" w:space="0" w:color="auto"/>
            <w:left w:val="none" w:sz="0" w:space="0" w:color="auto"/>
            <w:bottom w:val="none" w:sz="0" w:space="0" w:color="auto"/>
            <w:right w:val="none" w:sz="0" w:space="0" w:color="auto"/>
          </w:divBdr>
        </w:div>
        <w:div w:id="1226380225">
          <w:marLeft w:val="640"/>
          <w:marRight w:val="0"/>
          <w:marTop w:val="0"/>
          <w:marBottom w:val="0"/>
          <w:divBdr>
            <w:top w:val="none" w:sz="0" w:space="0" w:color="auto"/>
            <w:left w:val="none" w:sz="0" w:space="0" w:color="auto"/>
            <w:bottom w:val="none" w:sz="0" w:space="0" w:color="auto"/>
            <w:right w:val="none" w:sz="0" w:space="0" w:color="auto"/>
          </w:divBdr>
        </w:div>
        <w:div w:id="1822233788">
          <w:marLeft w:val="640"/>
          <w:marRight w:val="0"/>
          <w:marTop w:val="0"/>
          <w:marBottom w:val="0"/>
          <w:divBdr>
            <w:top w:val="none" w:sz="0" w:space="0" w:color="auto"/>
            <w:left w:val="none" w:sz="0" w:space="0" w:color="auto"/>
            <w:bottom w:val="none" w:sz="0" w:space="0" w:color="auto"/>
            <w:right w:val="none" w:sz="0" w:space="0" w:color="auto"/>
          </w:divBdr>
        </w:div>
        <w:div w:id="270364093">
          <w:marLeft w:val="640"/>
          <w:marRight w:val="0"/>
          <w:marTop w:val="0"/>
          <w:marBottom w:val="0"/>
          <w:divBdr>
            <w:top w:val="none" w:sz="0" w:space="0" w:color="auto"/>
            <w:left w:val="none" w:sz="0" w:space="0" w:color="auto"/>
            <w:bottom w:val="none" w:sz="0" w:space="0" w:color="auto"/>
            <w:right w:val="none" w:sz="0" w:space="0" w:color="auto"/>
          </w:divBdr>
        </w:div>
        <w:div w:id="435712846">
          <w:marLeft w:val="640"/>
          <w:marRight w:val="0"/>
          <w:marTop w:val="0"/>
          <w:marBottom w:val="0"/>
          <w:divBdr>
            <w:top w:val="none" w:sz="0" w:space="0" w:color="auto"/>
            <w:left w:val="none" w:sz="0" w:space="0" w:color="auto"/>
            <w:bottom w:val="none" w:sz="0" w:space="0" w:color="auto"/>
            <w:right w:val="none" w:sz="0" w:space="0" w:color="auto"/>
          </w:divBdr>
        </w:div>
        <w:div w:id="677973661">
          <w:marLeft w:val="640"/>
          <w:marRight w:val="0"/>
          <w:marTop w:val="0"/>
          <w:marBottom w:val="0"/>
          <w:divBdr>
            <w:top w:val="none" w:sz="0" w:space="0" w:color="auto"/>
            <w:left w:val="none" w:sz="0" w:space="0" w:color="auto"/>
            <w:bottom w:val="none" w:sz="0" w:space="0" w:color="auto"/>
            <w:right w:val="none" w:sz="0" w:space="0" w:color="auto"/>
          </w:divBdr>
        </w:div>
        <w:div w:id="743335303">
          <w:marLeft w:val="640"/>
          <w:marRight w:val="0"/>
          <w:marTop w:val="0"/>
          <w:marBottom w:val="0"/>
          <w:divBdr>
            <w:top w:val="none" w:sz="0" w:space="0" w:color="auto"/>
            <w:left w:val="none" w:sz="0" w:space="0" w:color="auto"/>
            <w:bottom w:val="none" w:sz="0" w:space="0" w:color="auto"/>
            <w:right w:val="none" w:sz="0" w:space="0" w:color="auto"/>
          </w:divBdr>
        </w:div>
        <w:div w:id="108546280">
          <w:marLeft w:val="640"/>
          <w:marRight w:val="0"/>
          <w:marTop w:val="0"/>
          <w:marBottom w:val="0"/>
          <w:divBdr>
            <w:top w:val="none" w:sz="0" w:space="0" w:color="auto"/>
            <w:left w:val="none" w:sz="0" w:space="0" w:color="auto"/>
            <w:bottom w:val="none" w:sz="0" w:space="0" w:color="auto"/>
            <w:right w:val="none" w:sz="0" w:space="0" w:color="auto"/>
          </w:divBdr>
        </w:div>
        <w:div w:id="416023181">
          <w:marLeft w:val="640"/>
          <w:marRight w:val="0"/>
          <w:marTop w:val="0"/>
          <w:marBottom w:val="0"/>
          <w:divBdr>
            <w:top w:val="none" w:sz="0" w:space="0" w:color="auto"/>
            <w:left w:val="none" w:sz="0" w:space="0" w:color="auto"/>
            <w:bottom w:val="none" w:sz="0" w:space="0" w:color="auto"/>
            <w:right w:val="none" w:sz="0" w:space="0" w:color="auto"/>
          </w:divBdr>
        </w:div>
        <w:div w:id="1978140245">
          <w:marLeft w:val="640"/>
          <w:marRight w:val="0"/>
          <w:marTop w:val="0"/>
          <w:marBottom w:val="0"/>
          <w:divBdr>
            <w:top w:val="none" w:sz="0" w:space="0" w:color="auto"/>
            <w:left w:val="none" w:sz="0" w:space="0" w:color="auto"/>
            <w:bottom w:val="none" w:sz="0" w:space="0" w:color="auto"/>
            <w:right w:val="none" w:sz="0" w:space="0" w:color="auto"/>
          </w:divBdr>
        </w:div>
        <w:div w:id="1939173752">
          <w:marLeft w:val="640"/>
          <w:marRight w:val="0"/>
          <w:marTop w:val="0"/>
          <w:marBottom w:val="0"/>
          <w:divBdr>
            <w:top w:val="none" w:sz="0" w:space="0" w:color="auto"/>
            <w:left w:val="none" w:sz="0" w:space="0" w:color="auto"/>
            <w:bottom w:val="none" w:sz="0" w:space="0" w:color="auto"/>
            <w:right w:val="none" w:sz="0" w:space="0" w:color="auto"/>
          </w:divBdr>
        </w:div>
        <w:div w:id="1045519534">
          <w:marLeft w:val="640"/>
          <w:marRight w:val="0"/>
          <w:marTop w:val="0"/>
          <w:marBottom w:val="0"/>
          <w:divBdr>
            <w:top w:val="none" w:sz="0" w:space="0" w:color="auto"/>
            <w:left w:val="none" w:sz="0" w:space="0" w:color="auto"/>
            <w:bottom w:val="none" w:sz="0" w:space="0" w:color="auto"/>
            <w:right w:val="none" w:sz="0" w:space="0" w:color="auto"/>
          </w:divBdr>
        </w:div>
        <w:div w:id="394396493">
          <w:marLeft w:val="640"/>
          <w:marRight w:val="0"/>
          <w:marTop w:val="0"/>
          <w:marBottom w:val="0"/>
          <w:divBdr>
            <w:top w:val="none" w:sz="0" w:space="0" w:color="auto"/>
            <w:left w:val="none" w:sz="0" w:space="0" w:color="auto"/>
            <w:bottom w:val="none" w:sz="0" w:space="0" w:color="auto"/>
            <w:right w:val="none" w:sz="0" w:space="0" w:color="auto"/>
          </w:divBdr>
        </w:div>
        <w:div w:id="526721943">
          <w:marLeft w:val="640"/>
          <w:marRight w:val="0"/>
          <w:marTop w:val="0"/>
          <w:marBottom w:val="0"/>
          <w:divBdr>
            <w:top w:val="none" w:sz="0" w:space="0" w:color="auto"/>
            <w:left w:val="none" w:sz="0" w:space="0" w:color="auto"/>
            <w:bottom w:val="none" w:sz="0" w:space="0" w:color="auto"/>
            <w:right w:val="none" w:sz="0" w:space="0" w:color="auto"/>
          </w:divBdr>
        </w:div>
        <w:div w:id="2082018198">
          <w:marLeft w:val="640"/>
          <w:marRight w:val="0"/>
          <w:marTop w:val="0"/>
          <w:marBottom w:val="0"/>
          <w:divBdr>
            <w:top w:val="none" w:sz="0" w:space="0" w:color="auto"/>
            <w:left w:val="none" w:sz="0" w:space="0" w:color="auto"/>
            <w:bottom w:val="none" w:sz="0" w:space="0" w:color="auto"/>
            <w:right w:val="none" w:sz="0" w:space="0" w:color="auto"/>
          </w:divBdr>
        </w:div>
        <w:div w:id="2122215825">
          <w:marLeft w:val="640"/>
          <w:marRight w:val="0"/>
          <w:marTop w:val="0"/>
          <w:marBottom w:val="0"/>
          <w:divBdr>
            <w:top w:val="none" w:sz="0" w:space="0" w:color="auto"/>
            <w:left w:val="none" w:sz="0" w:space="0" w:color="auto"/>
            <w:bottom w:val="none" w:sz="0" w:space="0" w:color="auto"/>
            <w:right w:val="none" w:sz="0" w:space="0" w:color="auto"/>
          </w:divBdr>
        </w:div>
        <w:div w:id="2131389412">
          <w:marLeft w:val="640"/>
          <w:marRight w:val="0"/>
          <w:marTop w:val="0"/>
          <w:marBottom w:val="0"/>
          <w:divBdr>
            <w:top w:val="none" w:sz="0" w:space="0" w:color="auto"/>
            <w:left w:val="none" w:sz="0" w:space="0" w:color="auto"/>
            <w:bottom w:val="none" w:sz="0" w:space="0" w:color="auto"/>
            <w:right w:val="none" w:sz="0" w:space="0" w:color="auto"/>
          </w:divBdr>
        </w:div>
        <w:div w:id="953445995">
          <w:marLeft w:val="640"/>
          <w:marRight w:val="0"/>
          <w:marTop w:val="0"/>
          <w:marBottom w:val="0"/>
          <w:divBdr>
            <w:top w:val="none" w:sz="0" w:space="0" w:color="auto"/>
            <w:left w:val="none" w:sz="0" w:space="0" w:color="auto"/>
            <w:bottom w:val="none" w:sz="0" w:space="0" w:color="auto"/>
            <w:right w:val="none" w:sz="0" w:space="0" w:color="auto"/>
          </w:divBdr>
        </w:div>
        <w:div w:id="762917422">
          <w:marLeft w:val="640"/>
          <w:marRight w:val="0"/>
          <w:marTop w:val="0"/>
          <w:marBottom w:val="0"/>
          <w:divBdr>
            <w:top w:val="none" w:sz="0" w:space="0" w:color="auto"/>
            <w:left w:val="none" w:sz="0" w:space="0" w:color="auto"/>
            <w:bottom w:val="none" w:sz="0" w:space="0" w:color="auto"/>
            <w:right w:val="none" w:sz="0" w:space="0" w:color="auto"/>
          </w:divBdr>
        </w:div>
        <w:div w:id="613368361">
          <w:marLeft w:val="640"/>
          <w:marRight w:val="0"/>
          <w:marTop w:val="0"/>
          <w:marBottom w:val="0"/>
          <w:divBdr>
            <w:top w:val="none" w:sz="0" w:space="0" w:color="auto"/>
            <w:left w:val="none" w:sz="0" w:space="0" w:color="auto"/>
            <w:bottom w:val="none" w:sz="0" w:space="0" w:color="auto"/>
            <w:right w:val="none" w:sz="0" w:space="0" w:color="auto"/>
          </w:divBdr>
        </w:div>
        <w:div w:id="709453676">
          <w:marLeft w:val="640"/>
          <w:marRight w:val="0"/>
          <w:marTop w:val="0"/>
          <w:marBottom w:val="0"/>
          <w:divBdr>
            <w:top w:val="none" w:sz="0" w:space="0" w:color="auto"/>
            <w:left w:val="none" w:sz="0" w:space="0" w:color="auto"/>
            <w:bottom w:val="none" w:sz="0" w:space="0" w:color="auto"/>
            <w:right w:val="none" w:sz="0" w:space="0" w:color="auto"/>
          </w:divBdr>
        </w:div>
        <w:div w:id="1112745808">
          <w:marLeft w:val="640"/>
          <w:marRight w:val="0"/>
          <w:marTop w:val="0"/>
          <w:marBottom w:val="0"/>
          <w:divBdr>
            <w:top w:val="none" w:sz="0" w:space="0" w:color="auto"/>
            <w:left w:val="none" w:sz="0" w:space="0" w:color="auto"/>
            <w:bottom w:val="none" w:sz="0" w:space="0" w:color="auto"/>
            <w:right w:val="none" w:sz="0" w:space="0" w:color="auto"/>
          </w:divBdr>
        </w:div>
        <w:div w:id="1017151096">
          <w:marLeft w:val="640"/>
          <w:marRight w:val="0"/>
          <w:marTop w:val="0"/>
          <w:marBottom w:val="0"/>
          <w:divBdr>
            <w:top w:val="none" w:sz="0" w:space="0" w:color="auto"/>
            <w:left w:val="none" w:sz="0" w:space="0" w:color="auto"/>
            <w:bottom w:val="none" w:sz="0" w:space="0" w:color="auto"/>
            <w:right w:val="none" w:sz="0" w:space="0" w:color="auto"/>
          </w:divBdr>
        </w:div>
        <w:div w:id="1585262075">
          <w:marLeft w:val="640"/>
          <w:marRight w:val="0"/>
          <w:marTop w:val="0"/>
          <w:marBottom w:val="0"/>
          <w:divBdr>
            <w:top w:val="none" w:sz="0" w:space="0" w:color="auto"/>
            <w:left w:val="none" w:sz="0" w:space="0" w:color="auto"/>
            <w:bottom w:val="none" w:sz="0" w:space="0" w:color="auto"/>
            <w:right w:val="none" w:sz="0" w:space="0" w:color="auto"/>
          </w:divBdr>
        </w:div>
        <w:div w:id="508376203">
          <w:marLeft w:val="640"/>
          <w:marRight w:val="0"/>
          <w:marTop w:val="0"/>
          <w:marBottom w:val="0"/>
          <w:divBdr>
            <w:top w:val="none" w:sz="0" w:space="0" w:color="auto"/>
            <w:left w:val="none" w:sz="0" w:space="0" w:color="auto"/>
            <w:bottom w:val="none" w:sz="0" w:space="0" w:color="auto"/>
            <w:right w:val="none" w:sz="0" w:space="0" w:color="auto"/>
          </w:divBdr>
        </w:div>
        <w:div w:id="1025523787">
          <w:marLeft w:val="640"/>
          <w:marRight w:val="0"/>
          <w:marTop w:val="0"/>
          <w:marBottom w:val="0"/>
          <w:divBdr>
            <w:top w:val="none" w:sz="0" w:space="0" w:color="auto"/>
            <w:left w:val="none" w:sz="0" w:space="0" w:color="auto"/>
            <w:bottom w:val="none" w:sz="0" w:space="0" w:color="auto"/>
            <w:right w:val="none" w:sz="0" w:space="0" w:color="auto"/>
          </w:divBdr>
        </w:div>
        <w:div w:id="94640906">
          <w:marLeft w:val="640"/>
          <w:marRight w:val="0"/>
          <w:marTop w:val="0"/>
          <w:marBottom w:val="0"/>
          <w:divBdr>
            <w:top w:val="none" w:sz="0" w:space="0" w:color="auto"/>
            <w:left w:val="none" w:sz="0" w:space="0" w:color="auto"/>
            <w:bottom w:val="none" w:sz="0" w:space="0" w:color="auto"/>
            <w:right w:val="none" w:sz="0" w:space="0" w:color="auto"/>
          </w:divBdr>
        </w:div>
        <w:div w:id="1360085189">
          <w:marLeft w:val="640"/>
          <w:marRight w:val="0"/>
          <w:marTop w:val="0"/>
          <w:marBottom w:val="0"/>
          <w:divBdr>
            <w:top w:val="none" w:sz="0" w:space="0" w:color="auto"/>
            <w:left w:val="none" w:sz="0" w:space="0" w:color="auto"/>
            <w:bottom w:val="none" w:sz="0" w:space="0" w:color="auto"/>
            <w:right w:val="none" w:sz="0" w:space="0" w:color="auto"/>
          </w:divBdr>
        </w:div>
        <w:div w:id="1753697629">
          <w:marLeft w:val="640"/>
          <w:marRight w:val="0"/>
          <w:marTop w:val="0"/>
          <w:marBottom w:val="0"/>
          <w:divBdr>
            <w:top w:val="none" w:sz="0" w:space="0" w:color="auto"/>
            <w:left w:val="none" w:sz="0" w:space="0" w:color="auto"/>
            <w:bottom w:val="none" w:sz="0" w:space="0" w:color="auto"/>
            <w:right w:val="none" w:sz="0" w:space="0" w:color="auto"/>
          </w:divBdr>
        </w:div>
        <w:div w:id="367222397">
          <w:marLeft w:val="640"/>
          <w:marRight w:val="0"/>
          <w:marTop w:val="0"/>
          <w:marBottom w:val="0"/>
          <w:divBdr>
            <w:top w:val="none" w:sz="0" w:space="0" w:color="auto"/>
            <w:left w:val="none" w:sz="0" w:space="0" w:color="auto"/>
            <w:bottom w:val="none" w:sz="0" w:space="0" w:color="auto"/>
            <w:right w:val="none" w:sz="0" w:space="0" w:color="auto"/>
          </w:divBdr>
        </w:div>
        <w:div w:id="143354625">
          <w:marLeft w:val="640"/>
          <w:marRight w:val="0"/>
          <w:marTop w:val="0"/>
          <w:marBottom w:val="0"/>
          <w:divBdr>
            <w:top w:val="none" w:sz="0" w:space="0" w:color="auto"/>
            <w:left w:val="none" w:sz="0" w:space="0" w:color="auto"/>
            <w:bottom w:val="none" w:sz="0" w:space="0" w:color="auto"/>
            <w:right w:val="none" w:sz="0" w:space="0" w:color="auto"/>
          </w:divBdr>
        </w:div>
        <w:div w:id="453058730">
          <w:marLeft w:val="640"/>
          <w:marRight w:val="0"/>
          <w:marTop w:val="0"/>
          <w:marBottom w:val="0"/>
          <w:divBdr>
            <w:top w:val="none" w:sz="0" w:space="0" w:color="auto"/>
            <w:left w:val="none" w:sz="0" w:space="0" w:color="auto"/>
            <w:bottom w:val="none" w:sz="0" w:space="0" w:color="auto"/>
            <w:right w:val="none" w:sz="0" w:space="0" w:color="auto"/>
          </w:divBdr>
        </w:div>
        <w:div w:id="731729893">
          <w:marLeft w:val="640"/>
          <w:marRight w:val="0"/>
          <w:marTop w:val="0"/>
          <w:marBottom w:val="0"/>
          <w:divBdr>
            <w:top w:val="none" w:sz="0" w:space="0" w:color="auto"/>
            <w:left w:val="none" w:sz="0" w:space="0" w:color="auto"/>
            <w:bottom w:val="none" w:sz="0" w:space="0" w:color="auto"/>
            <w:right w:val="none" w:sz="0" w:space="0" w:color="auto"/>
          </w:divBdr>
        </w:div>
        <w:div w:id="565722674">
          <w:marLeft w:val="640"/>
          <w:marRight w:val="0"/>
          <w:marTop w:val="0"/>
          <w:marBottom w:val="0"/>
          <w:divBdr>
            <w:top w:val="none" w:sz="0" w:space="0" w:color="auto"/>
            <w:left w:val="none" w:sz="0" w:space="0" w:color="auto"/>
            <w:bottom w:val="none" w:sz="0" w:space="0" w:color="auto"/>
            <w:right w:val="none" w:sz="0" w:space="0" w:color="auto"/>
          </w:divBdr>
        </w:div>
        <w:div w:id="741488435">
          <w:marLeft w:val="640"/>
          <w:marRight w:val="0"/>
          <w:marTop w:val="0"/>
          <w:marBottom w:val="0"/>
          <w:divBdr>
            <w:top w:val="none" w:sz="0" w:space="0" w:color="auto"/>
            <w:left w:val="none" w:sz="0" w:space="0" w:color="auto"/>
            <w:bottom w:val="none" w:sz="0" w:space="0" w:color="auto"/>
            <w:right w:val="none" w:sz="0" w:space="0" w:color="auto"/>
          </w:divBdr>
        </w:div>
        <w:div w:id="1128471443">
          <w:marLeft w:val="640"/>
          <w:marRight w:val="0"/>
          <w:marTop w:val="0"/>
          <w:marBottom w:val="0"/>
          <w:divBdr>
            <w:top w:val="none" w:sz="0" w:space="0" w:color="auto"/>
            <w:left w:val="none" w:sz="0" w:space="0" w:color="auto"/>
            <w:bottom w:val="none" w:sz="0" w:space="0" w:color="auto"/>
            <w:right w:val="none" w:sz="0" w:space="0" w:color="auto"/>
          </w:divBdr>
        </w:div>
        <w:div w:id="1708600085">
          <w:marLeft w:val="640"/>
          <w:marRight w:val="0"/>
          <w:marTop w:val="0"/>
          <w:marBottom w:val="0"/>
          <w:divBdr>
            <w:top w:val="none" w:sz="0" w:space="0" w:color="auto"/>
            <w:left w:val="none" w:sz="0" w:space="0" w:color="auto"/>
            <w:bottom w:val="none" w:sz="0" w:space="0" w:color="auto"/>
            <w:right w:val="none" w:sz="0" w:space="0" w:color="auto"/>
          </w:divBdr>
        </w:div>
        <w:div w:id="1200169919">
          <w:marLeft w:val="640"/>
          <w:marRight w:val="0"/>
          <w:marTop w:val="0"/>
          <w:marBottom w:val="0"/>
          <w:divBdr>
            <w:top w:val="none" w:sz="0" w:space="0" w:color="auto"/>
            <w:left w:val="none" w:sz="0" w:space="0" w:color="auto"/>
            <w:bottom w:val="none" w:sz="0" w:space="0" w:color="auto"/>
            <w:right w:val="none" w:sz="0" w:space="0" w:color="auto"/>
          </w:divBdr>
        </w:div>
        <w:div w:id="1541938428">
          <w:marLeft w:val="640"/>
          <w:marRight w:val="0"/>
          <w:marTop w:val="0"/>
          <w:marBottom w:val="0"/>
          <w:divBdr>
            <w:top w:val="none" w:sz="0" w:space="0" w:color="auto"/>
            <w:left w:val="none" w:sz="0" w:space="0" w:color="auto"/>
            <w:bottom w:val="none" w:sz="0" w:space="0" w:color="auto"/>
            <w:right w:val="none" w:sz="0" w:space="0" w:color="auto"/>
          </w:divBdr>
        </w:div>
        <w:div w:id="65298640">
          <w:marLeft w:val="640"/>
          <w:marRight w:val="0"/>
          <w:marTop w:val="0"/>
          <w:marBottom w:val="0"/>
          <w:divBdr>
            <w:top w:val="none" w:sz="0" w:space="0" w:color="auto"/>
            <w:left w:val="none" w:sz="0" w:space="0" w:color="auto"/>
            <w:bottom w:val="none" w:sz="0" w:space="0" w:color="auto"/>
            <w:right w:val="none" w:sz="0" w:space="0" w:color="auto"/>
          </w:divBdr>
        </w:div>
        <w:div w:id="869755661">
          <w:marLeft w:val="640"/>
          <w:marRight w:val="0"/>
          <w:marTop w:val="0"/>
          <w:marBottom w:val="0"/>
          <w:divBdr>
            <w:top w:val="none" w:sz="0" w:space="0" w:color="auto"/>
            <w:left w:val="none" w:sz="0" w:space="0" w:color="auto"/>
            <w:bottom w:val="none" w:sz="0" w:space="0" w:color="auto"/>
            <w:right w:val="none" w:sz="0" w:space="0" w:color="auto"/>
          </w:divBdr>
        </w:div>
      </w:divsChild>
    </w:div>
    <w:div w:id="214857072">
      <w:bodyDiv w:val="1"/>
      <w:marLeft w:val="0"/>
      <w:marRight w:val="0"/>
      <w:marTop w:val="0"/>
      <w:marBottom w:val="0"/>
      <w:divBdr>
        <w:top w:val="none" w:sz="0" w:space="0" w:color="auto"/>
        <w:left w:val="none" w:sz="0" w:space="0" w:color="auto"/>
        <w:bottom w:val="none" w:sz="0" w:space="0" w:color="auto"/>
        <w:right w:val="none" w:sz="0" w:space="0" w:color="auto"/>
      </w:divBdr>
      <w:divsChild>
        <w:div w:id="1520118506">
          <w:marLeft w:val="640"/>
          <w:marRight w:val="0"/>
          <w:marTop w:val="0"/>
          <w:marBottom w:val="0"/>
          <w:divBdr>
            <w:top w:val="none" w:sz="0" w:space="0" w:color="auto"/>
            <w:left w:val="none" w:sz="0" w:space="0" w:color="auto"/>
            <w:bottom w:val="none" w:sz="0" w:space="0" w:color="auto"/>
            <w:right w:val="none" w:sz="0" w:space="0" w:color="auto"/>
          </w:divBdr>
        </w:div>
        <w:div w:id="1846440253">
          <w:marLeft w:val="640"/>
          <w:marRight w:val="0"/>
          <w:marTop w:val="0"/>
          <w:marBottom w:val="0"/>
          <w:divBdr>
            <w:top w:val="none" w:sz="0" w:space="0" w:color="auto"/>
            <w:left w:val="none" w:sz="0" w:space="0" w:color="auto"/>
            <w:bottom w:val="none" w:sz="0" w:space="0" w:color="auto"/>
            <w:right w:val="none" w:sz="0" w:space="0" w:color="auto"/>
          </w:divBdr>
        </w:div>
        <w:div w:id="1288197852">
          <w:marLeft w:val="640"/>
          <w:marRight w:val="0"/>
          <w:marTop w:val="0"/>
          <w:marBottom w:val="0"/>
          <w:divBdr>
            <w:top w:val="none" w:sz="0" w:space="0" w:color="auto"/>
            <w:left w:val="none" w:sz="0" w:space="0" w:color="auto"/>
            <w:bottom w:val="none" w:sz="0" w:space="0" w:color="auto"/>
            <w:right w:val="none" w:sz="0" w:space="0" w:color="auto"/>
          </w:divBdr>
        </w:div>
        <w:div w:id="1587765743">
          <w:marLeft w:val="640"/>
          <w:marRight w:val="0"/>
          <w:marTop w:val="0"/>
          <w:marBottom w:val="0"/>
          <w:divBdr>
            <w:top w:val="none" w:sz="0" w:space="0" w:color="auto"/>
            <w:left w:val="none" w:sz="0" w:space="0" w:color="auto"/>
            <w:bottom w:val="none" w:sz="0" w:space="0" w:color="auto"/>
            <w:right w:val="none" w:sz="0" w:space="0" w:color="auto"/>
          </w:divBdr>
        </w:div>
        <w:div w:id="931355809">
          <w:marLeft w:val="640"/>
          <w:marRight w:val="0"/>
          <w:marTop w:val="0"/>
          <w:marBottom w:val="0"/>
          <w:divBdr>
            <w:top w:val="none" w:sz="0" w:space="0" w:color="auto"/>
            <w:left w:val="none" w:sz="0" w:space="0" w:color="auto"/>
            <w:bottom w:val="none" w:sz="0" w:space="0" w:color="auto"/>
            <w:right w:val="none" w:sz="0" w:space="0" w:color="auto"/>
          </w:divBdr>
        </w:div>
        <w:div w:id="675766018">
          <w:marLeft w:val="640"/>
          <w:marRight w:val="0"/>
          <w:marTop w:val="0"/>
          <w:marBottom w:val="0"/>
          <w:divBdr>
            <w:top w:val="none" w:sz="0" w:space="0" w:color="auto"/>
            <w:left w:val="none" w:sz="0" w:space="0" w:color="auto"/>
            <w:bottom w:val="none" w:sz="0" w:space="0" w:color="auto"/>
            <w:right w:val="none" w:sz="0" w:space="0" w:color="auto"/>
          </w:divBdr>
        </w:div>
        <w:div w:id="2072994361">
          <w:marLeft w:val="640"/>
          <w:marRight w:val="0"/>
          <w:marTop w:val="0"/>
          <w:marBottom w:val="0"/>
          <w:divBdr>
            <w:top w:val="none" w:sz="0" w:space="0" w:color="auto"/>
            <w:left w:val="none" w:sz="0" w:space="0" w:color="auto"/>
            <w:bottom w:val="none" w:sz="0" w:space="0" w:color="auto"/>
            <w:right w:val="none" w:sz="0" w:space="0" w:color="auto"/>
          </w:divBdr>
        </w:div>
        <w:div w:id="1528058760">
          <w:marLeft w:val="640"/>
          <w:marRight w:val="0"/>
          <w:marTop w:val="0"/>
          <w:marBottom w:val="0"/>
          <w:divBdr>
            <w:top w:val="none" w:sz="0" w:space="0" w:color="auto"/>
            <w:left w:val="none" w:sz="0" w:space="0" w:color="auto"/>
            <w:bottom w:val="none" w:sz="0" w:space="0" w:color="auto"/>
            <w:right w:val="none" w:sz="0" w:space="0" w:color="auto"/>
          </w:divBdr>
        </w:div>
        <w:div w:id="982465603">
          <w:marLeft w:val="640"/>
          <w:marRight w:val="0"/>
          <w:marTop w:val="0"/>
          <w:marBottom w:val="0"/>
          <w:divBdr>
            <w:top w:val="none" w:sz="0" w:space="0" w:color="auto"/>
            <w:left w:val="none" w:sz="0" w:space="0" w:color="auto"/>
            <w:bottom w:val="none" w:sz="0" w:space="0" w:color="auto"/>
            <w:right w:val="none" w:sz="0" w:space="0" w:color="auto"/>
          </w:divBdr>
        </w:div>
        <w:div w:id="1793010631">
          <w:marLeft w:val="640"/>
          <w:marRight w:val="0"/>
          <w:marTop w:val="0"/>
          <w:marBottom w:val="0"/>
          <w:divBdr>
            <w:top w:val="none" w:sz="0" w:space="0" w:color="auto"/>
            <w:left w:val="none" w:sz="0" w:space="0" w:color="auto"/>
            <w:bottom w:val="none" w:sz="0" w:space="0" w:color="auto"/>
            <w:right w:val="none" w:sz="0" w:space="0" w:color="auto"/>
          </w:divBdr>
        </w:div>
        <w:div w:id="8997112">
          <w:marLeft w:val="640"/>
          <w:marRight w:val="0"/>
          <w:marTop w:val="0"/>
          <w:marBottom w:val="0"/>
          <w:divBdr>
            <w:top w:val="none" w:sz="0" w:space="0" w:color="auto"/>
            <w:left w:val="none" w:sz="0" w:space="0" w:color="auto"/>
            <w:bottom w:val="none" w:sz="0" w:space="0" w:color="auto"/>
            <w:right w:val="none" w:sz="0" w:space="0" w:color="auto"/>
          </w:divBdr>
        </w:div>
        <w:div w:id="1882787946">
          <w:marLeft w:val="640"/>
          <w:marRight w:val="0"/>
          <w:marTop w:val="0"/>
          <w:marBottom w:val="0"/>
          <w:divBdr>
            <w:top w:val="none" w:sz="0" w:space="0" w:color="auto"/>
            <w:left w:val="none" w:sz="0" w:space="0" w:color="auto"/>
            <w:bottom w:val="none" w:sz="0" w:space="0" w:color="auto"/>
            <w:right w:val="none" w:sz="0" w:space="0" w:color="auto"/>
          </w:divBdr>
        </w:div>
        <w:div w:id="776296221">
          <w:marLeft w:val="640"/>
          <w:marRight w:val="0"/>
          <w:marTop w:val="0"/>
          <w:marBottom w:val="0"/>
          <w:divBdr>
            <w:top w:val="none" w:sz="0" w:space="0" w:color="auto"/>
            <w:left w:val="none" w:sz="0" w:space="0" w:color="auto"/>
            <w:bottom w:val="none" w:sz="0" w:space="0" w:color="auto"/>
            <w:right w:val="none" w:sz="0" w:space="0" w:color="auto"/>
          </w:divBdr>
        </w:div>
        <w:div w:id="225999205">
          <w:marLeft w:val="640"/>
          <w:marRight w:val="0"/>
          <w:marTop w:val="0"/>
          <w:marBottom w:val="0"/>
          <w:divBdr>
            <w:top w:val="none" w:sz="0" w:space="0" w:color="auto"/>
            <w:left w:val="none" w:sz="0" w:space="0" w:color="auto"/>
            <w:bottom w:val="none" w:sz="0" w:space="0" w:color="auto"/>
            <w:right w:val="none" w:sz="0" w:space="0" w:color="auto"/>
          </w:divBdr>
        </w:div>
        <w:div w:id="1088847671">
          <w:marLeft w:val="640"/>
          <w:marRight w:val="0"/>
          <w:marTop w:val="0"/>
          <w:marBottom w:val="0"/>
          <w:divBdr>
            <w:top w:val="none" w:sz="0" w:space="0" w:color="auto"/>
            <w:left w:val="none" w:sz="0" w:space="0" w:color="auto"/>
            <w:bottom w:val="none" w:sz="0" w:space="0" w:color="auto"/>
            <w:right w:val="none" w:sz="0" w:space="0" w:color="auto"/>
          </w:divBdr>
        </w:div>
        <w:div w:id="158080613">
          <w:marLeft w:val="640"/>
          <w:marRight w:val="0"/>
          <w:marTop w:val="0"/>
          <w:marBottom w:val="0"/>
          <w:divBdr>
            <w:top w:val="none" w:sz="0" w:space="0" w:color="auto"/>
            <w:left w:val="none" w:sz="0" w:space="0" w:color="auto"/>
            <w:bottom w:val="none" w:sz="0" w:space="0" w:color="auto"/>
            <w:right w:val="none" w:sz="0" w:space="0" w:color="auto"/>
          </w:divBdr>
        </w:div>
        <w:div w:id="661474664">
          <w:marLeft w:val="640"/>
          <w:marRight w:val="0"/>
          <w:marTop w:val="0"/>
          <w:marBottom w:val="0"/>
          <w:divBdr>
            <w:top w:val="none" w:sz="0" w:space="0" w:color="auto"/>
            <w:left w:val="none" w:sz="0" w:space="0" w:color="auto"/>
            <w:bottom w:val="none" w:sz="0" w:space="0" w:color="auto"/>
            <w:right w:val="none" w:sz="0" w:space="0" w:color="auto"/>
          </w:divBdr>
        </w:div>
        <w:div w:id="949971964">
          <w:marLeft w:val="640"/>
          <w:marRight w:val="0"/>
          <w:marTop w:val="0"/>
          <w:marBottom w:val="0"/>
          <w:divBdr>
            <w:top w:val="none" w:sz="0" w:space="0" w:color="auto"/>
            <w:left w:val="none" w:sz="0" w:space="0" w:color="auto"/>
            <w:bottom w:val="none" w:sz="0" w:space="0" w:color="auto"/>
            <w:right w:val="none" w:sz="0" w:space="0" w:color="auto"/>
          </w:divBdr>
        </w:div>
        <w:div w:id="1482041762">
          <w:marLeft w:val="640"/>
          <w:marRight w:val="0"/>
          <w:marTop w:val="0"/>
          <w:marBottom w:val="0"/>
          <w:divBdr>
            <w:top w:val="none" w:sz="0" w:space="0" w:color="auto"/>
            <w:left w:val="none" w:sz="0" w:space="0" w:color="auto"/>
            <w:bottom w:val="none" w:sz="0" w:space="0" w:color="auto"/>
            <w:right w:val="none" w:sz="0" w:space="0" w:color="auto"/>
          </w:divBdr>
        </w:div>
        <w:div w:id="1183547140">
          <w:marLeft w:val="640"/>
          <w:marRight w:val="0"/>
          <w:marTop w:val="0"/>
          <w:marBottom w:val="0"/>
          <w:divBdr>
            <w:top w:val="none" w:sz="0" w:space="0" w:color="auto"/>
            <w:left w:val="none" w:sz="0" w:space="0" w:color="auto"/>
            <w:bottom w:val="none" w:sz="0" w:space="0" w:color="auto"/>
            <w:right w:val="none" w:sz="0" w:space="0" w:color="auto"/>
          </w:divBdr>
        </w:div>
        <w:div w:id="1805000690">
          <w:marLeft w:val="640"/>
          <w:marRight w:val="0"/>
          <w:marTop w:val="0"/>
          <w:marBottom w:val="0"/>
          <w:divBdr>
            <w:top w:val="none" w:sz="0" w:space="0" w:color="auto"/>
            <w:left w:val="none" w:sz="0" w:space="0" w:color="auto"/>
            <w:bottom w:val="none" w:sz="0" w:space="0" w:color="auto"/>
            <w:right w:val="none" w:sz="0" w:space="0" w:color="auto"/>
          </w:divBdr>
        </w:div>
        <w:div w:id="372392382">
          <w:marLeft w:val="640"/>
          <w:marRight w:val="0"/>
          <w:marTop w:val="0"/>
          <w:marBottom w:val="0"/>
          <w:divBdr>
            <w:top w:val="none" w:sz="0" w:space="0" w:color="auto"/>
            <w:left w:val="none" w:sz="0" w:space="0" w:color="auto"/>
            <w:bottom w:val="none" w:sz="0" w:space="0" w:color="auto"/>
            <w:right w:val="none" w:sz="0" w:space="0" w:color="auto"/>
          </w:divBdr>
        </w:div>
        <w:div w:id="902718878">
          <w:marLeft w:val="640"/>
          <w:marRight w:val="0"/>
          <w:marTop w:val="0"/>
          <w:marBottom w:val="0"/>
          <w:divBdr>
            <w:top w:val="none" w:sz="0" w:space="0" w:color="auto"/>
            <w:left w:val="none" w:sz="0" w:space="0" w:color="auto"/>
            <w:bottom w:val="none" w:sz="0" w:space="0" w:color="auto"/>
            <w:right w:val="none" w:sz="0" w:space="0" w:color="auto"/>
          </w:divBdr>
        </w:div>
        <w:div w:id="57410280">
          <w:marLeft w:val="640"/>
          <w:marRight w:val="0"/>
          <w:marTop w:val="0"/>
          <w:marBottom w:val="0"/>
          <w:divBdr>
            <w:top w:val="none" w:sz="0" w:space="0" w:color="auto"/>
            <w:left w:val="none" w:sz="0" w:space="0" w:color="auto"/>
            <w:bottom w:val="none" w:sz="0" w:space="0" w:color="auto"/>
            <w:right w:val="none" w:sz="0" w:space="0" w:color="auto"/>
          </w:divBdr>
        </w:div>
        <w:div w:id="2015260405">
          <w:marLeft w:val="640"/>
          <w:marRight w:val="0"/>
          <w:marTop w:val="0"/>
          <w:marBottom w:val="0"/>
          <w:divBdr>
            <w:top w:val="none" w:sz="0" w:space="0" w:color="auto"/>
            <w:left w:val="none" w:sz="0" w:space="0" w:color="auto"/>
            <w:bottom w:val="none" w:sz="0" w:space="0" w:color="auto"/>
            <w:right w:val="none" w:sz="0" w:space="0" w:color="auto"/>
          </w:divBdr>
        </w:div>
        <w:div w:id="1373731559">
          <w:marLeft w:val="640"/>
          <w:marRight w:val="0"/>
          <w:marTop w:val="0"/>
          <w:marBottom w:val="0"/>
          <w:divBdr>
            <w:top w:val="none" w:sz="0" w:space="0" w:color="auto"/>
            <w:left w:val="none" w:sz="0" w:space="0" w:color="auto"/>
            <w:bottom w:val="none" w:sz="0" w:space="0" w:color="auto"/>
            <w:right w:val="none" w:sz="0" w:space="0" w:color="auto"/>
          </w:divBdr>
        </w:div>
        <w:div w:id="554245319">
          <w:marLeft w:val="640"/>
          <w:marRight w:val="0"/>
          <w:marTop w:val="0"/>
          <w:marBottom w:val="0"/>
          <w:divBdr>
            <w:top w:val="none" w:sz="0" w:space="0" w:color="auto"/>
            <w:left w:val="none" w:sz="0" w:space="0" w:color="auto"/>
            <w:bottom w:val="none" w:sz="0" w:space="0" w:color="auto"/>
            <w:right w:val="none" w:sz="0" w:space="0" w:color="auto"/>
          </w:divBdr>
        </w:div>
        <w:div w:id="512502069">
          <w:marLeft w:val="640"/>
          <w:marRight w:val="0"/>
          <w:marTop w:val="0"/>
          <w:marBottom w:val="0"/>
          <w:divBdr>
            <w:top w:val="none" w:sz="0" w:space="0" w:color="auto"/>
            <w:left w:val="none" w:sz="0" w:space="0" w:color="auto"/>
            <w:bottom w:val="none" w:sz="0" w:space="0" w:color="auto"/>
            <w:right w:val="none" w:sz="0" w:space="0" w:color="auto"/>
          </w:divBdr>
        </w:div>
        <w:div w:id="1691184113">
          <w:marLeft w:val="640"/>
          <w:marRight w:val="0"/>
          <w:marTop w:val="0"/>
          <w:marBottom w:val="0"/>
          <w:divBdr>
            <w:top w:val="none" w:sz="0" w:space="0" w:color="auto"/>
            <w:left w:val="none" w:sz="0" w:space="0" w:color="auto"/>
            <w:bottom w:val="none" w:sz="0" w:space="0" w:color="auto"/>
            <w:right w:val="none" w:sz="0" w:space="0" w:color="auto"/>
          </w:divBdr>
        </w:div>
        <w:div w:id="602306973">
          <w:marLeft w:val="640"/>
          <w:marRight w:val="0"/>
          <w:marTop w:val="0"/>
          <w:marBottom w:val="0"/>
          <w:divBdr>
            <w:top w:val="none" w:sz="0" w:space="0" w:color="auto"/>
            <w:left w:val="none" w:sz="0" w:space="0" w:color="auto"/>
            <w:bottom w:val="none" w:sz="0" w:space="0" w:color="auto"/>
            <w:right w:val="none" w:sz="0" w:space="0" w:color="auto"/>
          </w:divBdr>
        </w:div>
        <w:div w:id="802575263">
          <w:marLeft w:val="640"/>
          <w:marRight w:val="0"/>
          <w:marTop w:val="0"/>
          <w:marBottom w:val="0"/>
          <w:divBdr>
            <w:top w:val="none" w:sz="0" w:space="0" w:color="auto"/>
            <w:left w:val="none" w:sz="0" w:space="0" w:color="auto"/>
            <w:bottom w:val="none" w:sz="0" w:space="0" w:color="auto"/>
            <w:right w:val="none" w:sz="0" w:space="0" w:color="auto"/>
          </w:divBdr>
        </w:div>
        <w:div w:id="327366984">
          <w:marLeft w:val="640"/>
          <w:marRight w:val="0"/>
          <w:marTop w:val="0"/>
          <w:marBottom w:val="0"/>
          <w:divBdr>
            <w:top w:val="none" w:sz="0" w:space="0" w:color="auto"/>
            <w:left w:val="none" w:sz="0" w:space="0" w:color="auto"/>
            <w:bottom w:val="none" w:sz="0" w:space="0" w:color="auto"/>
            <w:right w:val="none" w:sz="0" w:space="0" w:color="auto"/>
          </w:divBdr>
        </w:div>
        <w:div w:id="359550371">
          <w:marLeft w:val="640"/>
          <w:marRight w:val="0"/>
          <w:marTop w:val="0"/>
          <w:marBottom w:val="0"/>
          <w:divBdr>
            <w:top w:val="none" w:sz="0" w:space="0" w:color="auto"/>
            <w:left w:val="none" w:sz="0" w:space="0" w:color="auto"/>
            <w:bottom w:val="none" w:sz="0" w:space="0" w:color="auto"/>
            <w:right w:val="none" w:sz="0" w:space="0" w:color="auto"/>
          </w:divBdr>
        </w:div>
        <w:div w:id="2108959246">
          <w:marLeft w:val="640"/>
          <w:marRight w:val="0"/>
          <w:marTop w:val="0"/>
          <w:marBottom w:val="0"/>
          <w:divBdr>
            <w:top w:val="none" w:sz="0" w:space="0" w:color="auto"/>
            <w:left w:val="none" w:sz="0" w:space="0" w:color="auto"/>
            <w:bottom w:val="none" w:sz="0" w:space="0" w:color="auto"/>
            <w:right w:val="none" w:sz="0" w:space="0" w:color="auto"/>
          </w:divBdr>
        </w:div>
        <w:div w:id="1877965393">
          <w:marLeft w:val="640"/>
          <w:marRight w:val="0"/>
          <w:marTop w:val="0"/>
          <w:marBottom w:val="0"/>
          <w:divBdr>
            <w:top w:val="none" w:sz="0" w:space="0" w:color="auto"/>
            <w:left w:val="none" w:sz="0" w:space="0" w:color="auto"/>
            <w:bottom w:val="none" w:sz="0" w:space="0" w:color="auto"/>
            <w:right w:val="none" w:sz="0" w:space="0" w:color="auto"/>
          </w:divBdr>
        </w:div>
        <w:div w:id="642657769">
          <w:marLeft w:val="640"/>
          <w:marRight w:val="0"/>
          <w:marTop w:val="0"/>
          <w:marBottom w:val="0"/>
          <w:divBdr>
            <w:top w:val="none" w:sz="0" w:space="0" w:color="auto"/>
            <w:left w:val="none" w:sz="0" w:space="0" w:color="auto"/>
            <w:bottom w:val="none" w:sz="0" w:space="0" w:color="auto"/>
            <w:right w:val="none" w:sz="0" w:space="0" w:color="auto"/>
          </w:divBdr>
        </w:div>
        <w:div w:id="1799688471">
          <w:marLeft w:val="640"/>
          <w:marRight w:val="0"/>
          <w:marTop w:val="0"/>
          <w:marBottom w:val="0"/>
          <w:divBdr>
            <w:top w:val="none" w:sz="0" w:space="0" w:color="auto"/>
            <w:left w:val="none" w:sz="0" w:space="0" w:color="auto"/>
            <w:bottom w:val="none" w:sz="0" w:space="0" w:color="auto"/>
            <w:right w:val="none" w:sz="0" w:space="0" w:color="auto"/>
          </w:divBdr>
        </w:div>
        <w:div w:id="581376681">
          <w:marLeft w:val="640"/>
          <w:marRight w:val="0"/>
          <w:marTop w:val="0"/>
          <w:marBottom w:val="0"/>
          <w:divBdr>
            <w:top w:val="none" w:sz="0" w:space="0" w:color="auto"/>
            <w:left w:val="none" w:sz="0" w:space="0" w:color="auto"/>
            <w:bottom w:val="none" w:sz="0" w:space="0" w:color="auto"/>
            <w:right w:val="none" w:sz="0" w:space="0" w:color="auto"/>
          </w:divBdr>
        </w:div>
        <w:div w:id="1134329815">
          <w:marLeft w:val="640"/>
          <w:marRight w:val="0"/>
          <w:marTop w:val="0"/>
          <w:marBottom w:val="0"/>
          <w:divBdr>
            <w:top w:val="none" w:sz="0" w:space="0" w:color="auto"/>
            <w:left w:val="none" w:sz="0" w:space="0" w:color="auto"/>
            <w:bottom w:val="none" w:sz="0" w:space="0" w:color="auto"/>
            <w:right w:val="none" w:sz="0" w:space="0" w:color="auto"/>
          </w:divBdr>
        </w:div>
        <w:div w:id="401411144">
          <w:marLeft w:val="640"/>
          <w:marRight w:val="0"/>
          <w:marTop w:val="0"/>
          <w:marBottom w:val="0"/>
          <w:divBdr>
            <w:top w:val="none" w:sz="0" w:space="0" w:color="auto"/>
            <w:left w:val="none" w:sz="0" w:space="0" w:color="auto"/>
            <w:bottom w:val="none" w:sz="0" w:space="0" w:color="auto"/>
            <w:right w:val="none" w:sz="0" w:space="0" w:color="auto"/>
          </w:divBdr>
        </w:div>
        <w:div w:id="654994147">
          <w:marLeft w:val="640"/>
          <w:marRight w:val="0"/>
          <w:marTop w:val="0"/>
          <w:marBottom w:val="0"/>
          <w:divBdr>
            <w:top w:val="none" w:sz="0" w:space="0" w:color="auto"/>
            <w:left w:val="none" w:sz="0" w:space="0" w:color="auto"/>
            <w:bottom w:val="none" w:sz="0" w:space="0" w:color="auto"/>
            <w:right w:val="none" w:sz="0" w:space="0" w:color="auto"/>
          </w:divBdr>
        </w:div>
        <w:div w:id="727458253">
          <w:marLeft w:val="640"/>
          <w:marRight w:val="0"/>
          <w:marTop w:val="0"/>
          <w:marBottom w:val="0"/>
          <w:divBdr>
            <w:top w:val="none" w:sz="0" w:space="0" w:color="auto"/>
            <w:left w:val="none" w:sz="0" w:space="0" w:color="auto"/>
            <w:bottom w:val="none" w:sz="0" w:space="0" w:color="auto"/>
            <w:right w:val="none" w:sz="0" w:space="0" w:color="auto"/>
          </w:divBdr>
        </w:div>
        <w:div w:id="942802805">
          <w:marLeft w:val="640"/>
          <w:marRight w:val="0"/>
          <w:marTop w:val="0"/>
          <w:marBottom w:val="0"/>
          <w:divBdr>
            <w:top w:val="none" w:sz="0" w:space="0" w:color="auto"/>
            <w:left w:val="none" w:sz="0" w:space="0" w:color="auto"/>
            <w:bottom w:val="none" w:sz="0" w:space="0" w:color="auto"/>
            <w:right w:val="none" w:sz="0" w:space="0" w:color="auto"/>
          </w:divBdr>
        </w:div>
        <w:div w:id="289434947">
          <w:marLeft w:val="640"/>
          <w:marRight w:val="0"/>
          <w:marTop w:val="0"/>
          <w:marBottom w:val="0"/>
          <w:divBdr>
            <w:top w:val="none" w:sz="0" w:space="0" w:color="auto"/>
            <w:left w:val="none" w:sz="0" w:space="0" w:color="auto"/>
            <w:bottom w:val="none" w:sz="0" w:space="0" w:color="auto"/>
            <w:right w:val="none" w:sz="0" w:space="0" w:color="auto"/>
          </w:divBdr>
        </w:div>
        <w:div w:id="1224683643">
          <w:marLeft w:val="640"/>
          <w:marRight w:val="0"/>
          <w:marTop w:val="0"/>
          <w:marBottom w:val="0"/>
          <w:divBdr>
            <w:top w:val="none" w:sz="0" w:space="0" w:color="auto"/>
            <w:left w:val="none" w:sz="0" w:space="0" w:color="auto"/>
            <w:bottom w:val="none" w:sz="0" w:space="0" w:color="auto"/>
            <w:right w:val="none" w:sz="0" w:space="0" w:color="auto"/>
          </w:divBdr>
        </w:div>
        <w:div w:id="1846701525">
          <w:marLeft w:val="640"/>
          <w:marRight w:val="0"/>
          <w:marTop w:val="0"/>
          <w:marBottom w:val="0"/>
          <w:divBdr>
            <w:top w:val="none" w:sz="0" w:space="0" w:color="auto"/>
            <w:left w:val="none" w:sz="0" w:space="0" w:color="auto"/>
            <w:bottom w:val="none" w:sz="0" w:space="0" w:color="auto"/>
            <w:right w:val="none" w:sz="0" w:space="0" w:color="auto"/>
          </w:divBdr>
        </w:div>
        <w:div w:id="951592203">
          <w:marLeft w:val="640"/>
          <w:marRight w:val="0"/>
          <w:marTop w:val="0"/>
          <w:marBottom w:val="0"/>
          <w:divBdr>
            <w:top w:val="none" w:sz="0" w:space="0" w:color="auto"/>
            <w:left w:val="none" w:sz="0" w:space="0" w:color="auto"/>
            <w:bottom w:val="none" w:sz="0" w:space="0" w:color="auto"/>
            <w:right w:val="none" w:sz="0" w:space="0" w:color="auto"/>
          </w:divBdr>
        </w:div>
        <w:div w:id="754712860">
          <w:marLeft w:val="640"/>
          <w:marRight w:val="0"/>
          <w:marTop w:val="0"/>
          <w:marBottom w:val="0"/>
          <w:divBdr>
            <w:top w:val="none" w:sz="0" w:space="0" w:color="auto"/>
            <w:left w:val="none" w:sz="0" w:space="0" w:color="auto"/>
            <w:bottom w:val="none" w:sz="0" w:space="0" w:color="auto"/>
            <w:right w:val="none" w:sz="0" w:space="0" w:color="auto"/>
          </w:divBdr>
        </w:div>
        <w:div w:id="480002093">
          <w:marLeft w:val="640"/>
          <w:marRight w:val="0"/>
          <w:marTop w:val="0"/>
          <w:marBottom w:val="0"/>
          <w:divBdr>
            <w:top w:val="none" w:sz="0" w:space="0" w:color="auto"/>
            <w:left w:val="none" w:sz="0" w:space="0" w:color="auto"/>
            <w:bottom w:val="none" w:sz="0" w:space="0" w:color="auto"/>
            <w:right w:val="none" w:sz="0" w:space="0" w:color="auto"/>
          </w:divBdr>
        </w:div>
        <w:div w:id="575044899">
          <w:marLeft w:val="640"/>
          <w:marRight w:val="0"/>
          <w:marTop w:val="0"/>
          <w:marBottom w:val="0"/>
          <w:divBdr>
            <w:top w:val="none" w:sz="0" w:space="0" w:color="auto"/>
            <w:left w:val="none" w:sz="0" w:space="0" w:color="auto"/>
            <w:bottom w:val="none" w:sz="0" w:space="0" w:color="auto"/>
            <w:right w:val="none" w:sz="0" w:space="0" w:color="auto"/>
          </w:divBdr>
        </w:div>
        <w:div w:id="1351377762">
          <w:marLeft w:val="640"/>
          <w:marRight w:val="0"/>
          <w:marTop w:val="0"/>
          <w:marBottom w:val="0"/>
          <w:divBdr>
            <w:top w:val="none" w:sz="0" w:space="0" w:color="auto"/>
            <w:left w:val="none" w:sz="0" w:space="0" w:color="auto"/>
            <w:bottom w:val="none" w:sz="0" w:space="0" w:color="auto"/>
            <w:right w:val="none" w:sz="0" w:space="0" w:color="auto"/>
          </w:divBdr>
        </w:div>
        <w:div w:id="963730340">
          <w:marLeft w:val="640"/>
          <w:marRight w:val="0"/>
          <w:marTop w:val="0"/>
          <w:marBottom w:val="0"/>
          <w:divBdr>
            <w:top w:val="none" w:sz="0" w:space="0" w:color="auto"/>
            <w:left w:val="none" w:sz="0" w:space="0" w:color="auto"/>
            <w:bottom w:val="none" w:sz="0" w:space="0" w:color="auto"/>
            <w:right w:val="none" w:sz="0" w:space="0" w:color="auto"/>
          </w:divBdr>
        </w:div>
        <w:div w:id="870528765">
          <w:marLeft w:val="640"/>
          <w:marRight w:val="0"/>
          <w:marTop w:val="0"/>
          <w:marBottom w:val="0"/>
          <w:divBdr>
            <w:top w:val="none" w:sz="0" w:space="0" w:color="auto"/>
            <w:left w:val="none" w:sz="0" w:space="0" w:color="auto"/>
            <w:bottom w:val="none" w:sz="0" w:space="0" w:color="auto"/>
            <w:right w:val="none" w:sz="0" w:space="0" w:color="auto"/>
          </w:divBdr>
        </w:div>
        <w:div w:id="347802268">
          <w:marLeft w:val="640"/>
          <w:marRight w:val="0"/>
          <w:marTop w:val="0"/>
          <w:marBottom w:val="0"/>
          <w:divBdr>
            <w:top w:val="none" w:sz="0" w:space="0" w:color="auto"/>
            <w:left w:val="none" w:sz="0" w:space="0" w:color="auto"/>
            <w:bottom w:val="none" w:sz="0" w:space="0" w:color="auto"/>
            <w:right w:val="none" w:sz="0" w:space="0" w:color="auto"/>
          </w:divBdr>
        </w:div>
        <w:div w:id="238712368">
          <w:marLeft w:val="640"/>
          <w:marRight w:val="0"/>
          <w:marTop w:val="0"/>
          <w:marBottom w:val="0"/>
          <w:divBdr>
            <w:top w:val="none" w:sz="0" w:space="0" w:color="auto"/>
            <w:left w:val="none" w:sz="0" w:space="0" w:color="auto"/>
            <w:bottom w:val="none" w:sz="0" w:space="0" w:color="auto"/>
            <w:right w:val="none" w:sz="0" w:space="0" w:color="auto"/>
          </w:divBdr>
        </w:div>
        <w:div w:id="943465206">
          <w:marLeft w:val="640"/>
          <w:marRight w:val="0"/>
          <w:marTop w:val="0"/>
          <w:marBottom w:val="0"/>
          <w:divBdr>
            <w:top w:val="none" w:sz="0" w:space="0" w:color="auto"/>
            <w:left w:val="none" w:sz="0" w:space="0" w:color="auto"/>
            <w:bottom w:val="none" w:sz="0" w:space="0" w:color="auto"/>
            <w:right w:val="none" w:sz="0" w:space="0" w:color="auto"/>
          </w:divBdr>
        </w:div>
        <w:div w:id="1354190096">
          <w:marLeft w:val="640"/>
          <w:marRight w:val="0"/>
          <w:marTop w:val="0"/>
          <w:marBottom w:val="0"/>
          <w:divBdr>
            <w:top w:val="none" w:sz="0" w:space="0" w:color="auto"/>
            <w:left w:val="none" w:sz="0" w:space="0" w:color="auto"/>
            <w:bottom w:val="none" w:sz="0" w:space="0" w:color="auto"/>
            <w:right w:val="none" w:sz="0" w:space="0" w:color="auto"/>
          </w:divBdr>
        </w:div>
        <w:div w:id="1956592494">
          <w:marLeft w:val="640"/>
          <w:marRight w:val="0"/>
          <w:marTop w:val="0"/>
          <w:marBottom w:val="0"/>
          <w:divBdr>
            <w:top w:val="none" w:sz="0" w:space="0" w:color="auto"/>
            <w:left w:val="none" w:sz="0" w:space="0" w:color="auto"/>
            <w:bottom w:val="none" w:sz="0" w:space="0" w:color="auto"/>
            <w:right w:val="none" w:sz="0" w:space="0" w:color="auto"/>
          </w:divBdr>
        </w:div>
        <w:div w:id="66196714">
          <w:marLeft w:val="640"/>
          <w:marRight w:val="0"/>
          <w:marTop w:val="0"/>
          <w:marBottom w:val="0"/>
          <w:divBdr>
            <w:top w:val="none" w:sz="0" w:space="0" w:color="auto"/>
            <w:left w:val="none" w:sz="0" w:space="0" w:color="auto"/>
            <w:bottom w:val="none" w:sz="0" w:space="0" w:color="auto"/>
            <w:right w:val="none" w:sz="0" w:space="0" w:color="auto"/>
          </w:divBdr>
        </w:div>
        <w:div w:id="1733232082">
          <w:marLeft w:val="640"/>
          <w:marRight w:val="0"/>
          <w:marTop w:val="0"/>
          <w:marBottom w:val="0"/>
          <w:divBdr>
            <w:top w:val="none" w:sz="0" w:space="0" w:color="auto"/>
            <w:left w:val="none" w:sz="0" w:space="0" w:color="auto"/>
            <w:bottom w:val="none" w:sz="0" w:space="0" w:color="auto"/>
            <w:right w:val="none" w:sz="0" w:space="0" w:color="auto"/>
          </w:divBdr>
        </w:div>
        <w:div w:id="1197305804">
          <w:marLeft w:val="640"/>
          <w:marRight w:val="0"/>
          <w:marTop w:val="0"/>
          <w:marBottom w:val="0"/>
          <w:divBdr>
            <w:top w:val="none" w:sz="0" w:space="0" w:color="auto"/>
            <w:left w:val="none" w:sz="0" w:space="0" w:color="auto"/>
            <w:bottom w:val="none" w:sz="0" w:space="0" w:color="auto"/>
            <w:right w:val="none" w:sz="0" w:space="0" w:color="auto"/>
          </w:divBdr>
        </w:div>
        <w:div w:id="2071687587">
          <w:marLeft w:val="640"/>
          <w:marRight w:val="0"/>
          <w:marTop w:val="0"/>
          <w:marBottom w:val="0"/>
          <w:divBdr>
            <w:top w:val="none" w:sz="0" w:space="0" w:color="auto"/>
            <w:left w:val="none" w:sz="0" w:space="0" w:color="auto"/>
            <w:bottom w:val="none" w:sz="0" w:space="0" w:color="auto"/>
            <w:right w:val="none" w:sz="0" w:space="0" w:color="auto"/>
          </w:divBdr>
        </w:div>
        <w:div w:id="707795928">
          <w:marLeft w:val="640"/>
          <w:marRight w:val="0"/>
          <w:marTop w:val="0"/>
          <w:marBottom w:val="0"/>
          <w:divBdr>
            <w:top w:val="none" w:sz="0" w:space="0" w:color="auto"/>
            <w:left w:val="none" w:sz="0" w:space="0" w:color="auto"/>
            <w:bottom w:val="none" w:sz="0" w:space="0" w:color="auto"/>
            <w:right w:val="none" w:sz="0" w:space="0" w:color="auto"/>
          </w:divBdr>
        </w:div>
        <w:div w:id="786390077">
          <w:marLeft w:val="640"/>
          <w:marRight w:val="0"/>
          <w:marTop w:val="0"/>
          <w:marBottom w:val="0"/>
          <w:divBdr>
            <w:top w:val="none" w:sz="0" w:space="0" w:color="auto"/>
            <w:left w:val="none" w:sz="0" w:space="0" w:color="auto"/>
            <w:bottom w:val="none" w:sz="0" w:space="0" w:color="auto"/>
            <w:right w:val="none" w:sz="0" w:space="0" w:color="auto"/>
          </w:divBdr>
        </w:div>
        <w:div w:id="677002058">
          <w:marLeft w:val="640"/>
          <w:marRight w:val="0"/>
          <w:marTop w:val="0"/>
          <w:marBottom w:val="0"/>
          <w:divBdr>
            <w:top w:val="none" w:sz="0" w:space="0" w:color="auto"/>
            <w:left w:val="none" w:sz="0" w:space="0" w:color="auto"/>
            <w:bottom w:val="none" w:sz="0" w:space="0" w:color="auto"/>
            <w:right w:val="none" w:sz="0" w:space="0" w:color="auto"/>
          </w:divBdr>
        </w:div>
        <w:div w:id="827476507">
          <w:marLeft w:val="640"/>
          <w:marRight w:val="0"/>
          <w:marTop w:val="0"/>
          <w:marBottom w:val="0"/>
          <w:divBdr>
            <w:top w:val="none" w:sz="0" w:space="0" w:color="auto"/>
            <w:left w:val="none" w:sz="0" w:space="0" w:color="auto"/>
            <w:bottom w:val="none" w:sz="0" w:space="0" w:color="auto"/>
            <w:right w:val="none" w:sz="0" w:space="0" w:color="auto"/>
          </w:divBdr>
        </w:div>
        <w:div w:id="371152539">
          <w:marLeft w:val="640"/>
          <w:marRight w:val="0"/>
          <w:marTop w:val="0"/>
          <w:marBottom w:val="0"/>
          <w:divBdr>
            <w:top w:val="none" w:sz="0" w:space="0" w:color="auto"/>
            <w:left w:val="none" w:sz="0" w:space="0" w:color="auto"/>
            <w:bottom w:val="none" w:sz="0" w:space="0" w:color="auto"/>
            <w:right w:val="none" w:sz="0" w:space="0" w:color="auto"/>
          </w:divBdr>
        </w:div>
        <w:div w:id="254486874">
          <w:marLeft w:val="640"/>
          <w:marRight w:val="0"/>
          <w:marTop w:val="0"/>
          <w:marBottom w:val="0"/>
          <w:divBdr>
            <w:top w:val="none" w:sz="0" w:space="0" w:color="auto"/>
            <w:left w:val="none" w:sz="0" w:space="0" w:color="auto"/>
            <w:bottom w:val="none" w:sz="0" w:space="0" w:color="auto"/>
            <w:right w:val="none" w:sz="0" w:space="0" w:color="auto"/>
          </w:divBdr>
        </w:div>
        <w:div w:id="1839072480">
          <w:marLeft w:val="640"/>
          <w:marRight w:val="0"/>
          <w:marTop w:val="0"/>
          <w:marBottom w:val="0"/>
          <w:divBdr>
            <w:top w:val="none" w:sz="0" w:space="0" w:color="auto"/>
            <w:left w:val="none" w:sz="0" w:space="0" w:color="auto"/>
            <w:bottom w:val="none" w:sz="0" w:space="0" w:color="auto"/>
            <w:right w:val="none" w:sz="0" w:space="0" w:color="auto"/>
          </w:divBdr>
        </w:div>
        <w:div w:id="173301580">
          <w:marLeft w:val="640"/>
          <w:marRight w:val="0"/>
          <w:marTop w:val="0"/>
          <w:marBottom w:val="0"/>
          <w:divBdr>
            <w:top w:val="none" w:sz="0" w:space="0" w:color="auto"/>
            <w:left w:val="none" w:sz="0" w:space="0" w:color="auto"/>
            <w:bottom w:val="none" w:sz="0" w:space="0" w:color="auto"/>
            <w:right w:val="none" w:sz="0" w:space="0" w:color="auto"/>
          </w:divBdr>
        </w:div>
      </w:divsChild>
    </w:div>
    <w:div w:id="226763364">
      <w:bodyDiv w:val="1"/>
      <w:marLeft w:val="0"/>
      <w:marRight w:val="0"/>
      <w:marTop w:val="0"/>
      <w:marBottom w:val="0"/>
      <w:divBdr>
        <w:top w:val="none" w:sz="0" w:space="0" w:color="auto"/>
        <w:left w:val="none" w:sz="0" w:space="0" w:color="auto"/>
        <w:bottom w:val="none" w:sz="0" w:space="0" w:color="auto"/>
        <w:right w:val="none" w:sz="0" w:space="0" w:color="auto"/>
      </w:divBdr>
      <w:divsChild>
        <w:div w:id="719983851">
          <w:marLeft w:val="640"/>
          <w:marRight w:val="0"/>
          <w:marTop w:val="0"/>
          <w:marBottom w:val="0"/>
          <w:divBdr>
            <w:top w:val="none" w:sz="0" w:space="0" w:color="auto"/>
            <w:left w:val="none" w:sz="0" w:space="0" w:color="auto"/>
            <w:bottom w:val="none" w:sz="0" w:space="0" w:color="auto"/>
            <w:right w:val="none" w:sz="0" w:space="0" w:color="auto"/>
          </w:divBdr>
        </w:div>
        <w:div w:id="6254753">
          <w:marLeft w:val="640"/>
          <w:marRight w:val="0"/>
          <w:marTop w:val="0"/>
          <w:marBottom w:val="0"/>
          <w:divBdr>
            <w:top w:val="none" w:sz="0" w:space="0" w:color="auto"/>
            <w:left w:val="none" w:sz="0" w:space="0" w:color="auto"/>
            <w:bottom w:val="none" w:sz="0" w:space="0" w:color="auto"/>
            <w:right w:val="none" w:sz="0" w:space="0" w:color="auto"/>
          </w:divBdr>
        </w:div>
        <w:div w:id="45186127">
          <w:marLeft w:val="640"/>
          <w:marRight w:val="0"/>
          <w:marTop w:val="0"/>
          <w:marBottom w:val="0"/>
          <w:divBdr>
            <w:top w:val="none" w:sz="0" w:space="0" w:color="auto"/>
            <w:left w:val="none" w:sz="0" w:space="0" w:color="auto"/>
            <w:bottom w:val="none" w:sz="0" w:space="0" w:color="auto"/>
            <w:right w:val="none" w:sz="0" w:space="0" w:color="auto"/>
          </w:divBdr>
        </w:div>
        <w:div w:id="500895822">
          <w:marLeft w:val="640"/>
          <w:marRight w:val="0"/>
          <w:marTop w:val="0"/>
          <w:marBottom w:val="0"/>
          <w:divBdr>
            <w:top w:val="none" w:sz="0" w:space="0" w:color="auto"/>
            <w:left w:val="none" w:sz="0" w:space="0" w:color="auto"/>
            <w:bottom w:val="none" w:sz="0" w:space="0" w:color="auto"/>
            <w:right w:val="none" w:sz="0" w:space="0" w:color="auto"/>
          </w:divBdr>
        </w:div>
        <w:div w:id="408961355">
          <w:marLeft w:val="640"/>
          <w:marRight w:val="0"/>
          <w:marTop w:val="0"/>
          <w:marBottom w:val="0"/>
          <w:divBdr>
            <w:top w:val="none" w:sz="0" w:space="0" w:color="auto"/>
            <w:left w:val="none" w:sz="0" w:space="0" w:color="auto"/>
            <w:bottom w:val="none" w:sz="0" w:space="0" w:color="auto"/>
            <w:right w:val="none" w:sz="0" w:space="0" w:color="auto"/>
          </w:divBdr>
        </w:div>
        <w:div w:id="122121383">
          <w:marLeft w:val="640"/>
          <w:marRight w:val="0"/>
          <w:marTop w:val="0"/>
          <w:marBottom w:val="0"/>
          <w:divBdr>
            <w:top w:val="none" w:sz="0" w:space="0" w:color="auto"/>
            <w:left w:val="none" w:sz="0" w:space="0" w:color="auto"/>
            <w:bottom w:val="none" w:sz="0" w:space="0" w:color="auto"/>
            <w:right w:val="none" w:sz="0" w:space="0" w:color="auto"/>
          </w:divBdr>
        </w:div>
        <w:div w:id="2000425475">
          <w:marLeft w:val="640"/>
          <w:marRight w:val="0"/>
          <w:marTop w:val="0"/>
          <w:marBottom w:val="0"/>
          <w:divBdr>
            <w:top w:val="none" w:sz="0" w:space="0" w:color="auto"/>
            <w:left w:val="none" w:sz="0" w:space="0" w:color="auto"/>
            <w:bottom w:val="none" w:sz="0" w:space="0" w:color="auto"/>
            <w:right w:val="none" w:sz="0" w:space="0" w:color="auto"/>
          </w:divBdr>
        </w:div>
        <w:div w:id="237831512">
          <w:marLeft w:val="640"/>
          <w:marRight w:val="0"/>
          <w:marTop w:val="0"/>
          <w:marBottom w:val="0"/>
          <w:divBdr>
            <w:top w:val="none" w:sz="0" w:space="0" w:color="auto"/>
            <w:left w:val="none" w:sz="0" w:space="0" w:color="auto"/>
            <w:bottom w:val="none" w:sz="0" w:space="0" w:color="auto"/>
            <w:right w:val="none" w:sz="0" w:space="0" w:color="auto"/>
          </w:divBdr>
        </w:div>
        <w:div w:id="2063825354">
          <w:marLeft w:val="640"/>
          <w:marRight w:val="0"/>
          <w:marTop w:val="0"/>
          <w:marBottom w:val="0"/>
          <w:divBdr>
            <w:top w:val="none" w:sz="0" w:space="0" w:color="auto"/>
            <w:left w:val="none" w:sz="0" w:space="0" w:color="auto"/>
            <w:bottom w:val="none" w:sz="0" w:space="0" w:color="auto"/>
            <w:right w:val="none" w:sz="0" w:space="0" w:color="auto"/>
          </w:divBdr>
        </w:div>
        <w:div w:id="1944682259">
          <w:marLeft w:val="640"/>
          <w:marRight w:val="0"/>
          <w:marTop w:val="0"/>
          <w:marBottom w:val="0"/>
          <w:divBdr>
            <w:top w:val="none" w:sz="0" w:space="0" w:color="auto"/>
            <w:left w:val="none" w:sz="0" w:space="0" w:color="auto"/>
            <w:bottom w:val="none" w:sz="0" w:space="0" w:color="auto"/>
            <w:right w:val="none" w:sz="0" w:space="0" w:color="auto"/>
          </w:divBdr>
        </w:div>
        <w:div w:id="469443343">
          <w:marLeft w:val="640"/>
          <w:marRight w:val="0"/>
          <w:marTop w:val="0"/>
          <w:marBottom w:val="0"/>
          <w:divBdr>
            <w:top w:val="none" w:sz="0" w:space="0" w:color="auto"/>
            <w:left w:val="none" w:sz="0" w:space="0" w:color="auto"/>
            <w:bottom w:val="none" w:sz="0" w:space="0" w:color="auto"/>
            <w:right w:val="none" w:sz="0" w:space="0" w:color="auto"/>
          </w:divBdr>
        </w:div>
        <w:div w:id="297034144">
          <w:marLeft w:val="640"/>
          <w:marRight w:val="0"/>
          <w:marTop w:val="0"/>
          <w:marBottom w:val="0"/>
          <w:divBdr>
            <w:top w:val="none" w:sz="0" w:space="0" w:color="auto"/>
            <w:left w:val="none" w:sz="0" w:space="0" w:color="auto"/>
            <w:bottom w:val="none" w:sz="0" w:space="0" w:color="auto"/>
            <w:right w:val="none" w:sz="0" w:space="0" w:color="auto"/>
          </w:divBdr>
        </w:div>
        <w:div w:id="1724910740">
          <w:marLeft w:val="640"/>
          <w:marRight w:val="0"/>
          <w:marTop w:val="0"/>
          <w:marBottom w:val="0"/>
          <w:divBdr>
            <w:top w:val="none" w:sz="0" w:space="0" w:color="auto"/>
            <w:left w:val="none" w:sz="0" w:space="0" w:color="auto"/>
            <w:bottom w:val="none" w:sz="0" w:space="0" w:color="auto"/>
            <w:right w:val="none" w:sz="0" w:space="0" w:color="auto"/>
          </w:divBdr>
        </w:div>
        <w:div w:id="319508834">
          <w:marLeft w:val="640"/>
          <w:marRight w:val="0"/>
          <w:marTop w:val="0"/>
          <w:marBottom w:val="0"/>
          <w:divBdr>
            <w:top w:val="none" w:sz="0" w:space="0" w:color="auto"/>
            <w:left w:val="none" w:sz="0" w:space="0" w:color="auto"/>
            <w:bottom w:val="none" w:sz="0" w:space="0" w:color="auto"/>
            <w:right w:val="none" w:sz="0" w:space="0" w:color="auto"/>
          </w:divBdr>
        </w:div>
        <w:div w:id="712845976">
          <w:marLeft w:val="640"/>
          <w:marRight w:val="0"/>
          <w:marTop w:val="0"/>
          <w:marBottom w:val="0"/>
          <w:divBdr>
            <w:top w:val="none" w:sz="0" w:space="0" w:color="auto"/>
            <w:left w:val="none" w:sz="0" w:space="0" w:color="auto"/>
            <w:bottom w:val="none" w:sz="0" w:space="0" w:color="auto"/>
            <w:right w:val="none" w:sz="0" w:space="0" w:color="auto"/>
          </w:divBdr>
        </w:div>
        <w:div w:id="464542319">
          <w:marLeft w:val="640"/>
          <w:marRight w:val="0"/>
          <w:marTop w:val="0"/>
          <w:marBottom w:val="0"/>
          <w:divBdr>
            <w:top w:val="none" w:sz="0" w:space="0" w:color="auto"/>
            <w:left w:val="none" w:sz="0" w:space="0" w:color="auto"/>
            <w:bottom w:val="none" w:sz="0" w:space="0" w:color="auto"/>
            <w:right w:val="none" w:sz="0" w:space="0" w:color="auto"/>
          </w:divBdr>
        </w:div>
        <w:div w:id="1874730242">
          <w:marLeft w:val="640"/>
          <w:marRight w:val="0"/>
          <w:marTop w:val="0"/>
          <w:marBottom w:val="0"/>
          <w:divBdr>
            <w:top w:val="none" w:sz="0" w:space="0" w:color="auto"/>
            <w:left w:val="none" w:sz="0" w:space="0" w:color="auto"/>
            <w:bottom w:val="none" w:sz="0" w:space="0" w:color="auto"/>
            <w:right w:val="none" w:sz="0" w:space="0" w:color="auto"/>
          </w:divBdr>
        </w:div>
        <w:div w:id="1774782890">
          <w:marLeft w:val="640"/>
          <w:marRight w:val="0"/>
          <w:marTop w:val="0"/>
          <w:marBottom w:val="0"/>
          <w:divBdr>
            <w:top w:val="none" w:sz="0" w:space="0" w:color="auto"/>
            <w:left w:val="none" w:sz="0" w:space="0" w:color="auto"/>
            <w:bottom w:val="none" w:sz="0" w:space="0" w:color="auto"/>
            <w:right w:val="none" w:sz="0" w:space="0" w:color="auto"/>
          </w:divBdr>
        </w:div>
        <w:div w:id="1331788771">
          <w:marLeft w:val="640"/>
          <w:marRight w:val="0"/>
          <w:marTop w:val="0"/>
          <w:marBottom w:val="0"/>
          <w:divBdr>
            <w:top w:val="none" w:sz="0" w:space="0" w:color="auto"/>
            <w:left w:val="none" w:sz="0" w:space="0" w:color="auto"/>
            <w:bottom w:val="none" w:sz="0" w:space="0" w:color="auto"/>
            <w:right w:val="none" w:sz="0" w:space="0" w:color="auto"/>
          </w:divBdr>
        </w:div>
        <w:div w:id="1718627746">
          <w:marLeft w:val="640"/>
          <w:marRight w:val="0"/>
          <w:marTop w:val="0"/>
          <w:marBottom w:val="0"/>
          <w:divBdr>
            <w:top w:val="none" w:sz="0" w:space="0" w:color="auto"/>
            <w:left w:val="none" w:sz="0" w:space="0" w:color="auto"/>
            <w:bottom w:val="none" w:sz="0" w:space="0" w:color="auto"/>
            <w:right w:val="none" w:sz="0" w:space="0" w:color="auto"/>
          </w:divBdr>
        </w:div>
        <w:div w:id="938753062">
          <w:marLeft w:val="640"/>
          <w:marRight w:val="0"/>
          <w:marTop w:val="0"/>
          <w:marBottom w:val="0"/>
          <w:divBdr>
            <w:top w:val="none" w:sz="0" w:space="0" w:color="auto"/>
            <w:left w:val="none" w:sz="0" w:space="0" w:color="auto"/>
            <w:bottom w:val="none" w:sz="0" w:space="0" w:color="auto"/>
            <w:right w:val="none" w:sz="0" w:space="0" w:color="auto"/>
          </w:divBdr>
        </w:div>
        <w:div w:id="351928780">
          <w:marLeft w:val="640"/>
          <w:marRight w:val="0"/>
          <w:marTop w:val="0"/>
          <w:marBottom w:val="0"/>
          <w:divBdr>
            <w:top w:val="none" w:sz="0" w:space="0" w:color="auto"/>
            <w:left w:val="none" w:sz="0" w:space="0" w:color="auto"/>
            <w:bottom w:val="none" w:sz="0" w:space="0" w:color="auto"/>
            <w:right w:val="none" w:sz="0" w:space="0" w:color="auto"/>
          </w:divBdr>
        </w:div>
        <w:div w:id="1947812537">
          <w:marLeft w:val="640"/>
          <w:marRight w:val="0"/>
          <w:marTop w:val="0"/>
          <w:marBottom w:val="0"/>
          <w:divBdr>
            <w:top w:val="none" w:sz="0" w:space="0" w:color="auto"/>
            <w:left w:val="none" w:sz="0" w:space="0" w:color="auto"/>
            <w:bottom w:val="none" w:sz="0" w:space="0" w:color="auto"/>
            <w:right w:val="none" w:sz="0" w:space="0" w:color="auto"/>
          </w:divBdr>
        </w:div>
        <w:div w:id="1038437470">
          <w:marLeft w:val="640"/>
          <w:marRight w:val="0"/>
          <w:marTop w:val="0"/>
          <w:marBottom w:val="0"/>
          <w:divBdr>
            <w:top w:val="none" w:sz="0" w:space="0" w:color="auto"/>
            <w:left w:val="none" w:sz="0" w:space="0" w:color="auto"/>
            <w:bottom w:val="none" w:sz="0" w:space="0" w:color="auto"/>
            <w:right w:val="none" w:sz="0" w:space="0" w:color="auto"/>
          </w:divBdr>
        </w:div>
        <w:div w:id="1505632214">
          <w:marLeft w:val="640"/>
          <w:marRight w:val="0"/>
          <w:marTop w:val="0"/>
          <w:marBottom w:val="0"/>
          <w:divBdr>
            <w:top w:val="none" w:sz="0" w:space="0" w:color="auto"/>
            <w:left w:val="none" w:sz="0" w:space="0" w:color="auto"/>
            <w:bottom w:val="none" w:sz="0" w:space="0" w:color="auto"/>
            <w:right w:val="none" w:sz="0" w:space="0" w:color="auto"/>
          </w:divBdr>
        </w:div>
        <w:div w:id="1700550602">
          <w:marLeft w:val="640"/>
          <w:marRight w:val="0"/>
          <w:marTop w:val="0"/>
          <w:marBottom w:val="0"/>
          <w:divBdr>
            <w:top w:val="none" w:sz="0" w:space="0" w:color="auto"/>
            <w:left w:val="none" w:sz="0" w:space="0" w:color="auto"/>
            <w:bottom w:val="none" w:sz="0" w:space="0" w:color="auto"/>
            <w:right w:val="none" w:sz="0" w:space="0" w:color="auto"/>
          </w:divBdr>
        </w:div>
        <w:div w:id="92475397">
          <w:marLeft w:val="640"/>
          <w:marRight w:val="0"/>
          <w:marTop w:val="0"/>
          <w:marBottom w:val="0"/>
          <w:divBdr>
            <w:top w:val="none" w:sz="0" w:space="0" w:color="auto"/>
            <w:left w:val="none" w:sz="0" w:space="0" w:color="auto"/>
            <w:bottom w:val="none" w:sz="0" w:space="0" w:color="auto"/>
            <w:right w:val="none" w:sz="0" w:space="0" w:color="auto"/>
          </w:divBdr>
        </w:div>
        <w:div w:id="518354070">
          <w:marLeft w:val="640"/>
          <w:marRight w:val="0"/>
          <w:marTop w:val="0"/>
          <w:marBottom w:val="0"/>
          <w:divBdr>
            <w:top w:val="none" w:sz="0" w:space="0" w:color="auto"/>
            <w:left w:val="none" w:sz="0" w:space="0" w:color="auto"/>
            <w:bottom w:val="none" w:sz="0" w:space="0" w:color="auto"/>
            <w:right w:val="none" w:sz="0" w:space="0" w:color="auto"/>
          </w:divBdr>
        </w:div>
        <w:div w:id="1121994672">
          <w:marLeft w:val="640"/>
          <w:marRight w:val="0"/>
          <w:marTop w:val="0"/>
          <w:marBottom w:val="0"/>
          <w:divBdr>
            <w:top w:val="none" w:sz="0" w:space="0" w:color="auto"/>
            <w:left w:val="none" w:sz="0" w:space="0" w:color="auto"/>
            <w:bottom w:val="none" w:sz="0" w:space="0" w:color="auto"/>
            <w:right w:val="none" w:sz="0" w:space="0" w:color="auto"/>
          </w:divBdr>
        </w:div>
        <w:div w:id="1472673497">
          <w:marLeft w:val="640"/>
          <w:marRight w:val="0"/>
          <w:marTop w:val="0"/>
          <w:marBottom w:val="0"/>
          <w:divBdr>
            <w:top w:val="none" w:sz="0" w:space="0" w:color="auto"/>
            <w:left w:val="none" w:sz="0" w:space="0" w:color="auto"/>
            <w:bottom w:val="none" w:sz="0" w:space="0" w:color="auto"/>
            <w:right w:val="none" w:sz="0" w:space="0" w:color="auto"/>
          </w:divBdr>
        </w:div>
        <w:div w:id="1175193133">
          <w:marLeft w:val="640"/>
          <w:marRight w:val="0"/>
          <w:marTop w:val="0"/>
          <w:marBottom w:val="0"/>
          <w:divBdr>
            <w:top w:val="none" w:sz="0" w:space="0" w:color="auto"/>
            <w:left w:val="none" w:sz="0" w:space="0" w:color="auto"/>
            <w:bottom w:val="none" w:sz="0" w:space="0" w:color="auto"/>
            <w:right w:val="none" w:sz="0" w:space="0" w:color="auto"/>
          </w:divBdr>
        </w:div>
        <w:div w:id="2087263731">
          <w:marLeft w:val="640"/>
          <w:marRight w:val="0"/>
          <w:marTop w:val="0"/>
          <w:marBottom w:val="0"/>
          <w:divBdr>
            <w:top w:val="none" w:sz="0" w:space="0" w:color="auto"/>
            <w:left w:val="none" w:sz="0" w:space="0" w:color="auto"/>
            <w:bottom w:val="none" w:sz="0" w:space="0" w:color="auto"/>
            <w:right w:val="none" w:sz="0" w:space="0" w:color="auto"/>
          </w:divBdr>
        </w:div>
        <w:div w:id="2110656364">
          <w:marLeft w:val="640"/>
          <w:marRight w:val="0"/>
          <w:marTop w:val="0"/>
          <w:marBottom w:val="0"/>
          <w:divBdr>
            <w:top w:val="none" w:sz="0" w:space="0" w:color="auto"/>
            <w:left w:val="none" w:sz="0" w:space="0" w:color="auto"/>
            <w:bottom w:val="none" w:sz="0" w:space="0" w:color="auto"/>
            <w:right w:val="none" w:sz="0" w:space="0" w:color="auto"/>
          </w:divBdr>
        </w:div>
        <w:div w:id="751048992">
          <w:marLeft w:val="640"/>
          <w:marRight w:val="0"/>
          <w:marTop w:val="0"/>
          <w:marBottom w:val="0"/>
          <w:divBdr>
            <w:top w:val="none" w:sz="0" w:space="0" w:color="auto"/>
            <w:left w:val="none" w:sz="0" w:space="0" w:color="auto"/>
            <w:bottom w:val="none" w:sz="0" w:space="0" w:color="auto"/>
            <w:right w:val="none" w:sz="0" w:space="0" w:color="auto"/>
          </w:divBdr>
        </w:div>
        <w:div w:id="1932155348">
          <w:marLeft w:val="640"/>
          <w:marRight w:val="0"/>
          <w:marTop w:val="0"/>
          <w:marBottom w:val="0"/>
          <w:divBdr>
            <w:top w:val="none" w:sz="0" w:space="0" w:color="auto"/>
            <w:left w:val="none" w:sz="0" w:space="0" w:color="auto"/>
            <w:bottom w:val="none" w:sz="0" w:space="0" w:color="auto"/>
            <w:right w:val="none" w:sz="0" w:space="0" w:color="auto"/>
          </w:divBdr>
        </w:div>
        <w:div w:id="763958545">
          <w:marLeft w:val="640"/>
          <w:marRight w:val="0"/>
          <w:marTop w:val="0"/>
          <w:marBottom w:val="0"/>
          <w:divBdr>
            <w:top w:val="none" w:sz="0" w:space="0" w:color="auto"/>
            <w:left w:val="none" w:sz="0" w:space="0" w:color="auto"/>
            <w:bottom w:val="none" w:sz="0" w:space="0" w:color="auto"/>
            <w:right w:val="none" w:sz="0" w:space="0" w:color="auto"/>
          </w:divBdr>
        </w:div>
        <w:div w:id="694381023">
          <w:marLeft w:val="640"/>
          <w:marRight w:val="0"/>
          <w:marTop w:val="0"/>
          <w:marBottom w:val="0"/>
          <w:divBdr>
            <w:top w:val="none" w:sz="0" w:space="0" w:color="auto"/>
            <w:left w:val="none" w:sz="0" w:space="0" w:color="auto"/>
            <w:bottom w:val="none" w:sz="0" w:space="0" w:color="auto"/>
            <w:right w:val="none" w:sz="0" w:space="0" w:color="auto"/>
          </w:divBdr>
        </w:div>
        <w:div w:id="852836334">
          <w:marLeft w:val="640"/>
          <w:marRight w:val="0"/>
          <w:marTop w:val="0"/>
          <w:marBottom w:val="0"/>
          <w:divBdr>
            <w:top w:val="none" w:sz="0" w:space="0" w:color="auto"/>
            <w:left w:val="none" w:sz="0" w:space="0" w:color="auto"/>
            <w:bottom w:val="none" w:sz="0" w:space="0" w:color="auto"/>
            <w:right w:val="none" w:sz="0" w:space="0" w:color="auto"/>
          </w:divBdr>
        </w:div>
        <w:div w:id="944002263">
          <w:marLeft w:val="640"/>
          <w:marRight w:val="0"/>
          <w:marTop w:val="0"/>
          <w:marBottom w:val="0"/>
          <w:divBdr>
            <w:top w:val="none" w:sz="0" w:space="0" w:color="auto"/>
            <w:left w:val="none" w:sz="0" w:space="0" w:color="auto"/>
            <w:bottom w:val="none" w:sz="0" w:space="0" w:color="auto"/>
            <w:right w:val="none" w:sz="0" w:space="0" w:color="auto"/>
          </w:divBdr>
        </w:div>
        <w:div w:id="1279025123">
          <w:marLeft w:val="640"/>
          <w:marRight w:val="0"/>
          <w:marTop w:val="0"/>
          <w:marBottom w:val="0"/>
          <w:divBdr>
            <w:top w:val="none" w:sz="0" w:space="0" w:color="auto"/>
            <w:left w:val="none" w:sz="0" w:space="0" w:color="auto"/>
            <w:bottom w:val="none" w:sz="0" w:space="0" w:color="auto"/>
            <w:right w:val="none" w:sz="0" w:space="0" w:color="auto"/>
          </w:divBdr>
        </w:div>
        <w:div w:id="939028565">
          <w:marLeft w:val="640"/>
          <w:marRight w:val="0"/>
          <w:marTop w:val="0"/>
          <w:marBottom w:val="0"/>
          <w:divBdr>
            <w:top w:val="none" w:sz="0" w:space="0" w:color="auto"/>
            <w:left w:val="none" w:sz="0" w:space="0" w:color="auto"/>
            <w:bottom w:val="none" w:sz="0" w:space="0" w:color="auto"/>
            <w:right w:val="none" w:sz="0" w:space="0" w:color="auto"/>
          </w:divBdr>
        </w:div>
        <w:div w:id="151416552">
          <w:marLeft w:val="640"/>
          <w:marRight w:val="0"/>
          <w:marTop w:val="0"/>
          <w:marBottom w:val="0"/>
          <w:divBdr>
            <w:top w:val="none" w:sz="0" w:space="0" w:color="auto"/>
            <w:left w:val="none" w:sz="0" w:space="0" w:color="auto"/>
            <w:bottom w:val="none" w:sz="0" w:space="0" w:color="auto"/>
            <w:right w:val="none" w:sz="0" w:space="0" w:color="auto"/>
          </w:divBdr>
        </w:div>
        <w:div w:id="1434470875">
          <w:marLeft w:val="640"/>
          <w:marRight w:val="0"/>
          <w:marTop w:val="0"/>
          <w:marBottom w:val="0"/>
          <w:divBdr>
            <w:top w:val="none" w:sz="0" w:space="0" w:color="auto"/>
            <w:left w:val="none" w:sz="0" w:space="0" w:color="auto"/>
            <w:bottom w:val="none" w:sz="0" w:space="0" w:color="auto"/>
            <w:right w:val="none" w:sz="0" w:space="0" w:color="auto"/>
          </w:divBdr>
        </w:div>
        <w:div w:id="1656453759">
          <w:marLeft w:val="640"/>
          <w:marRight w:val="0"/>
          <w:marTop w:val="0"/>
          <w:marBottom w:val="0"/>
          <w:divBdr>
            <w:top w:val="none" w:sz="0" w:space="0" w:color="auto"/>
            <w:left w:val="none" w:sz="0" w:space="0" w:color="auto"/>
            <w:bottom w:val="none" w:sz="0" w:space="0" w:color="auto"/>
            <w:right w:val="none" w:sz="0" w:space="0" w:color="auto"/>
          </w:divBdr>
        </w:div>
        <w:div w:id="2092506196">
          <w:marLeft w:val="640"/>
          <w:marRight w:val="0"/>
          <w:marTop w:val="0"/>
          <w:marBottom w:val="0"/>
          <w:divBdr>
            <w:top w:val="none" w:sz="0" w:space="0" w:color="auto"/>
            <w:left w:val="none" w:sz="0" w:space="0" w:color="auto"/>
            <w:bottom w:val="none" w:sz="0" w:space="0" w:color="auto"/>
            <w:right w:val="none" w:sz="0" w:space="0" w:color="auto"/>
          </w:divBdr>
        </w:div>
        <w:div w:id="1145202833">
          <w:marLeft w:val="640"/>
          <w:marRight w:val="0"/>
          <w:marTop w:val="0"/>
          <w:marBottom w:val="0"/>
          <w:divBdr>
            <w:top w:val="none" w:sz="0" w:space="0" w:color="auto"/>
            <w:left w:val="none" w:sz="0" w:space="0" w:color="auto"/>
            <w:bottom w:val="none" w:sz="0" w:space="0" w:color="auto"/>
            <w:right w:val="none" w:sz="0" w:space="0" w:color="auto"/>
          </w:divBdr>
        </w:div>
        <w:div w:id="774012130">
          <w:marLeft w:val="640"/>
          <w:marRight w:val="0"/>
          <w:marTop w:val="0"/>
          <w:marBottom w:val="0"/>
          <w:divBdr>
            <w:top w:val="none" w:sz="0" w:space="0" w:color="auto"/>
            <w:left w:val="none" w:sz="0" w:space="0" w:color="auto"/>
            <w:bottom w:val="none" w:sz="0" w:space="0" w:color="auto"/>
            <w:right w:val="none" w:sz="0" w:space="0" w:color="auto"/>
          </w:divBdr>
        </w:div>
        <w:div w:id="605189888">
          <w:marLeft w:val="640"/>
          <w:marRight w:val="0"/>
          <w:marTop w:val="0"/>
          <w:marBottom w:val="0"/>
          <w:divBdr>
            <w:top w:val="none" w:sz="0" w:space="0" w:color="auto"/>
            <w:left w:val="none" w:sz="0" w:space="0" w:color="auto"/>
            <w:bottom w:val="none" w:sz="0" w:space="0" w:color="auto"/>
            <w:right w:val="none" w:sz="0" w:space="0" w:color="auto"/>
          </w:divBdr>
        </w:div>
        <w:div w:id="1699117398">
          <w:marLeft w:val="640"/>
          <w:marRight w:val="0"/>
          <w:marTop w:val="0"/>
          <w:marBottom w:val="0"/>
          <w:divBdr>
            <w:top w:val="none" w:sz="0" w:space="0" w:color="auto"/>
            <w:left w:val="none" w:sz="0" w:space="0" w:color="auto"/>
            <w:bottom w:val="none" w:sz="0" w:space="0" w:color="auto"/>
            <w:right w:val="none" w:sz="0" w:space="0" w:color="auto"/>
          </w:divBdr>
        </w:div>
        <w:div w:id="32391335">
          <w:marLeft w:val="640"/>
          <w:marRight w:val="0"/>
          <w:marTop w:val="0"/>
          <w:marBottom w:val="0"/>
          <w:divBdr>
            <w:top w:val="none" w:sz="0" w:space="0" w:color="auto"/>
            <w:left w:val="none" w:sz="0" w:space="0" w:color="auto"/>
            <w:bottom w:val="none" w:sz="0" w:space="0" w:color="auto"/>
            <w:right w:val="none" w:sz="0" w:space="0" w:color="auto"/>
          </w:divBdr>
        </w:div>
        <w:div w:id="1367829455">
          <w:marLeft w:val="640"/>
          <w:marRight w:val="0"/>
          <w:marTop w:val="0"/>
          <w:marBottom w:val="0"/>
          <w:divBdr>
            <w:top w:val="none" w:sz="0" w:space="0" w:color="auto"/>
            <w:left w:val="none" w:sz="0" w:space="0" w:color="auto"/>
            <w:bottom w:val="none" w:sz="0" w:space="0" w:color="auto"/>
            <w:right w:val="none" w:sz="0" w:space="0" w:color="auto"/>
          </w:divBdr>
        </w:div>
        <w:div w:id="146023248">
          <w:marLeft w:val="640"/>
          <w:marRight w:val="0"/>
          <w:marTop w:val="0"/>
          <w:marBottom w:val="0"/>
          <w:divBdr>
            <w:top w:val="none" w:sz="0" w:space="0" w:color="auto"/>
            <w:left w:val="none" w:sz="0" w:space="0" w:color="auto"/>
            <w:bottom w:val="none" w:sz="0" w:space="0" w:color="auto"/>
            <w:right w:val="none" w:sz="0" w:space="0" w:color="auto"/>
          </w:divBdr>
        </w:div>
        <w:div w:id="1298755397">
          <w:marLeft w:val="640"/>
          <w:marRight w:val="0"/>
          <w:marTop w:val="0"/>
          <w:marBottom w:val="0"/>
          <w:divBdr>
            <w:top w:val="none" w:sz="0" w:space="0" w:color="auto"/>
            <w:left w:val="none" w:sz="0" w:space="0" w:color="auto"/>
            <w:bottom w:val="none" w:sz="0" w:space="0" w:color="auto"/>
            <w:right w:val="none" w:sz="0" w:space="0" w:color="auto"/>
          </w:divBdr>
        </w:div>
        <w:div w:id="1078359733">
          <w:marLeft w:val="640"/>
          <w:marRight w:val="0"/>
          <w:marTop w:val="0"/>
          <w:marBottom w:val="0"/>
          <w:divBdr>
            <w:top w:val="none" w:sz="0" w:space="0" w:color="auto"/>
            <w:left w:val="none" w:sz="0" w:space="0" w:color="auto"/>
            <w:bottom w:val="none" w:sz="0" w:space="0" w:color="auto"/>
            <w:right w:val="none" w:sz="0" w:space="0" w:color="auto"/>
          </w:divBdr>
        </w:div>
        <w:div w:id="649141958">
          <w:marLeft w:val="640"/>
          <w:marRight w:val="0"/>
          <w:marTop w:val="0"/>
          <w:marBottom w:val="0"/>
          <w:divBdr>
            <w:top w:val="none" w:sz="0" w:space="0" w:color="auto"/>
            <w:left w:val="none" w:sz="0" w:space="0" w:color="auto"/>
            <w:bottom w:val="none" w:sz="0" w:space="0" w:color="auto"/>
            <w:right w:val="none" w:sz="0" w:space="0" w:color="auto"/>
          </w:divBdr>
        </w:div>
        <w:div w:id="877862197">
          <w:marLeft w:val="640"/>
          <w:marRight w:val="0"/>
          <w:marTop w:val="0"/>
          <w:marBottom w:val="0"/>
          <w:divBdr>
            <w:top w:val="none" w:sz="0" w:space="0" w:color="auto"/>
            <w:left w:val="none" w:sz="0" w:space="0" w:color="auto"/>
            <w:bottom w:val="none" w:sz="0" w:space="0" w:color="auto"/>
            <w:right w:val="none" w:sz="0" w:space="0" w:color="auto"/>
          </w:divBdr>
        </w:div>
      </w:divsChild>
    </w:div>
    <w:div w:id="228807877">
      <w:bodyDiv w:val="1"/>
      <w:marLeft w:val="0"/>
      <w:marRight w:val="0"/>
      <w:marTop w:val="0"/>
      <w:marBottom w:val="0"/>
      <w:divBdr>
        <w:top w:val="none" w:sz="0" w:space="0" w:color="auto"/>
        <w:left w:val="none" w:sz="0" w:space="0" w:color="auto"/>
        <w:bottom w:val="none" w:sz="0" w:space="0" w:color="auto"/>
        <w:right w:val="none" w:sz="0" w:space="0" w:color="auto"/>
      </w:divBdr>
      <w:divsChild>
        <w:div w:id="1691680804">
          <w:marLeft w:val="640"/>
          <w:marRight w:val="0"/>
          <w:marTop w:val="0"/>
          <w:marBottom w:val="0"/>
          <w:divBdr>
            <w:top w:val="none" w:sz="0" w:space="0" w:color="auto"/>
            <w:left w:val="none" w:sz="0" w:space="0" w:color="auto"/>
            <w:bottom w:val="none" w:sz="0" w:space="0" w:color="auto"/>
            <w:right w:val="none" w:sz="0" w:space="0" w:color="auto"/>
          </w:divBdr>
        </w:div>
        <w:div w:id="1818569057">
          <w:marLeft w:val="640"/>
          <w:marRight w:val="0"/>
          <w:marTop w:val="0"/>
          <w:marBottom w:val="0"/>
          <w:divBdr>
            <w:top w:val="none" w:sz="0" w:space="0" w:color="auto"/>
            <w:left w:val="none" w:sz="0" w:space="0" w:color="auto"/>
            <w:bottom w:val="none" w:sz="0" w:space="0" w:color="auto"/>
            <w:right w:val="none" w:sz="0" w:space="0" w:color="auto"/>
          </w:divBdr>
        </w:div>
        <w:div w:id="363678073">
          <w:marLeft w:val="640"/>
          <w:marRight w:val="0"/>
          <w:marTop w:val="0"/>
          <w:marBottom w:val="0"/>
          <w:divBdr>
            <w:top w:val="none" w:sz="0" w:space="0" w:color="auto"/>
            <w:left w:val="none" w:sz="0" w:space="0" w:color="auto"/>
            <w:bottom w:val="none" w:sz="0" w:space="0" w:color="auto"/>
            <w:right w:val="none" w:sz="0" w:space="0" w:color="auto"/>
          </w:divBdr>
        </w:div>
        <w:div w:id="956914642">
          <w:marLeft w:val="640"/>
          <w:marRight w:val="0"/>
          <w:marTop w:val="0"/>
          <w:marBottom w:val="0"/>
          <w:divBdr>
            <w:top w:val="none" w:sz="0" w:space="0" w:color="auto"/>
            <w:left w:val="none" w:sz="0" w:space="0" w:color="auto"/>
            <w:bottom w:val="none" w:sz="0" w:space="0" w:color="auto"/>
            <w:right w:val="none" w:sz="0" w:space="0" w:color="auto"/>
          </w:divBdr>
        </w:div>
        <w:div w:id="866992230">
          <w:marLeft w:val="640"/>
          <w:marRight w:val="0"/>
          <w:marTop w:val="0"/>
          <w:marBottom w:val="0"/>
          <w:divBdr>
            <w:top w:val="none" w:sz="0" w:space="0" w:color="auto"/>
            <w:left w:val="none" w:sz="0" w:space="0" w:color="auto"/>
            <w:bottom w:val="none" w:sz="0" w:space="0" w:color="auto"/>
            <w:right w:val="none" w:sz="0" w:space="0" w:color="auto"/>
          </w:divBdr>
        </w:div>
        <w:div w:id="392503865">
          <w:marLeft w:val="640"/>
          <w:marRight w:val="0"/>
          <w:marTop w:val="0"/>
          <w:marBottom w:val="0"/>
          <w:divBdr>
            <w:top w:val="none" w:sz="0" w:space="0" w:color="auto"/>
            <w:left w:val="none" w:sz="0" w:space="0" w:color="auto"/>
            <w:bottom w:val="none" w:sz="0" w:space="0" w:color="auto"/>
            <w:right w:val="none" w:sz="0" w:space="0" w:color="auto"/>
          </w:divBdr>
        </w:div>
        <w:div w:id="1869945900">
          <w:marLeft w:val="640"/>
          <w:marRight w:val="0"/>
          <w:marTop w:val="0"/>
          <w:marBottom w:val="0"/>
          <w:divBdr>
            <w:top w:val="none" w:sz="0" w:space="0" w:color="auto"/>
            <w:left w:val="none" w:sz="0" w:space="0" w:color="auto"/>
            <w:bottom w:val="none" w:sz="0" w:space="0" w:color="auto"/>
            <w:right w:val="none" w:sz="0" w:space="0" w:color="auto"/>
          </w:divBdr>
        </w:div>
        <w:div w:id="1111049259">
          <w:marLeft w:val="640"/>
          <w:marRight w:val="0"/>
          <w:marTop w:val="0"/>
          <w:marBottom w:val="0"/>
          <w:divBdr>
            <w:top w:val="none" w:sz="0" w:space="0" w:color="auto"/>
            <w:left w:val="none" w:sz="0" w:space="0" w:color="auto"/>
            <w:bottom w:val="none" w:sz="0" w:space="0" w:color="auto"/>
            <w:right w:val="none" w:sz="0" w:space="0" w:color="auto"/>
          </w:divBdr>
        </w:div>
        <w:div w:id="1352800494">
          <w:marLeft w:val="640"/>
          <w:marRight w:val="0"/>
          <w:marTop w:val="0"/>
          <w:marBottom w:val="0"/>
          <w:divBdr>
            <w:top w:val="none" w:sz="0" w:space="0" w:color="auto"/>
            <w:left w:val="none" w:sz="0" w:space="0" w:color="auto"/>
            <w:bottom w:val="none" w:sz="0" w:space="0" w:color="auto"/>
            <w:right w:val="none" w:sz="0" w:space="0" w:color="auto"/>
          </w:divBdr>
        </w:div>
        <w:div w:id="1906260307">
          <w:marLeft w:val="640"/>
          <w:marRight w:val="0"/>
          <w:marTop w:val="0"/>
          <w:marBottom w:val="0"/>
          <w:divBdr>
            <w:top w:val="none" w:sz="0" w:space="0" w:color="auto"/>
            <w:left w:val="none" w:sz="0" w:space="0" w:color="auto"/>
            <w:bottom w:val="none" w:sz="0" w:space="0" w:color="auto"/>
            <w:right w:val="none" w:sz="0" w:space="0" w:color="auto"/>
          </w:divBdr>
        </w:div>
        <w:div w:id="932401747">
          <w:marLeft w:val="640"/>
          <w:marRight w:val="0"/>
          <w:marTop w:val="0"/>
          <w:marBottom w:val="0"/>
          <w:divBdr>
            <w:top w:val="none" w:sz="0" w:space="0" w:color="auto"/>
            <w:left w:val="none" w:sz="0" w:space="0" w:color="auto"/>
            <w:bottom w:val="none" w:sz="0" w:space="0" w:color="auto"/>
            <w:right w:val="none" w:sz="0" w:space="0" w:color="auto"/>
          </w:divBdr>
        </w:div>
        <w:div w:id="1724020980">
          <w:marLeft w:val="640"/>
          <w:marRight w:val="0"/>
          <w:marTop w:val="0"/>
          <w:marBottom w:val="0"/>
          <w:divBdr>
            <w:top w:val="none" w:sz="0" w:space="0" w:color="auto"/>
            <w:left w:val="none" w:sz="0" w:space="0" w:color="auto"/>
            <w:bottom w:val="none" w:sz="0" w:space="0" w:color="auto"/>
            <w:right w:val="none" w:sz="0" w:space="0" w:color="auto"/>
          </w:divBdr>
        </w:div>
        <w:div w:id="1442146396">
          <w:marLeft w:val="640"/>
          <w:marRight w:val="0"/>
          <w:marTop w:val="0"/>
          <w:marBottom w:val="0"/>
          <w:divBdr>
            <w:top w:val="none" w:sz="0" w:space="0" w:color="auto"/>
            <w:left w:val="none" w:sz="0" w:space="0" w:color="auto"/>
            <w:bottom w:val="none" w:sz="0" w:space="0" w:color="auto"/>
            <w:right w:val="none" w:sz="0" w:space="0" w:color="auto"/>
          </w:divBdr>
        </w:div>
        <w:div w:id="1042637221">
          <w:marLeft w:val="640"/>
          <w:marRight w:val="0"/>
          <w:marTop w:val="0"/>
          <w:marBottom w:val="0"/>
          <w:divBdr>
            <w:top w:val="none" w:sz="0" w:space="0" w:color="auto"/>
            <w:left w:val="none" w:sz="0" w:space="0" w:color="auto"/>
            <w:bottom w:val="none" w:sz="0" w:space="0" w:color="auto"/>
            <w:right w:val="none" w:sz="0" w:space="0" w:color="auto"/>
          </w:divBdr>
        </w:div>
        <w:div w:id="265619083">
          <w:marLeft w:val="640"/>
          <w:marRight w:val="0"/>
          <w:marTop w:val="0"/>
          <w:marBottom w:val="0"/>
          <w:divBdr>
            <w:top w:val="none" w:sz="0" w:space="0" w:color="auto"/>
            <w:left w:val="none" w:sz="0" w:space="0" w:color="auto"/>
            <w:bottom w:val="none" w:sz="0" w:space="0" w:color="auto"/>
            <w:right w:val="none" w:sz="0" w:space="0" w:color="auto"/>
          </w:divBdr>
        </w:div>
        <w:div w:id="92437385">
          <w:marLeft w:val="640"/>
          <w:marRight w:val="0"/>
          <w:marTop w:val="0"/>
          <w:marBottom w:val="0"/>
          <w:divBdr>
            <w:top w:val="none" w:sz="0" w:space="0" w:color="auto"/>
            <w:left w:val="none" w:sz="0" w:space="0" w:color="auto"/>
            <w:bottom w:val="none" w:sz="0" w:space="0" w:color="auto"/>
            <w:right w:val="none" w:sz="0" w:space="0" w:color="auto"/>
          </w:divBdr>
        </w:div>
        <w:div w:id="1438061987">
          <w:marLeft w:val="640"/>
          <w:marRight w:val="0"/>
          <w:marTop w:val="0"/>
          <w:marBottom w:val="0"/>
          <w:divBdr>
            <w:top w:val="none" w:sz="0" w:space="0" w:color="auto"/>
            <w:left w:val="none" w:sz="0" w:space="0" w:color="auto"/>
            <w:bottom w:val="none" w:sz="0" w:space="0" w:color="auto"/>
            <w:right w:val="none" w:sz="0" w:space="0" w:color="auto"/>
          </w:divBdr>
        </w:div>
        <w:div w:id="783155969">
          <w:marLeft w:val="640"/>
          <w:marRight w:val="0"/>
          <w:marTop w:val="0"/>
          <w:marBottom w:val="0"/>
          <w:divBdr>
            <w:top w:val="none" w:sz="0" w:space="0" w:color="auto"/>
            <w:left w:val="none" w:sz="0" w:space="0" w:color="auto"/>
            <w:bottom w:val="none" w:sz="0" w:space="0" w:color="auto"/>
            <w:right w:val="none" w:sz="0" w:space="0" w:color="auto"/>
          </w:divBdr>
        </w:div>
        <w:div w:id="920407872">
          <w:marLeft w:val="640"/>
          <w:marRight w:val="0"/>
          <w:marTop w:val="0"/>
          <w:marBottom w:val="0"/>
          <w:divBdr>
            <w:top w:val="none" w:sz="0" w:space="0" w:color="auto"/>
            <w:left w:val="none" w:sz="0" w:space="0" w:color="auto"/>
            <w:bottom w:val="none" w:sz="0" w:space="0" w:color="auto"/>
            <w:right w:val="none" w:sz="0" w:space="0" w:color="auto"/>
          </w:divBdr>
        </w:div>
        <w:div w:id="1973249876">
          <w:marLeft w:val="640"/>
          <w:marRight w:val="0"/>
          <w:marTop w:val="0"/>
          <w:marBottom w:val="0"/>
          <w:divBdr>
            <w:top w:val="none" w:sz="0" w:space="0" w:color="auto"/>
            <w:left w:val="none" w:sz="0" w:space="0" w:color="auto"/>
            <w:bottom w:val="none" w:sz="0" w:space="0" w:color="auto"/>
            <w:right w:val="none" w:sz="0" w:space="0" w:color="auto"/>
          </w:divBdr>
        </w:div>
        <w:div w:id="502546358">
          <w:marLeft w:val="640"/>
          <w:marRight w:val="0"/>
          <w:marTop w:val="0"/>
          <w:marBottom w:val="0"/>
          <w:divBdr>
            <w:top w:val="none" w:sz="0" w:space="0" w:color="auto"/>
            <w:left w:val="none" w:sz="0" w:space="0" w:color="auto"/>
            <w:bottom w:val="none" w:sz="0" w:space="0" w:color="auto"/>
            <w:right w:val="none" w:sz="0" w:space="0" w:color="auto"/>
          </w:divBdr>
        </w:div>
        <w:div w:id="1393776079">
          <w:marLeft w:val="640"/>
          <w:marRight w:val="0"/>
          <w:marTop w:val="0"/>
          <w:marBottom w:val="0"/>
          <w:divBdr>
            <w:top w:val="none" w:sz="0" w:space="0" w:color="auto"/>
            <w:left w:val="none" w:sz="0" w:space="0" w:color="auto"/>
            <w:bottom w:val="none" w:sz="0" w:space="0" w:color="auto"/>
            <w:right w:val="none" w:sz="0" w:space="0" w:color="auto"/>
          </w:divBdr>
        </w:div>
        <w:div w:id="224804473">
          <w:marLeft w:val="640"/>
          <w:marRight w:val="0"/>
          <w:marTop w:val="0"/>
          <w:marBottom w:val="0"/>
          <w:divBdr>
            <w:top w:val="none" w:sz="0" w:space="0" w:color="auto"/>
            <w:left w:val="none" w:sz="0" w:space="0" w:color="auto"/>
            <w:bottom w:val="none" w:sz="0" w:space="0" w:color="auto"/>
            <w:right w:val="none" w:sz="0" w:space="0" w:color="auto"/>
          </w:divBdr>
        </w:div>
        <w:div w:id="973752097">
          <w:marLeft w:val="640"/>
          <w:marRight w:val="0"/>
          <w:marTop w:val="0"/>
          <w:marBottom w:val="0"/>
          <w:divBdr>
            <w:top w:val="none" w:sz="0" w:space="0" w:color="auto"/>
            <w:left w:val="none" w:sz="0" w:space="0" w:color="auto"/>
            <w:bottom w:val="none" w:sz="0" w:space="0" w:color="auto"/>
            <w:right w:val="none" w:sz="0" w:space="0" w:color="auto"/>
          </w:divBdr>
        </w:div>
        <w:div w:id="1192767277">
          <w:marLeft w:val="640"/>
          <w:marRight w:val="0"/>
          <w:marTop w:val="0"/>
          <w:marBottom w:val="0"/>
          <w:divBdr>
            <w:top w:val="none" w:sz="0" w:space="0" w:color="auto"/>
            <w:left w:val="none" w:sz="0" w:space="0" w:color="auto"/>
            <w:bottom w:val="none" w:sz="0" w:space="0" w:color="auto"/>
            <w:right w:val="none" w:sz="0" w:space="0" w:color="auto"/>
          </w:divBdr>
        </w:div>
        <w:div w:id="1691638817">
          <w:marLeft w:val="640"/>
          <w:marRight w:val="0"/>
          <w:marTop w:val="0"/>
          <w:marBottom w:val="0"/>
          <w:divBdr>
            <w:top w:val="none" w:sz="0" w:space="0" w:color="auto"/>
            <w:left w:val="none" w:sz="0" w:space="0" w:color="auto"/>
            <w:bottom w:val="none" w:sz="0" w:space="0" w:color="auto"/>
            <w:right w:val="none" w:sz="0" w:space="0" w:color="auto"/>
          </w:divBdr>
        </w:div>
        <w:div w:id="230309166">
          <w:marLeft w:val="640"/>
          <w:marRight w:val="0"/>
          <w:marTop w:val="0"/>
          <w:marBottom w:val="0"/>
          <w:divBdr>
            <w:top w:val="none" w:sz="0" w:space="0" w:color="auto"/>
            <w:left w:val="none" w:sz="0" w:space="0" w:color="auto"/>
            <w:bottom w:val="none" w:sz="0" w:space="0" w:color="auto"/>
            <w:right w:val="none" w:sz="0" w:space="0" w:color="auto"/>
          </w:divBdr>
        </w:div>
        <w:div w:id="562640131">
          <w:marLeft w:val="640"/>
          <w:marRight w:val="0"/>
          <w:marTop w:val="0"/>
          <w:marBottom w:val="0"/>
          <w:divBdr>
            <w:top w:val="none" w:sz="0" w:space="0" w:color="auto"/>
            <w:left w:val="none" w:sz="0" w:space="0" w:color="auto"/>
            <w:bottom w:val="none" w:sz="0" w:space="0" w:color="auto"/>
            <w:right w:val="none" w:sz="0" w:space="0" w:color="auto"/>
          </w:divBdr>
        </w:div>
        <w:div w:id="1328243859">
          <w:marLeft w:val="640"/>
          <w:marRight w:val="0"/>
          <w:marTop w:val="0"/>
          <w:marBottom w:val="0"/>
          <w:divBdr>
            <w:top w:val="none" w:sz="0" w:space="0" w:color="auto"/>
            <w:left w:val="none" w:sz="0" w:space="0" w:color="auto"/>
            <w:bottom w:val="none" w:sz="0" w:space="0" w:color="auto"/>
            <w:right w:val="none" w:sz="0" w:space="0" w:color="auto"/>
          </w:divBdr>
        </w:div>
        <w:div w:id="1904019760">
          <w:marLeft w:val="640"/>
          <w:marRight w:val="0"/>
          <w:marTop w:val="0"/>
          <w:marBottom w:val="0"/>
          <w:divBdr>
            <w:top w:val="none" w:sz="0" w:space="0" w:color="auto"/>
            <w:left w:val="none" w:sz="0" w:space="0" w:color="auto"/>
            <w:bottom w:val="none" w:sz="0" w:space="0" w:color="auto"/>
            <w:right w:val="none" w:sz="0" w:space="0" w:color="auto"/>
          </w:divBdr>
        </w:div>
        <w:div w:id="2058312307">
          <w:marLeft w:val="640"/>
          <w:marRight w:val="0"/>
          <w:marTop w:val="0"/>
          <w:marBottom w:val="0"/>
          <w:divBdr>
            <w:top w:val="none" w:sz="0" w:space="0" w:color="auto"/>
            <w:left w:val="none" w:sz="0" w:space="0" w:color="auto"/>
            <w:bottom w:val="none" w:sz="0" w:space="0" w:color="auto"/>
            <w:right w:val="none" w:sz="0" w:space="0" w:color="auto"/>
          </w:divBdr>
        </w:div>
        <w:div w:id="239412095">
          <w:marLeft w:val="640"/>
          <w:marRight w:val="0"/>
          <w:marTop w:val="0"/>
          <w:marBottom w:val="0"/>
          <w:divBdr>
            <w:top w:val="none" w:sz="0" w:space="0" w:color="auto"/>
            <w:left w:val="none" w:sz="0" w:space="0" w:color="auto"/>
            <w:bottom w:val="none" w:sz="0" w:space="0" w:color="auto"/>
            <w:right w:val="none" w:sz="0" w:space="0" w:color="auto"/>
          </w:divBdr>
        </w:div>
        <w:div w:id="1557819459">
          <w:marLeft w:val="640"/>
          <w:marRight w:val="0"/>
          <w:marTop w:val="0"/>
          <w:marBottom w:val="0"/>
          <w:divBdr>
            <w:top w:val="none" w:sz="0" w:space="0" w:color="auto"/>
            <w:left w:val="none" w:sz="0" w:space="0" w:color="auto"/>
            <w:bottom w:val="none" w:sz="0" w:space="0" w:color="auto"/>
            <w:right w:val="none" w:sz="0" w:space="0" w:color="auto"/>
          </w:divBdr>
        </w:div>
        <w:div w:id="1718238772">
          <w:marLeft w:val="640"/>
          <w:marRight w:val="0"/>
          <w:marTop w:val="0"/>
          <w:marBottom w:val="0"/>
          <w:divBdr>
            <w:top w:val="none" w:sz="0" w:space="0" w:color="auto"/>
            <w:left w:val="none" w:sz="0" w:space="0" w:color="auto"/>
            <w:bottom w:val="none" w:sz="0" w:space="0" w:color="auto"/>
            <w:right w:val="none" w:sz="0" w:space="0" w:color="auto"/>
          </w:divBdr>
        </w:div>
        <w:div w:id="1776824681">
          <w:marLeft w:val="640"/>
          <w:marRight w:val="0"/>
          <w:marTop w:val="0"/>
          <w:marBottom w:val="0"/>
          <w:divBdr>
            <w:top w:val="none" w:sz="0" w:space="0" w:color="auto"/>
            <w:left w:val="none" w:sz="0" w:space="0" w:color="auto"/>
            <w:bottom w:val="none" w:sz="0" w:space="0" w:color="auto"/>
            <w:right w:val="none" w:sz="0" w:space="0" w:color="auto"/>
          </w:divBdr>
        </w:div>
        <w:div w:id="255478632">
          <w:marLeft w:val="640"/>
          <w:marRight w:val="0"/>
          <w:marTop w:val="0"/>
          <w:marBottom w:val="0"/>
          <w:divBdr>
            <w:top w:val="none" w:sz="0" w:space="0" w:color="auto"/>
            <w:left w:val="none" w:sz="0" w:space="0" w:color="auto"/>
            <w:bottom w:val="none" w:sz="0" w:space="0" w:color="auto"/>
            <w:right w:val="none" w:sz="0" w:space="0" w:color="auto"/>
          </w:divBdr>
        </w:div>
        <w:div w:id="100690444">
          <w:marLeft w:val="640"/>
          <w:marRight w:val="0"/>
          <w:marTop w:val="0"/>
          <w:marBottom w:val="0"/>
          <w:divBdr>
            <w:top w:val="none" w:sz="0" w:space="0" w:color="auto"/>
            <w:left w:val="none" w:sz="0" w:space="0" w:color="auto"/>
            <w:bottom w:val="none" w:sz="0" w:space="0" w:color="auto"/>
            <w:right w:val="none" w:sz="0" w:space="0" w:color="auto"/>
          </w:divBdr>
        </w:div>
        <w:div w:id="1916427227">
          <w:marLeft w:val="640"/>
          <w:marRight w:val="0"/>
          <w:marTop w:val="0"/>
          <w:marBottom w:val="0"/>
          <w:divBdr>
            <w:top w:val="none" w:sz="0" w:space="0" w:color="auto"/>
            <w:left w:val="none" w:sz="0" w:space="0" w:color="auto"/>
            <w:bottom w:val="none" w:sz="0" w:space="0" w:color="auto"/>
            <w:right w:val="none" w:sz="0" w:space="0" w:color="auto"/>
          </w:divBdr>
        </w:div>
        <w:div w:id="67113905">
          <w:marLeft w:val="640"/>
          <w:marRight w:val="0"/>
          <w:marTop w:val="0"/>
          <w:marBottom w:val="0"/>
          <w:divBdr>
            <w:top w:val="none" w:sz="0" w:space="0" w:color="auto"/>
            <w:left w:val="none" w:sz="0" w:space="0" w:color="auto"/>
            <w:bottom w:val="none" w:sz="0" w:space="0" w:color="auto"/>
            <w:right w:val="none" w:sz="0" w:space="0" w:color="auto"/>
          </w:divBdr>
        </w:div>
        <w:div w:id="1944025652">
          <w:marLeft w:val="640"/>
          <w:marRight w:val="0"/>
          <w:marTop w:val="0"/>
          <w:marBottom w:val="0"/>
          <w:divBdr>
            <w:top w:val="none" w:sz="0" w:space="0" w:color="auto"/>
            <w:left w:val="none" w:sz="0" w:space="0" w:color="auto"/>
            <w:bottom w:val="none" w:sz="0" w:space="0" w:color="auto"/>
            <w:right w:val="none" w:sz="0" w:space="0" w:color="auto"/>
          </w:divBdr>
        </w:div>
        <w:div w:id="1083533468">
          <w:marLeft w:val="640"/>
          <w:marRight w:val="0"/>
          <w:marTop w:val="0"/>
          <w:marBottom w:val="0"/>
          <w:divBdr>
            <w:top w:val="none" w:sz="0" w:space="0" w:color="auto"/>
            <w:left w:val="none" w:sz="0" w:space="0" w:color="auto"/>
            <w:bottom w:val="none" w:sz="0" w:space="0" w:color="auto"/>
            <w:right w:val="none" w:sz="0" w:space="0" w:color="auto"/>
          </w:divBdr>
        </w:div>
        <w:div w:id="1218323118">
          <w:marLeft w:val="640"/>
          <w:marRight w:val="0"/>
          <w:marTop w:val="0"/>
          <w:marBottom w:val="0"/>
          <w:divBdr>
            <w:top w:val="none" w:sz="0" w:space="0" w:color="auto"/>
            <w:left w:val="none" w:sz="0" w:space="0" w:color="auto"/>
            <w:bottom w:val="none" w:sz="0" w:space="0" w:color="auto"/>
            <w:right w:val="none" w:sz="0" w:space="0" w:color="auto"/>
          </w:divBdr>
        </w:div>
        <w:div w:id="13655695">
          <w:marLeft w:val="640"/>
          <w:marRight w:val="0"/>
          <w:marTop w:val="0"/>
          <w:marBottom w:val="0"/>
          <w:divBdr>
            <w:top w:val="none" w:sz="0" w:space="0" w:color="auto"/>
            <w:left w:val="none" w:sz="0" w:space="0" w:color="auto"/>
            <w:bottom w:val="none" w:sz="0" w:space="0" w:color="auto"/>
            <w:right w:val="none" w:sz="0" w:space="0" w:color="auto"/>
          </w:divBdr>
        </w:div>
        <w:div w:id="713651855">
          <w:marLeft w:val="640"/>
          <w:marRight w:val="0"/>
          <w:marTop w:val="0"/>
          <w:marBottom w:val="0"/>
          <w:divBdr>
            <w:top w:val="none" w:sz="0" w:space="0" w:color="auto"/>
            <w:left w:val="none" w:sz="0" w:space="0" w:color="auto"/>
            <w:bottom w:val="none" w:sz="0" w:space="0" w:color="auto"/>
            <w:right w:val="none" w:sz="0" w:space="0" w:color="auto"/>
          </w:divBdr>
        </w:div>
        <w:div w:id="1919316917">
          <w:marLeft w:val="640"/>
          <w:marRight w:val="0"/>
          <w:marTop w:val="0"/>
          <w:marBottom w:val="0"/>
          <w:divBdr>
            <w:top w:val="none" w:sz="0" w:space="0" w:color="auto"/>
            <w:left w:val="none" w:sz="0" w:space="0" w:color="auto"/>
            <w:bottom w:val="none" w:sz="0" w:space="0" w:color="auto"/>
            <w:right w:val="none" w:sz="0" w:space="0" w:color="auto"/>
          </w:divBdr>
        </w:div>
        <w:div w:id="169957276">
          <w:marLeft w:val="640"/>
          <w:marRight w:val="0"/>
          <w:marTop w:val="0"/>
          <w:marBottom w:val="0"/>
          <w:divBdr>
            <w:top w:val="none" w:sz="0" w:space="0" w:color="auto"/>
            <w:left w:val="none" w:sz="0" w:space="0" w:color="auto"/>
            <w:bottom w:val="none" w:sz="0" w:space="0" w:color="auto"/>
            <w:right w:val="none" w:sz="0" w:space="0" w:color="auto"/>
          </w:divBdr>
        </w:div>
        <w:div w:id="665520435">
          <w:marLeft w:val="640"/>
          <w:marRight w:val="0"/>
          <w:marTop w:val="0"/>
          <w:marBottom w:val="0"/>
          <w:divBdr>
            <w:top w:val="none" w:sz="0" w:space="0" w:color="auto"/>
            <w:left w:val="none" w:sz="0" w:space="0" w:color="auto"/>
            <w:bottom w:val="none" w:sz="0" w:space="0" w:color="auto"/>
            <w:right w:val="none" w:sz="0" w:space="0" w:color="auto"/>
          </w:divBdr>
        </w:div>
        <w:div w:id="1930965107">
          <w:marLeft w:val="640"/>
          <w:marRight w:val="0"/>
          <w:marTop w:val="0"/>
          <w:marBottom w:val="0"/>
          <w:divBdr>
            <w:top w:val="none" w:sz="0" w:space="0" w:color="auto"/>
            <w:left w:val="none" w:sz="0" w:space="0" w:color="auto"/>
            <w:bottom w:val="none" w:sz="0" w:space="0" w:color="auto"/>
            <w:right w:val="none" w:sz="0" w:space="0" w:color="auto"/>
          </w:divBdr>
        </w:div>
        <w:div w:id="1431390475">
          <w:marLeft w:val="640"/>
          <w:marRight w:val="0"/>
          <w:marTop w:val="0"/>
          <w:marBottom w:val="0"/>
          <w:divBdr>
            <w:top w:val="none" w:sz="0" w:space="0" w:color="auto"/>
            <w:left w:val="none" w:sz="0" w:space="0" w:color="auto"/>
            <w:bottom w:val="none" w:sz="0" w:space="0" w:color="auto"/>
            <w:right w:val="none" w:sz="0" w:space="0" w:color="auto"/>
          </w:divBdr>
        </w:div>
        <w:div w:id="1352872687">
          <w:marLeft w:val="640"/>
          <w:marRight w:val="0"/>
          <w:marTop w:val="0"/>
          <w:marBottom w:val="0"/>
          <w:divBdr>
            <w:top w:val="none" w:sz="0" w:space="0" w:color="auto"/>
            <w:left w:val="none" w:sz="0" w:space="0" w:color="auto"/>
            <w:bottom w:val="none" w:sz="0" w:space="0" w:color="auto"/>
            <w:right w:val="none" w:sz="0" w:space="0" w:color="auto"/>
          </w:divBdr>
        </w:div>
        <w:div w:id="521282051">
          <w:marLeft w:val="640"/>
          <w:marRight w:val="0"/>
          <w:marTop w:val="0"/>
          <w:marBottom w:val="0"/>
          <w:divBdr>
            <w:top w:val="none" w:sz="0" w:space="0" w:color="auto"/>
            <w:left w:val="none" w:sz="0" w:space="0" w:color="auto"/>
            <w:bottom w:val="none" w:sz="0" w:space="0" w:color="auto"/>
            <w:right w:val="none" w:sz="0" w:space="0" w:color="auto"/>
          </w:divBdr>
        </w:div>
        <w:div w:id="1480800938">
          <w:marLeft w:val="640"/>
          <w:marRight w:val="0"/>
          <w:marTop w:val="0"/>
          <w:marBottom w:val="0"/>
          <w:divBdr>
            <w:top w:val="none" w:sz="0" w:space="0" w:color="auto"/>
            <w:left w:val="none" w:sz="0" w:space="0" w:color="auto"/>
            <w:bottom w:val="none" w:sz="0" w:space="0" w:color="auto"/>
            <w:right w:val="none" w:sz="0" w:space="0" w:color="auto"/>
          </w:divBdr>
        </w:div>
        <w:div w:id="629676792">
          <w:marLeft w:val="640"/>
          <w:marRight w:val="0"/>
          <w:marTop w:val="0"/>
          <w:marBottom w:val="0"/>
          <w:divBdr>
            <w:top w:val="none" w:sz="0" w:space="0" w:color="auto"/>
            <w:left w:val="none" w:sz="0" w:space="0" w:color="auto"/>
            <w:bottom w:val="none" w:sz="0" w:space="0" w:color="auto"/>
            <w:right w:val="none" w:sz="0" w:space="0" w:color="auto"/>
          </w:divBdr>
        </w:div>
        <w:div w:id="420487223">
          <w:marLeft w:val="640"/>
          <w:marRight w:val="0"/>
          <w:marTop w:val="0"/>
          <w:marBottom w:val="0"/>
          <w:divBdr>
            <w:top w:val="none" w:sz="0" w:space="0" w:color="auto"/>
            <w:left w:val="none" w:sz="0" w:space="0" w:color="auto"/>
            <w:bottom w:val="none" w:sz="0" w:space="0" w:color="auto"/>
            <w:right w:val="none" w:sz="0" w:space="0" w:color="auto"/>
          </w:divBdr>
        </w:div>
        <w:div w:id="2054380076">
          <w:marLeft w:val="640"/>
          <w:marRight w:val="0"/>
          <w:marTop w:val="0"/>
          <w:marBottom w:val="0"/>
          <w:divBdr>
            <w:top w:val="none" w:sz="0" w:space="0" w:color="auto"/>
            <w:left w:val="none" w:sz="0" w:space="0" w:color="auto"/>
            <w:bottom w:val="none" w:sz="0" w:space="0" w:color="auto"/>
            <w:right w:val="none" w:sz="0" w:space="0" w:color="auto"/>
          </w:divBdr>
        </w:div>
        <w:div w:id="2085369723">
          <w:marLeft w:val="640"/>
          <w:marRight w:val="0"/>
          <w:marTop w:val="0"/>
          <w:marBottom w:val="0"/>
          <w:divBdr>
            <w:top w:val="none" w:sz="0" w:space="0" w:color="auto"/>
            <w:left w:val="none" w:sz="0" w:space="0" w:color="auto"/>
            <w:bottom w:val="none" w:sz="0" w:space="0" w:color="auto"/>
            <w:right w:val="none" w:sz="0" w:space="0" w:color="auto"/>
          </w:divBdr>
        </w:div>
        <w:div w:id="2094466666">
          <w:marLeft w:val="640"/>
          <w:marRight w:val="0"/>
          <w:marTop w:val="0"/>
          <w:marBottom w:val="0"/>
          <w:divBdr>
            <w:top w:val="none" w:sz="0" w:space="0" w:color="auto"/>
            <w:left w:val="none" w:sz="0" w:space="0" w:color="auto"/>
            <w:bottom w:val="none" w:sz="0" w:space="0" w:color="auto"/>
            <w:right w:val="none" w:sz="0" w:space="0" w:color="auto"/>
          </w:divBdr>
        </w:div>
        <w:div w:id="140776745">
          <w:marLeft w:val="640"/>
          <w:marRight w:val="0"/>
          <w:marTop w:val="0"/>
          <w:marBottom w:val="0"/>
          <w:divBdr>
            <w:top w:val="none" w:sz="0" w:space="0" w:color="auto"/>
            <w:left w:val="none" w:sz="0" w:space="0" w:color="auto"/>
            <w:bottom w:val="none" w:sz="0" w:space="0" w:color="auto"/>
            <w:right w:val="none" w:sz="0" w:space="0" w:color="auto"/>
          </w:divBdr>
        </w:div>
        <w:div w:id="1155875033">
          <w:marLeft w:val="640"/>
          <w:marRight w:val="0"/>
          <w:marTop w:val="0"/>
          <w:marBottom w:val="0"/>
          <w:divBdr>
            <w:top w:val="none" w:sz="0" w:space="0" w:color="auto"/>
            <w:left w:val="none" w:sz="0" w:space="0" w:color="auto"/>
            <w:bottom w:val="none" w:sz="0" w:space="0" w:color="auto"/>
            <w:right w:val="none" w:sz="0" w:space="0" w:color="auto"/>
          </w:divBdr>
        </w:div>
        <w:div w:id="1459490784">
          <w:marLeft w:val="640"/>
          <w:marRight w:val="0"/>
          <w:marTop w:val="0"/>
          <w:marBottom w:val="0"/>
          <w:divBdr>
            <w:top w:val="none" w:sz="0" w:space="0" w:color="auto"/>
            <w:left w:val="none" w:sz="0" w:space="0" w:color="auto"/>
            <w:bottom w:val="none" w:sz="0" w:space="0" w:color="auto"/>
            <w:right w:val="none" w:sz="0" w:space="0" w:color="auto"/>
          </w:divBdr>
        </w:div>
        <w:div w:id="40597654">
          <w:marLeft w:val="640"/>
          <w:marRight w:val="0"/>
          <w:marTop w:val="0"/>
          <w:marBottom w:val="0"/>
          <w:divBdr>
            <w:top w:val="none" w:sz="0" w:space="0" w:color="auto"/>
            <w:left w:val="none" w:sz="0" w:space="0" w:color="auto"/>
            <w:bottom w:val="none" w:sz="0" w:space="0" w:color="auto"/>
            <w:right w:val="none" w:sz="0" w:space="0" w:color="auto"/>
          </w:divBdr>
        </w:div>
        <w:div w:id="1024357866">
          <w:marLeft w:val="640"/>
          <w:marRight w:val="0"/>
          <w:marTop w:val="0"/>
          <w:marBottom w:val="0"/>
          <w:divBdr>
            <w:top w:val="none" w:sz="0" w:space="0" w:color="auto"/>
            <w:left w:val="none" w:sz="0" w:space="0" w:color="auto"/>
            <w:bottom w:val="none" w:sz="0" w:space="0" w:color="auto"/>
            <w:right w:val="none" w:sz="0" w:space="0" w:color="auto"/>
          </w:divBdr>
        </w:div>
        <w:div w:id="859245090">
          <w:marLeft w:val="640"/>
          <w:marRight w:val="0"/>
          <w:marTop w:val="0"/>
          <w:marBottom w:val="0"/>
          <w:divBdr>
            <w:top w:val="none" w:sz="0" w:space="0" w:color="auto"/>
            <w:left w:val="none" w:sz="0" w:space="0" w:color="auto"/>
            <w:bottom w:val="none" w:sz="0" w:space="0" w:color="auto"/>
            <w:right w:val="none" w:sz="0" w:space="0" w:color="auto"/>
          </w:divBdr>
        </w:div>
        <w:div w:id="1384526315">
          <w:marLeft w:val="640"/>
          <w:marRight w:val="0"/>
          <w:marTop w:val="0"/>
          <w:marBottom w:val="0"/>
          <w:divBdr>
            <w:top w:val="none" w:sz="0" w:space="0" w:color="auto"/>
            <w:left w:val="none" w:sz="0" w:space="0" w:color="auto"/>
            <w:bottom w:val="none" w:sz="0" w:space="0" w:color="auto"/>
            <w:right w:val="none" w:sz="0" w:space="0" w:color="auto"/>
          </w:divBdr>
        </w:div>
        <w:div w:id="699936024">
          <w:marLeft w:val="640"/>
          <w:marRight w:val="0"/>
          <w:marTop w:val="0"/>
          <w:marBottom w:val="0"/>
          <w:divBdr>
            <w:top w:val="none" w:sz="0" w:space="0" w:color="auto"/>
            <w:left w:val="none" w:sz="0" w:space="0" w:color="auto"/>
            <w:bottom w:val="none" w:sz="0" w:space="0" w:color="auto"/>
            <w:right w:val="none" w:sz="0" w:space="0" w:color="auto"/>
          </w:divBdr>
        </w:div>
        <w:div w:id="2094929162">
          <w:marLeft w:val="640"/>
          <w:marRight w:val="0"/>
          <w:marTop w:val="0"/>
          <w:marBottom w:val="0"/>
          <w:divBdr>
            <w:top w:val="none" w:sz="0" w:space="0" w:color="auto"/>
            <w:left w:val="none" w:sz="0" w:space="0" w:color="auto"/>
            <w:bottom w:val="none" w:sz="0" w:space="0" w:color="auto"/>
            <w:right w:val="none" w:sz="0" w:space="0" w:color="auto"/>
          </w:divBdr>
        </w:div>
        <w:div w:id="940071053">
          <w:marLeft w:val="640"/>
          <w:marRight w:val="0"/>
          <w:marTop w:val="0"/>
          <w:marBottom w:val="0"/>
          <w:divBdr>
            <w:top w:val="none" w:sz="0" w:space="0" w:color="auto"/>
            <w:left w:val="none" w:sz="0" w:space="0" w:color="auto"/>
            <w:bottom w:val="none" w:sz="0" w:space="0" w:color="auto"/>
            <w:right w:val="none" w:sz="0" w:space="0" w:color="auto"/>
          </w:divBdr>
        </w:div>
        <w:div w:id="1129394454">
          <w:marLeft w:val="640"/>
          <w:marRight w:val="0"/>
          <w:marTop w:val="0"/>
          <w:marBottom w:val="0"/>
          <w:divBdr>
            <w:top w:val="none" w:sz="0" w:space="0" w:color="auto"/>
            <w:left w:val="none" w:sz="0" w:space="0" w:color="auto"/>
            <w:bottom w:val="none" w:sz="0" w:space="0" w:color="auto"/>
            <w:right w:val="none" w:sz="0" w:space="0" w:color="auto"/>
          </w:divBdr>
        </w:div>
        <w:div w:id="591741528">
          <w:marLeft w:val="640"/>
          <w:marRight w:val="0"/>
          <w:marTop w:val="0"/>
          <w:marBottom w:val="0"/>
          <w:divBdr>
            <w:top w:val="none" w:sz="0" w:space="0" w:color="auto"/>
            <w:left w:val="none" w:sz="0" w:space="0" w:color="auto"/>
            <w:bottom w:val="none" w:sz="0" w:space="0" w:color="auto"/>
            <w:right w:val="none" w:sz="0" w:space="0" w:color="auto"/>
          </w:divBdr>
        </w:div>
        <w:div w:id="933827601">
          <w:marLeft w:val="640"/>
          <w:marRight w:val="0"/>
          <w:marTop w:val="0"/>
          <w:marBottom w:val="0"/>
          <w:divBdr>
            <w:top w:val="none" w:sz="0" w:space="0" w:color="auto"/>
            <w:left w:val="none" w:sz="0" w:space="0" w:color="auto"/>
            <w:bottom w:val="none" w:sz="0" w:space="0" w:color="auto"/>
            <w:right w:val="none" w:sz="0" w:space="0" w:color="auto"/>
          </w:divBdr>
        </w:div>
        <w:div w:id="1862815796">
          <w:marLeft w:val="640"/>
          <w:marRight w:val="0"/>
          <w:marTop w:val="0"/>
          <w:marBottom w:val="0"/>
          <w:divBdr>
            <w:top w:val="none" w:sz="0" w:space="0" w:color="auto"/>
            <w:left w:val="none" w:sz="0" w:space="0" w:color="auto"/>
            <w:bottom w:val="none" w:sz="0" w:space="0" w:color="auto"/>
            <w:right w:val="none" w:sz="0" w:space="0" w:color="auto"/>
          </w:divBdr>
        </w:div>
      </w:divsChild>
    </w:div>
    <w:div w:id="240453939">
      <w:bodyDiv w:val="1"/>
      <w:marLeft w:val="0"/>
      <w:marRight w:val="0"/>
      <w:marTop w:val="0"/>
      <w:marBottom w:val="0"/>
      <w:divBdr>
        <w:top w:val="none" w:sz="0" w:space="0" w:color="auto"/>
        <w:left w:val="none" w:sz="0" w:space="0" w:color="auto"/>
        <w:bottom w:val="none" w:sz="0" w:space="0" w:color="auto"/>
        <w:right w:val="none" w:sz="0" w:space="0" w:color="auto"/>
      </w:divBdr>
      <w:divsChild>
        <w:div w:id="1044645967">
          <w:marLeft w:val="640"/>
          <w:marRight w:val="0"/>
          <w:marTop w:val="0"/>
          <w:marBottom w:val="0"/>
          <w:divBdr>
            <w:top w:val="none" w:sz="0" w:space="0" w:color="auto"/>
            <w:left w:val="none" w:sz="0" w:space="0" w:color="auto"/>
            <w:bottom w:val="none" w:sz="0" w:space="0" w:color="auto"/>
            <w:right w:val="none" w:sz="0" w:space="0" w:color="auto"/>
          </w:divBdr>
        </w:div>
        <w:div w:id="1311326575">
          <w:marLeft w:val="640"/>
          <w:marRight w:val="0"/>
          <w:marTop w:val="0"/>
          <w:marBottom w:val="0"/>
          <w:divBdr>
            <w:top w:val="none" w:sz="0" w:space="0" w:color="auto"/>
            <w:left w:val="none" w:sz="0" w:space="0" w:color="auto"/>
            <w:bottom w:val="none" w:sz="0" w:space="0" w:color="auto"/>
            <w:right w:val="none" w:sz="0" w:space="0" w:color="auto"/>
          </w:divBdr>
        </w:div>
        <w:div w:id="1232692040">
          <w:marLeft w:val="640"/>
          <w:marRight w:val="0"/>
          <w:marTop w:val="0"/>
          <w:marBottom w:val="0"/>
          <w:divBdr>
            <w:top w:val="none" w:sz="0" w:space="0" w:color="auto"/>
            <w:left w:val="none" w:sz="0" w:space="0" w:color="auto"/>
            <w:bottom w:val="none" w:sz="0" w:space="0" w:color="auto"/>
            <w:right w:val="none" w:sz="0" w:space="0" w:color="auto"/>
          </w:divBdr>
        </w:div>
        <w:div w:id="1625844331">
          <w:marLeft w:val="640"/>
          <w:marRight w:val="0"/>
          <w:marTop w:val="0"/>
          <w:marBottom w:val="0"/>
          <w:divBdr>
            <w:top w:val="none" w:sz="0" w:space="0" w:color="auto"/>
            <w:left w:val="none" w:sz="0" w:space="0" w:color="auto"/>
            <w:bottom w:val="none" w:sz="0" w:space="0" w:color="auto"/>
            <w:right w:val="none" w:sz="0" w:space="0" w:color="auto"/>
          </w:divBdr>
        </w:div>
        <w:div w:id="1071853868">
          <w:marLeft w:val="640"/>
          <w:marRight w:val="0"/>
          <w:marTop w:val="0"/>
          <w:marBottom w:val="0"/>
          <w:divBdr>
            <w:top w:val="none" w:sz="0" w:space="0" w:color="auto"/>
            <w:left w:val="none" w:sz="0" w:space="0" w:color="auto"/>
            <w:bottom w:val="none" w:sz="0" w:space="0" w:color="auto"/>
            <w:right w:val="none" w:sz="0" w:space="0" w:color="auto"/>
          </w:divBdr>
        </w:div>
        <w:div w:id="2114474962">
          <w:marLeft w:val="640"/>
          <w:marRight w:val="0"/>
          <w:marTop w:val="0"/>
          <w:marBottom w:val="0"/>
          <w:divBdr>
            <w:top w:val="none" w:sz="0" w:space="0" w:color="auto"/>
            <w:left w:val="none" w:sz="0" w:space="0" w:color="auto"/>
            <w:bottom w:val="none" w:sz="0" w:space="0" w:color="auto"/>
            <w:right w:val="none" w:sz="0" w:space="0" w:color="auto"/>
          </w:divBdr>
        </w:div>
        <w:div w:id="1011032203">
          <w:marLeft w:val="640"/>
          <w:marRight w:val="0"/>
          <w:marTop w:val="0"/>
          <w:marBottom w:val="0"/>
          <w:divBdr>
            <w:top w:val="none" w:sz="0" w:space="0" w:color="auto"/>
            <w:left w:val="none" w:sz="0" w:space="0" w:color="auto"/>
            <w:bottom w:val="none" w:sz="0" w:space="0" w:color="auto"/>
            <w:right w:val="none" w:sz="0" w:space="0" w:color="auto"/>
          </w:divBdr>
        </w:div>
        <w:div w:id="133257793">
          <w:marLeft w:val="640"/>
          <w:marRight w:val="0"/>
          <w:marTop w:val="0"/>
          <w:marBottom w:val="0"/>
          <w:divBdr>
            <w:top w:val="none" w:sz="0" w:space="0" w:color="auto"/>
            <w:left w:val="none" w:sz="0" w:space="0" w:color="auto"/>
            <w:bottom w:val="none" w:sz="0" w:space="0" w:color="auto"/>
            <w:right w:val="none" w:sz="0" w:space="0" w:color="auto"/>
          </w:divBdr>
        </w:div>
        <w:div w:id="408386644">
          <w:marLeft w:val="640"/>
          <w:marRight w:val="0"/>
          <w:marTop w:val="0"/>
          <w:marBottom w:val="0"/>
          <w:divBdr>
            <w:top w:val="none" w:sz="0" w:space="0" w:color="auto"/>
            <w:left w:val="none" w:sz="0" w:space="0" w:color="auto"/>
            <w:bottom w:val="none" w:sz="0" w:space="0" w:color="auto"/>
            <w:right w:val="none" w:sz="0" w:space="0" w:color="auto"/>
          </w:divBdr>
        </w:div>
        <w:div w:id="1340694703">
          <w:marLeft w:val="640"/>
          <w:marRight w:val="0"/>
          <w:marTop w:val="0"/>
          <w:marBottom w:val="0"/>
          <w:divBdr>
            <w:top w:val="none" w:sz="0" w:space="0" w:color="auto"/>
            <w:left w:val="none" w:sz="0" w:space="0" w:color="auto"/>
            <w:bottom w:val="none" w:sz="0" w:space="0" w:color="auto"/>
            <w:right w:val="none" w:sz="0" w:space="0" w:color="auto"/>
          </w:divBdr>
        </w:div>
        <w:div w:id="1069502761">
          <w:marLeft w:val="640"/>
          <w:marRight w:val="0"/>
          <w:marTop w:val="0"/>
          <w:marBottom w:val="0"/>
          <w:divBdr>
            <w:top w:val="none" w:sz="0" w:space="0" w:color="auto"/>
            <w:left w:val="none" w:sz="0" w:space="0" w:color="auto"/>
            <w:bottom w:val="none" w:sz="0" w:space="0" w:color="auto"/>
            <w:right w:val="none" w:sz="0" w:space="0" w:color="auto"/>
          </w:divBdr>
        </w:div>
        <w:div w:id="916287731">
          <w:marLeft w:val="640"/>
          <w:marRight w:val="0"/>
          <w:marTop w:val="0"/>
          <w:marBottom w:val="0"/>
          <w:divBdr>
            <w:top w:val="none" w:sz="0" w:space="0" w:color="auto"/>
            <w:left w:val="none" w:sz="0" w:space="0" w:color="auto"/>
            <w:bottom w:val="none" w:sz="0" w:space="0" w:color="auto"/>
            <w:right w:val="none" w:sz="0" w:space="0" w:color="auto"/>
          </w:divBdr>
        </w:div>
        <w:div w:id="1024088171">
          <w:marLeft w:val="640"/>
          <w:marRight w:val="0"/>
          <w:marTop w:val="0"/>
          <w:marBottom w:val="0"/>
          <w:divBdr>
            <w:top w:val="none" w:sz="0" w:space="0" w:color="auto"/>
            <w:left w:val="none" w:sz="0" w:space="0" w:color="auto"/>
            <w:bottom w:val="none" w:sz="0" w:space="0" w:color="auto"/>
            <w:right w:val="none" w:sz="0" w:space="0" w:color="auto"/>
          </w:divBdr>
        </w:div>
        <w:div w:id="430008528">
          <w:marLeft w:val="640"/>
          <w:marRight w:val="0"/>
          <w:marTop w:val="0"/>
          <w:marBottom w:val="0"/>
          <w:divBdr>
            <w:top w:val="none" w:sz="0" w:space="0" w:color="auto"/>
            <w:left w:val="none" w:sz="0" w:space="0" w:color="auto"/>
            <w:bottom w:val="none" w:sz="0" w:space="0" w:color="auto"/>
            <w:right w:val="none" w:sz="0" w:space="0" w:color="auto"/>
          </w:divBdr>
        </w:div>
        <w:div w:id="763190053">
          <w:marLeft w:val="640"/>
          <w:marRight w:val="0"/>
          <w:marTop w:val="0"/>
          <w:marBottom w:val="0"/>
          <w:divBdr>
            <w:top w:val="none" w:sz="0" w:space="0" w:color="auto"/>
            <w:left w:val="none" w:sz="0" w:space="0" w:color="auto"/>
            <w:bottom w:val="none" w:sz="0" w:space="0" w:color="auto"/>
            <w:right w:val="none" w:sz="0" w:space="0" w:color="auto"/>
          </w:divBdr>
        </w:div>
        <w:div w:id="1061833049">
          <w:marLeft w:val="640"/>
          <w:marRight w:val="0"/>
          <w:marTop w:val="0"/>
          <w:marBottom w:val="0"/>
          <w:divBdr>
            <w:top w:val="none" w:sz="0" w:space="0" w:color="auto"/>
            <w:left w:val="none" w:sz="0" w:space="0" w:color="auto"/>
            <w:bottom w:val="none" w:sz="0" w:space="0" w:color="auto"/>
            <w:right w:val="none" w:sz="0" w:space="0" w:color="auto"/>
          </w:divBdr>
        </w:div>
        <w:div w:id="2039743333">
          <w:marLeft w:val="640"/>
          <w:marRight w:val="0"/>
          <w:marTop w:val="0"/>
          <w:marBottom w:val="0"/>
          <w:divBdr>
            <w:top w:val="none" w:sz="0" w:space="0" w:color="auto"/>
            <w:left w:val="none" w:sz="0" w:space="0" w:color="auto"/>
            <w:bottom w:val="none" w:sz="0" w:space="0" w:color="auto"/>
            <w:right w:val="none" w:sz="0" w:space="0" w:color="auto"/>
          </w:divBdr>
        </w:div>
        <w:div w:id="1417432781">
          <w:marLeft w:val="640"/>
          <w:marRight w:val="0"/>
          <w:marTop w:val="0"/>
          <w:marBottom w:val="0"/>
          <w:divBdr>
            <w:top w:val="none" w:sz="0" w:space="0" w:color="auto"/>
            <w:left w:val="none" w:sz="0" w:space="0" w:color="auto"/>
            <w:bottom w:val="none" w:sz="0" w:space="0" w:color="auto"/>
            <w:right w:val="none" w:sz="0" w:space="0" w:color="auto"/>
          </w:divBdr>
        </w:div>
        <w:div w:id="907151643">
          <w:marLeft w:val="640"/>
          <w:marRight w:val="0"/>
          <w:marTop w:val="0"/>
          <w:marBottom w:val="0"/>
          <w:divBdr>
            <w:top w:val="none" w:sz="0" w:space="0" w:color="auto"/>
            <w:left w:val="none" w:sz="0" w:space="0" w:color="auto"/>
            <w:bottom w:val="none" w:sz="0" w:space="0" w:color="auto"/>
            <w:right w:val="none" w:sz="0" w:space="0" w:color="auto"/>
          </w:divBdr>
        </w:div>
        <w:div w:id="1254820248">
          <w:marLeft w:val="640"/>
          <w:marRight w:val="0"/>
          <w:marTop w:val="0"/>
          <w:marBottom w:val="0"/>
          <w:divBdr>
            <w:top w:val="none" w:sz="0" w:space="0" w:color="auto"/>
            <w:left w:val="none" w:sz="0" w:space="0" w:color="auto"/>
            <w:bottom w:val="none" w:sz="0" w:space="0" w:color="auto"/>
            <w:right w:val="none" w:sz="0" w:space="0" w:color="auto"/>
          </w:divBdr>
        </w:div>
        <w:div w:id="136073069">
          <w:marLeft w:val="640"/>
          <w:marRight w:val="0"/>
          <w:marTop w:val="0"/>
          <w:marBottom w:val="0"/>
          <w:divBdr>
            <w:top w:val="none" w:sz="0" w:space="0" w:color="auto"/>
            <w:left w:val="none" w:sz="0" w:space="0" w:color="auto"/>
            <w:bottom w:val="none" w:sz="0" w:space="0" w:color="auto"/>
            <w:right w:val="none" w:sz="0" w:space="0" w:color="auto"/>
          </w:divBdr>
        </w:div>
        <w:div w:id="564993002">
          <w:marLeft w:val="640"/>
          <w:marRight w:val="0"/>
          <w:marTop w:val="0"/>
          <w:marBottom w:val="0"/>
          <w:divBdr>
            <w:top w:val="none" w:sz="0" w:space="0" w:color="auto"/>
            <w:left w:val="none" w:sz="0" w:space="0" w:color="auto"/>
            <w:bottom w:val="none" w:sz="0" w:space="0" w:color="auto"/>
            <w:right w:val="none" w:sz="0" w:space="0" w:color="auto"/>
          </w:divBdr>
        </w:div>
        <w:div w:id="49037068">
          <w:marLeft w:val="640"/>
          <w:marRight w:val="0"/>
          <w:marTop w:val="0"/>
          <w:marBottom w:val="0"/>
          <w:divBdr>
            <w:top w:val="none" w:sz="0" w:space="0" w:color="auto"/>
            <w:left w:val="none" w:sz="0" w:space="0" w:color="auto"/>
            <w:bottom w:val="none" w:sz="0" w:space="0" w:color="auto"/>
            <w:right w:val="none" w:sz="0" w:space="0" w:color="auto"/>
          </w:divBdr>
        </w:div>
        <w:div w:id="1494568057">
          <w:marLeft w:val="640"/>
          <w:marRight w:val="0"/>
          <w:marTop w:val="0"/>
          <w:marBottom w:val="0"/>
          <w:divBdr>
            <w:top w:val="none" w:sz="0" w:space="0" w:color="auto"/>
            <w:left w:val="none" w:sz="0" w:space="0" w:color="auto"/>
            <w:bottom w:val="none" w:sz="0" w:space="0" w:color="auto"/>
            <w:right w:val="none" w:sz="0" w:space="0" w:color="auto"/>
          </w:divBdr>
        </w:div>
        <w:div w:id="1428381990">
          <w:marLeft w:val="640"/>
          <w:marRight w:val="0"/>
          <w:marTop w:val="0"/>
          <w:marBottom w:val="0"/>
          <w:divBdr>
            <w:top w:val="none" w:sz="0" w:space="0" w:color="auto"/>
            <w:left w:val="none" w:sz="0" w:space="0" w:color="auto"/>
            <w:bottom w:val="none" w:sz="0" w:space="0" w:color="auto"/>
            <w:right w:val="none" w:sz="0" w:space="0" w:color="auto"/>
          </w:divBdr>
        </w:div>
        <w:div w:id="630139246">
          <w:marLeft w:val="640"/>
          <w:marRight w:val="0"/>
          <w:marTop w:val="0"/>
          <w:marBottom w:val="0"/>
          <w:divBdr>
            <w:top w:val="none" w:sz="0" w:space="0" w:color="auto"/>
            <w:left w:val="none" w:sz="0" w:space="0" w:color="auto"/>
            <w:bottom w:val="none" w:sz="0" w:space="0" w:color="auto"/>
            <w:right w:val="none" w:sz="0" w:space="0" w:color="auto"/>
          </w:divBdr>
        </w:div>
        <w:div w:id="1980913048">
          <w:marLeft w:val="640"/>
          <w:marRight w:val="0"/>
          <w:marTop w:val="0"/>
          <w:marBottom w:val="0"/>
          <w:divBdr>
            <w:top w:val="none" w:sz="0" w:space="0" w:color="auto"/>
            <w:left w:val="none" w:sz="0" w:space="0" w:color="auto"/>
            <w:bottom w:val="none" w:sz="0" w:space="0" w:color="auto"/>
            <w:right w:val="none" w:sz="0" w:space="0" w:color="auto"/>
          </w:divBdr>
        </w:div>
        <w:div w:id="1023633342">
          <w:marLeft w:val="640"/>
          <w:marRight w:val="0"/>
          <w:marTop w:val="0"/>
          <w:marBottom w:val="0"/>
          <w:divBdr>
            <w:top w:val="none" w:sz="0" w:space="0" w:color="auto"/>
            <w:left w:val="none" w:sz="0" w:space="0" w:color="auto"/>
            <w:bottom w:val="none" w:sz="0" w:space="0" w:color="auto"/>
            <w:right w:val="none" w:sz="0" w:space="0" w:color="auto"/>
          </w:divBdr>
        </w:div>
        <w:div w:id="2113016564">
          <w:marLeft w:val="640"/>
          <w:marRight w:val="0"/>
          <w:marTop w:val="0"/>
          <w:marBottom w:val="0"/>
          <w:divBdr>
            <w:top w:val="none" w:sz="0" w:space="0" w:color="auto"/>
            <w:left w:val="none" w:sz="0" w:space="0" w:color="auto"/>
            <w:bottom w:val="none" w:sz="0" w:space="0" w:color="auto"/>
            <w:right w:val="none" w:sz="0" w:space="0" w:color="auto"/>
          </w:divBdr>
        </w:div>
        <w:div w:id="451440260">
          <w:marLeft w:val="640"/>
          <w:marRight w:val="0"/>
          <w:marTop w:val="0"/>
          <w:marBottom w:val="0"/>
          <w:divBdr>
            <w:top w:val="none" w:sz="0" w:space="0" w:color="auto"/>
            <w:left w:val="none" w:sz="0" w:space="0" w:color="auto"/>
            <w:bottom w:val="none" w:sz="0" w:space="0" w:color="auto"/>
            <w:right w:val="none" w:sz="0" w:space="0" w:color="auto"/>
          </w:divBdr>
        </w:div>
        <w:div w:id="1782607818">
          <w:marLeft w:val="640"/>
          <w:marRight w:val="0"/>
          <w:marTop w:val="0"/>
          <w:marBottom w:val="0"/>
          <w:divBdr>
            <w:top w:val="none" w:sz="0" w:space="0" w:color="auto"/>
            <w:left w:val="none" w:sz="0" w:space="0" w:color="auto"/>
            <w:bottom w:val="none" w:sz="0" w:space="0" w:color="auto"/>
            <w:right w:val="none" w:sz="0" w:space="0" w:color="auto"/>
          </w:divBdr>
        </w:div>
        <w:div w:id="1131480557">
          <w:marLeft w:val="640"/>
          <w:marRight w:val="0"/>
          <w:marTop w:val="0"/>
          <w:marBottom w:val="0"/>
          <w:divBdr>
            <w:top w:val="none" w:sz="0" w:space="0" w:color="auto"/>
            <w:left w:val="none" w:sz="0" w:space="0" w:color="auto"/>
            <w:bottom w:val="none" w:sz="0" w:space="0" w:color="auto"/>
            <w:right w:val="none" w:sz="0" w:space="0" w:color="auto"/>
          </w:divBdr>
        </w:div>
        <w:div w:id="1689942901">
          <w:marLeft w:val="640"/>
          <w:marRight w:val="0"/>
          <w:marTop w:val="0"/>
          <w:marBottom w:val="0"/>
          <w:divBdr>
            <w:top w:val="none" w:sz="0" w:space="0" w:color="auto"/>
            <w:left w:val="none" w:sz="0" w:space="0" w:color="auto"/>
            <w:bottom w:val="none" w:sz="0" w:space="0" w:color="auto"/>
            <w:right w:val="none" w:sz="0" w:space="0" w:color="auto"/>
          </w:divBdr>
        </w:div>
        <w:div w:id="1404913647">
          <w:marLeft w:val="640"/>
          <w:marRight w:val="0"/>
          <w:marTop w:val="0"/>
          <w:marBottom w:val="0"/>
          <w:divBdr>
            <w:top w:val="none" w:sz="0" w:space="0" w:color="auto"/>
            <w:left w:val="none" w:sz="0" w:space="0" w:color="auto"/>
            <w:bottom w:val="none" w:sz="0" w:space="0" w:color="auto"/>
            <w:right w:val="none" w:sz="0" w:space="0" w:color="auto"/>
          </w:divBdr>
        </w:div>
        <w:div w:id="731925713">
          <w:marLeft w:val="640"/>
          <w:marRight w:val="0"/>
          <w:marTop w:val="0"/>
          <w:marBottom w:val="0"/>
          <w:divBdr>
            <w:top w:val="none" w:sz="0" w:space="0" w:color="auto"/>
            <w:left w:val="none" w:sz="0" w:space="0" w:color="auto"/>
            <w:bottom w:val="none" w:sz="0" w:space="0" w:color="auto"/>
            <w:right w:val="none" w:sz="0" w:space="0" w:color="auto"/>
          </w:divBdr>
        </w:div>
        <w:div w:id="469633735">
          <w:marLeft w:val="640"/>
          <w:marRight w:val="0"/>
          <w:marTop w:val="0"/>
          <w:marBottom w:val="0"/>
          <w:divBdr>
            <w:top w:val="none" w:sz="0" w:space="0" w:color="auto"/>
            <w:left w:val="none" w:sz="0" w:space="0" w:color="auto"/>
            <w:bottom w:val="none" w:sz="0" w:space="0" w:color="auto"/>
            <w:right w:val="none" w:sz="0" w:space="0" w:color="auto"/>
          </w:divBdr>
        </w:div>
        <w:div w:id="1590111">
          <w:marLeft w:val="640"/>
          <w:marRight w:val="0"/>
          <w:marTop w:val="0"/>
          <w:marBottom w:val="0"/>
          <w:divBdr>
            <w:top w:val="none" w:sz="0" w:space="0" w:color="auto"/>
            <w:left w:val="none" w:sz="0" w:space="0" w:color="auto"/>
            <w:bottom w:val="none" w:sz="0" w:space="0" w:color="auto"/>
            <w:right w:val="none" w:sz="0" w:space="0" w:color="auto"/>
          </w:divBdr>
        </w:div>
        <w:div w:id="666370304">
          <w:marLeft w:val="640"/>
          <w:marRight w:val="0"/>
          <w:marTop w:val="0"/>
          <w:marBottom w:val="0"/>
          <w:divBdr>
            <w:top w:val="none" w:sz="0" w:space="0" w:color="auto"/>
            <w:left w:val="none" w:sz="0" w:space="0" w:color="auto"/>
            <w:bottom w:val="none" w:sz="0" w:space="0" w:color="auto"/>
            <w:right w:val="none" w:sz="0" w:space="0" w:color="auto"/>
          </w:divBdr>
        </w:div>
        <w:div w:id="1486775849">
          <w:marLeft w:val="640"/>
          <w:marRight w:val="0"/>
          <w:marTop w:val="0"/>
          <w:marBottom w:val="0"/>
          <w:divBdr>
            <w:top w:val="none" w:sz="0" w:space="0" w:color="auto"/>
            <w:left w:val="none" w:sz="0" w:space="0" w:color="auto"/>
            <w:bottom w:val="none" w:sz="0" w:space="0" w:color="auto"/>
            <w:right w:val="none" w:sz="0" w:space="0" w:color="auto"/>
          </w:divBdr>
        </w:div>
        <w:div w:id="1549367855">
          <w:marLeft w:val="640"/>
          <w:marRight w:val="0"/>
          <w:marTop w:val="0"/>
          <w:marBottom w:val="0"/>
          <w:divBdr>
            <w:top w:val="none" w:sz="0" w:space="0" w:color="auto"/>
            <w:left w:val="none" w:sz="0" w:space="0" w:color="auto"/>
            <w:bottom w:val="none" w:sz="0" w:space="0" w:color="auto"/>
            <w:right w:val="none" w:sz="0" w:space="0" w:color="auto"/>
          </w:divBdr>
        </w:div>
        <w:div w:id="236208892">
          <w:marLeft w:val="640"/>
          <w:marRight w:val="0"/>
          <w:marTop w:val="0"/>
          <w:marBottom w:val="0"/>
          <w:divBdr>
            <w:top w:val="none" w:sz="0" w:space="0" w:color="auto"/>
            <w:left w:val="none" w:sz="0" w:space="0" w:color="auto"/>
            <w:bottom w:val="none" w:sz="0" w:space="0" w:color="auto"/>
            <w:right w:val="none" w:sz="0" w:space="0" w:color="auto"/>
          </w:divBdr>
        </w:div>
        <w:div w:id="1762799509">
          <w:marLeft w:val="640"/>
          <w:marRight w:val="0"/>
          <w:marTop w:val="0"/>
          <w:marBottom w:val="0"/>
          <w:divBdr>
            <w:top w:val="none" w:sz="0" w:space="0" w:color="auto"/>
            <w:left w:val="none" w:sz="0" w:space="0" w:color="auto"/>
            <w:bottom w:val="none" w:sz="0" w:space="0" w:color="auto"/>
            <w:right w:val="none" w:sz="0" w:space="0" w:color="auto"/>
          </w:divBdr>
        </w:div>
        <w:div w:id="179125914">
          <w:marLeft w:val="640"/>
          <w:marRight w:val="0"/>
          <w:marTop w:val="0"/>
          <w:marBottom w:val="0"/>
          <w:divBdr>
            <w:top w:val="none" w:sz="0" w:space="0" w:color="auto"/>
            <w:left w:val="none" w:sz="0" w:space="0" w:color="auto"/>
            <w:bottom w:val="none" w:sz="0" w:space="0" w:color="auto"/>
            <w:right w:val="none" w:sz="0" w:space="0" w:color="auto"/>
          </w:divBdr>
        </w:div>
        <w:div w:id="1060638120">
          <w:marLeft w:val="640"/>
          <w:marRight w:val="0"/>
          <w:marTop w:val="0"/>
          <w:marBottom w:val="0"/>
          <w:divBdr>
            <w:top w:val="none" w:sz="0" w:space="0" w:color="auto"/>
            <w:left w:val="none" w:sz="0" w:space="0" w:color="auto"/>
            <w:bottom w:val="none" w:sz="0" w:space="0" w:color="auto"/>
            <w:right w:val="none" w:sz="0" w:space="0" w:color="auto"/>
          </w:divBdr>
        </w:div>
        <w:div w:id="1593973412">
          <w:marLeft w:val="640"/>
          <w:marRight w:val="0"/>
          <w:marTop w:val="0"/>
          <w:marBottom w:val="0"/>
          <w:divBdr>
            <w:top w:val="none" w:sz="0" w:space="0" w:color="auto"/>
            <w:left w:val="none" w:sz="0" w:space="0" w:color="auto"/>
            <w:bottom w:val="none" w:sz="0" w:space="0" w:color="auto"/>
            <w:right w:val="none" w:sz="0" w:space="0" w:color="auto"/>
          </w:divBdr>
        </w:div>
        <w:div w:id="188103057">
          <w:marLeft w:val="640"/>
          <w:marRight w:val="0"/>
          <w:marTop w:val="0"/>
          <w:marBottom w:val="0"/>
          <w:divBdr>
            <w:top w:val="none" w:sz="0" w:space="0" w:color="auto"/>
            <w:left w:val="none" w:sz="0" w:space="0" w:color="auto"/>
            <w:bottom w:val="none" w:sz="0" w:space="0" w:color="auto"/>
            <w:right w:val="none" w:sz="0" w:space="0" w:color="auto"/>
          </w:divBdr>
        </w:div>
        <w:div w:id="28645878">
          <w:marLeft w:val="640"/>
          <w:marRight w:val="0"/>
          <w:marTop w:val="0"/>
          <w:marBottom w:val="0"/>
          <w:divBdr>
            <w:top w:val="none" w:sz="0" w:space="0" w:color="auto"/>
            <w:left w:val="none" w:sz="0" w:space="0" w:color="auto"/>
            <w:bottom w:val="none" w:sz="0" w:space="0" w:color="auto"/>
            <w:right w:val="none" w:sz="0" w:space="0" w:color="auto"/>
          </w:divBdr>
        </w:div>
        <w:div w:id="2027634592">
          <w:marLeft w:val="640"/>
          <w:marRight w:val="0"/>
          <w:marTop w:val="0"/>
          <w:marBottom w:val="0"/>
          <w:divBdr>
            <w:top w:val="none" w:sz="0" w:space="0" w:color="auto"/>
            <w:left w:val="none" w:sz="0" w:space="0" w:color="auto"/>
            <w:bottom w:val="none" w:sz="0" w:space="0" w:color="auto"/>
            <w:right w:val="none" w:sz="0" w:space="0" w:color="auto"/>
          </w:divBdr>
        </w:div>
        <w:div w:id="2056001937">
          <w:marLeft w:val="640"/>
          <w:marRight w:val="0"/>
          <w:marTop w:val="0"/>
          <w:marBottom w:val="0"/>
          <w:divBdr>
            <w:top w:val="none" w:sz="0" w:space="0" w:color="auto"/>
            <w:left w:val="none" w:sz="0" w:space="0" w:color="auto"/>
            <w:bottom w:val="none" w:sz="0" w:space="0" w:color="auto"/>
            <w:right w:val="none" w:sz="0" w:space="0" w:color="auto"/>
          </w:divBdr>
        </w:div>
        <w:div w:id="1597246371">
          <w:marLeft w:val="640"/>
          <w:marRight w:val="0"/>
          <w:marTop w:val="0"/>
          <w:marBottom w:val="0"/>
          <w:divBdr>
            <w:top w:val="none" w:sz="0" w:space="0" w:color="auto"/>
            <w:left w:val="none" w:sz="0" w:space="0" w:color="auto"/>
            <w:bottom w:val="none" w:sz="0" w:space="0" w:color="auto"/>
            <w:right w:val="none" w:sz="0" w:space="0" w:color="auto"/>
          </w:divBdr>
        </w:div>
        <w:div w:id="1778989549">
          <w:marLeft w:val="640"/>
          <w:marRight w:val="0"/>
          <w:marTop w:val="0"/>
          <w:marBottom w:val="0"/>
          <w:divBdr>
            <w:top w:val="none" w:sz="0" w:space="0" w:color="auto"/>
            <w:left w:val="none" w:sz="0" w:space="0" w:color="auto"/>
            <w:bottom w:val="none" w:sz="0" w:space="0" w:color="auto"/>
            <w:right w:val="none" w:sz="0" w:space="0" w:color="auto"/>
          </w:divBdr>
        </w:div>
        <w:div w:id="1697610351">
          <w:marLeft w:val="640"/>
          <w:marRight w:val="0"/>
          <w:marTop w:val="0"/>
          <w:marBottom w:val="0"/>
          <w:divBdr>
            <w:top w:val="none" w:sz="0" w:space="0" w:color="auto"/>
            <w:left w:val="none" w:sz="0" w:space="0" w:color="auto"/>
            <w:bottom w:val="none" w:sz="0" w:space="0" w:color="auto"/>
            <w:right w:val="none" w:sz="0" w:space="0" w:color="auto"/>
          </w:divBdr>
        </w:div>
        <w:div w:id="231358779">
          <w:marLeft w:val="640"/>
          <w:marRight w:val="0"/>
          <w:marTop w:val="0"/>
          <w:marBottom w:val="0"/>
          <w:divBdr>
            <w:top w:val="none" w:sz="0" w:space="0" w:color="auto"/>
            <w:left w:val="none" w:sz="0" w:space="0" w:color="auto"/>
            <w:bottom w:val="none" w:sz="0" w:space="0" w:color="auto"/>
            <w:right w:val="none" w:sz="0" w:space="0" w:color="auto"/>
          </w:divBdr>
        </w:div>
        <w:div w:id="470024563">
          <w:marLeft w:val="640"/>
          <w:marRight w:val="0"/>
          <w:marTop w:val="0"/>
          <w:marBottom w:val="0"/>
          <w:divBdr>
            <w:top w:val="none" w:sz="0" w:space="0" w:color="auto"/>
            <w:left w:val="none" w:sz="0" w:space="0" w:color="auto"/>
            <w:bottom w:val="none" w:sz="0" w:space="0" w:color="auto"/>
            <w:right w:val="none" w:sz="0" w:space="0" w:color="auto"/>
          </w:divBdr>
        </w:div>
        <w:div w:id="234165632">
          <w:marLeft w:val="640"/>
          <w:marRight w:val="0"/>
          <w:marTop w:val="0"/>
          <w:marBottom w:val="0"/>
          <w:divBdr>
            <w:top w:val="none" w:sz="0" w:space="0" w:color="auto"/>
            <w:left w:val="none" w:sz="0" w:space="0" w:color="auto"/>
            <w:bottom w:val="none" w:sz="0" w:space="0" w:color="auto"/>
            <w:right w:val="none" w:sz="0" w:space="0" w:color="auto"/>
          </w:divBdr>
        </w:div>
        <w:div w:id="1332296890">
          <w:marLeft w:val="640"/>
          <w:marRight w:val="0"/>
          <w:marTop w:val="0"/>
          <w:marBottom w:val="0"/>
          <w:divBdr>
            <w:top w:val="none" w:sz="0" w:space="0" w:color="auto"/>
            <w:left w:val="none" w:sz="0" w:space="0" w:color="auto"/>
            <w:bottom w:val="none" w:sz="0" w:space="0" w:color="auto"/>
            <w:right w:val="none" w:sz="0" w:space="0" w:color="auto"/>
          </w:divBdr>
        </w:div>
        <w:div w:id="1340739644">
          <w:marLeft w:val="640"/>
          <w:marRight w:val="0"/>
          <w:marTop w:val="0"/>
          <w:marBottom w:val="0"/>
          <w:divBdr>
            <w:top w:val="none" w:sz="0" w:space="0" w:color="auto"/>
            <w:left w:val="none" w:sz="0" w:space="0" w:color="auto"/>
            <w:bottom w:val="none" w:sz="0" w:space="0" w:color="auto"/>
            <w:right w:val="none" w:sz="0" w:space="0" w:color="auto"/>
          </w:divBdr>
        </w:div>
        <w:div w:id="1522548871">
          <w:marLeft w:val="640"/>
          <w:marRight w:val="0"/>
          <w:marTop w:val="0"/>
          <w:marBottom w:val="0"/>
          <w:divBdr>
            <w:top w:val="none" w:sz="0" w:space="0" w:color="auto"/>
            <w:left w:val="none" w:sz="0" w:space="0" w:color="auto"/>
            <w:bottom w:val="none" w:sz="0" w:space="0" w:color="auto"/>
            <w:right w:val="none" w:sz="0" w:space="0" w:color="auto"/>
          </w:divBdr>
        </w:div>
      </w:divsChild>
    </w:div>
    <w:div w:id="256788234">
      <w:bodyDiv w:val="1"/>
      <w:marLeft w:val="0"/>
      <w:marRight w:val="0"/>
      <w:marTop w:val="0"/>
      <w:marBottom w:val="0"/>
      <w:divBdr>
        <w:top w:val="none" w:sz="0" w:space="0" w:color="auto"/>
        <w:left w:val="none" w:sz="0" w:space="0" w:color="auto"/>
        <w:bottom w:val="none" w:sz="0" w:space="0" w:color="auto"/>
        <w:right w:val="none" w:sz="0" w:space="0" w:color="auto"/>
      </w:divBdr>
      <w:divsChild>
        <w:div w:id="1882591511">
          <w:marLeft w:val="640"/>
          <w:marRight w:val="0"/>
          <w:marTop w:val="0"/>
          <w:marBottom w:val="0"/>
          <w:divBdr>
            <w:top w:val="none" w:sz="0" w:space="0" w:color="auto"/>
            <w:left w:val="none" w:sz="0" w:space="0" w:color="auto"/>
            <w:bottom w:val="none" w:sz="0" w:space="0" w:color="auto"/>
            <w:right w:val="none" w:sz="0" w:space="0" w:color="auto"/>
          </w:divBdr>
        </w:div>
        <w:div w:id="430777806">
          <w:marLeft w:val="640"/>
          <w:marRight w:val="0"/>
          <w:marTop w:val="0"/>
          <w:marBottom w:val="0"/>
          <w:divBdr>
            <w:top w:val="none" w:sz="0" w:space="0" w:color="auto"/>
            <w:left w:val="none" w:sz="0" w:space="0" w:color="auto"/>
            <w:bottom w:val="none" w:sz="0" w:space="0" w:color="auto"/>
            <w:right w:val="none" w:sz="0" w:space="0" w:color="auto"/>
          </w:divBdr>
        </w:div>
        <w:div w:id="1360084884">
          <w:marLeft w:val="640"/>
          <w:marRight w:val="0"/>
          <w:marTop w:val="0"/>
          <w:marBottom w:val="0"/>
          <w:divBdr>
            <w:top w:val="none" w:sz="0" w:space="0" w:color="auto"/>
            <w:left w:val="none" w:sz="0" w:space="0" w:color="auto"/>
            <w:bottom w:val="none" w:sz="0" w:space="0" w:color="auto"/>
            <w:right w:val="none" w:sz="0" w:space="0" w:color="auto"/>
          </w:divBdr>
        </w:div>
        <w:div w:id="890531211">
          <w:marLeft w:val="640"/>
          <w:marRight w:val="0"/>
          <w:marTop w:val="0"/>
          <w:marBottom w:val="0"/>
          <w:divBdr>
            <w:top w:val="none" w:sz="0" w:space="0" w:color="auto"/>
            <w:left w:val="none" w:sz="0" w:space="0" w:color="auto"/>
            <w:bottom w:val="none" w:sz="0" w:space="0" w:color="auto"/>
            <w:right w:val="none" w:sz="0" w:space="0" w:color="auto"/>
          </w:divBdr>
        </w:div>
        <w:div w:id="116336130">
          <w:marLeft w:val="640"/>
          <w:marRight w:val="0"/>
          <w:marTop w:val="0"/>
          <w:marBottom w:val="0"/>
          <w:divBdr>
            <w:top w:val="none" w:sz="0" w:space="0" w:color="auto"/>
            <w:left w:val="none" w:sz="0" w:space="0" w:color="auto"/>
            <w:bottom w:val="none" w:sz="0" w:space="0" w:color="auto"/>
            <w:right w:val="none" w:sz="0" w:space="0" w:color="auto"/>
          </w:divBdr>
        </w:div>
        <w:div w:id="1000891253">
          <w:marLeft w:val="640"/>
          <w:marRight w:val="0"/>
          <w:marTop w:val="0"/>
          <w:marBottom w:val="0"/>
          <w:divBdr>
            <w:top w:val="none" w:sz="0" w:space="0" w:color="auto"/>
            <w:left w:val="none" w:sz="0" w:space="0" w:color="auto"/>
            <w:bottom w:val="none" w:sz="0" w:space="0" w:color="auto"/>
            <w:right w:val="none" w:sz="0" w:space="0" w:color="auto"/>
          </w:divBdr>
        </w:div>
        <w:div w:id="682559877">
          <w:marLeft w:val="640"/>
          <w:marRight w:val="0"/>
          <w:marTop w:val="0"/>
          <w:marBottom w:val="0"/>
          <w:divBdr>
            <w:top w:val="none" w:sz="0" w:space="0" w:color="auto"/>
            <w:left w:val="none" w:sz="0" w:space="0" w:color="auto"/>
            <w:bottom w:val="none" w:sz="0" w:space="0" w:color="auto"/>
            <w:right w:val="none" w:sz="0" w:space="0" w:color="auto"/>
          </w:divBdr>
        </w:div>
        <w:div w:id="1181510733">
          <w:marLeft w:val="640"/>
          <w:marRight w:val="0"/>
          <w:marTop w:val="0"/>
          <w:marBottom w:val="0"/>
          <w:divBdr>
            <w:top w:val="none" w:sz="0" w:space="0" w:color="auto"/>
            <w:left w:val="none" w:sz="0" w:space="0" w:color="auto"/>
            <w:bottom w:val="none" w:sz="0" w:space="0" w:color="auto"/>
            <w:right w:val="none" w:sz="0" w:space="0" w:color="auto"/>
          </w:divBdr>
        </w:div>
        <w:div w:id="9306850">
          <w:marLeft w:val="640"/>
          <w:marRight w:val="0"/>
          <w:marTop w:val="0"/>
          <w:marBottom w:val="0"/>
          <w:divBdr>
            <w:top w:val="none" w:sz="0" w:space="0" w:color="auto"/>
            <w:left w:val="none" w:sz="0" w:space="0" w:color="auto"/>
            <w:bottom w:val="none" w:sz="0" w:space="0" w:color="auto"/>
            <w:right w:val="none" w:sz="0" w:space="0" w:color="auto"/>
          </w:divBdr>
        </w:div>
        <w:div w:id="570849693">
          <w:marLeft w:val="640"/>
          <w:marRight w:val="0"/>
          <w:marTop w:val="0"/>
          <w:marBottom w:val="0"/>
          <w:divBdr>
            <w:top w:val="none" w:sz="0" w:space="0" w:color="auto"/>
            <w:left w:val="none" w:sz="0" w:space="0" w:color="auto"/>
            <w:bottom w:val="none" w:sz="0" w:space="0" w:color="auto"/>
            <w:right w:val="none" w:sz="0" w:space="0" w:color="auto"/>
          </w:divBdr>
        </w:div>
        <w:div w:id="969896273">
          <w:marLeft w:val="640"/>
          <w:marRight w:val="0"/>
          <w:marTop w:val="0"/>
          <w:marBottom w:val="0"/>
          <w:divBdr>
            <w:top w:val="none" w:sz="0" w:space="0" w:color="auto"/>
            <w:left w:val="none" w:sz="0" w:space="0" w:color="auto"/>
            <w:bottom w:val="none" w:sz="0" w:space="0" w:color="auto"/>
            <w:right w:val="none" w:sz="0" w:space="0" w:color="auto"/>
          </w:divBdr>
        </w:div>
        <w:div w:id="1453355827">
          <w:marLeft w:val="640"/>
          <w:marRight w:val="0"/>
          <w:marTop w:val="0"/>
          <w:marBottom w:val="0"/>
          <w:divBdr>
            <w:top w:val="none" w:sz="0" w:space="0" w:color="auto"/>
            <w:left w:val="none" w:sz="0" w:space="0" w:color="auto"/>
            <w:bottom w:val="none" w:sz="0" w:space="0" w:color="auto"/>
            <w:right w:val="none" w:sz="0" w:space="0" w:color="auto"/>
          </w:divBdr>
        </w:div>
        <w:div w:id="629675066">
          <w:marLeft w:val="640"/>
          <w:marRight w:val="0"/>
          <w:marTop w:val="0"/>
          <w:marBottom w:val="0"/>
          <w:divBdr>
            <w:top w:val="none" w:sz="0" w:space="0" w:color="auto"/>
            <w:left w:val="none" w:sz="0" w:space="0" w:color="auto"/>
            <w:bottom w:val="none" w:sz="0" w:space="0" w:color="auto"/>
            <w:right w:val="none" w:sz="0" w:space="0" w:color="auto"/>
          </w:divBdr>
        </w:div>
        <w:div w:id="1907762904">
          <w:marLeft w:val="640"/>
          <w:marRight w:val="0"/>
          <w:marTop w:val="0"/>
          <w:marBottom w:val="0"/>
          <w:divBdr>
            <w:top w:val="none" w:sz="0" w:space="0" w:color="auto"/>
            <w:left w:val="none" w:sz="0" w:space="0" w:color="auto"/>
            <w:bottom w:val="none" w:sz="0" w:space="0" w:color="auto"/>
            <w:right w:val="none" w:sz="0" w:space="0" w:color="auto"/>
          </w:divBdr>
        </w:div>
        <w:div w:id="917710121">
          <w:marLeft w:val="640"/>
          <w:marRight w:val="0"/>
          <w:marTop w:val="0"/>
          <w:marBottom w:val="0"/>
          <w:divBdr>
            <w:top w:val="none" w:sz="0" w:space="0" w:color="auto"/>
            <w:left w:val="none" w:sz="0" w:space="0" w:color="auto"/>
            <w:bottom w:val="none" w:sz="0" w:space="0" w:color="auto"/>
            <w:right w:val="none" w:sz="0" w:space="0" w:color="auto"/>
          </w:divBdr>
        </w:div>
        <w:div w:id="737634258">
          <w:marLeft w:val="640"/>
          <w:marRight w:val="0"/>
          <w:marTop w:val="0"/>
          <w:marBottom w:val="0"/>
          <w:divBdr>
            <w:top w:val="none" w:sz="0" w:space="0" w:color="auto"/>
            <w:left w:val="none" w:sz="0" w:space="0" w:color="auto"/>
            <w:bottom w:val="none" w:sz="0" w:space="0" w:color="auto"/>
            <w:right w:val="none" w:sz="0" w:space="0" w:color="auto"/>
          </w:divBdr>
        </w:div>
        <w:div w:id="207376784">
          <w:marLeft w:val="640"/>
          <w:marRight w:val="0"/>
          <w:marTop w:val="0"/>
          <w:marBottom w:val="0"/>
          <w:divBdr>
            <w:top w:val="none" w:sz="0" w:space="0" w:color="auto"/>
            <w:left w:val="none" w:sz="0" w:space="0" w:color="auto"/>
            <w:bottom w:val="none" w:sz="0" w:space="0" w:color="auto"/>
            <w:right w:val="none" w:sz="0" w:space="0" w:color="auto"/>
          </w:divBdr>
        </w:div>
        <w:div w:id="473761924">
          <w:marLeft w:val="640"/>
          <w:marRight w:val="0"/>
          <w:marTop w:val="0"/>
          <w:marBottom w:val="0"/>
          <w:divBdr>
            <w:top w:val="none" w:sz="0" w:space="0" w:color="auto"/>
            <w:left w:val="none" w:sz="0" w:space="0" w:color="auto"/>
            <w:bottom w:val="none" w:sz="0" w:space="0" w:color="auto"/>
            <w:right w:val="none" w:sz="0" w:space="0" w:color="auto"/>
          </w:divBdr>
        </w:div>
        <w:div w:id="1275212983">
          <w:marLeft w:val="640"/>
          <w:marRight w:val="0"/>
          <w:marTop w:val="0"/>
          <w:marBottom w:val="0"/>
          <w:divBdr>
            <w:top w:val="none" w:sz="0" w:space="0" w:color="auto"/>
            <w:left w:val="none" w:sz="0" w:space="0" w:color="auto"/>
            <w:bottom w:val="none" w:sz="0" w:space="0" w:color="auto"/>
            <w:right w:val="none" w:sz="0" w:space="0" w:color="auto"/>
          </w:divBdr>
        </w:div>
        <w:div w:id="1855724327">
          <w:marLeft w:val="640"/>
          <w:marRight w:val="0"/>
          <w:marTop w:val="0"/>
          <w:marBottom w:val="0"/>
          <w:divBdr>
            <w:top w:val="none" w:sz="0" w:space="0" w:color="auto"/>
            <w:left w:val="none" w:sz="0" w:space="0" w:color="auto"/>
            <w:bottom w:val="none" w:sz="0" w:space="0" w:color="auto"/>
            <w:right w:val="none" w:sz="0" w:space="0" w:color="auto"/>
          </w:divBdr>
        </w:div>
        <w:div w:id="895122353">
          <w:marLeft w:val="640"/>
          <w:marRight w:val="0"/>
          <w:marTop w:val="0"/>
          <w:marBottom w:val="0"/>
          <w:divBdr>
            <w:top w:val="none" w:sz="0" w:space="0" w:color="auto"/>
            <w:left w:val="none" w:sz="0" w:space="0" w:color="auto"/>
            <w:bottom w:val="none" w:sz="0" w:space="0" w:color="auto"/>
            <w:right w:val="none" w:sz="0" w:space="0" w:color="auto"/>
          </w:divBdr>
        </w:div>
        <w:div w:id="1328244595">
          <w:marLeft w:val="640"/>
          <w:marRight w:val="0"/>
          <w:marTop w:val="0"/>
          <w:marBottom w:val="0"/>
          <w:divBdr>
            <w:top w:val="none" w:sz="0" w:space="0" w:color="auto"/>
            <w:left w:val="none" w:sz="0" w:space="0" w:color="auto"/>
            <w:bottom w:val="none" w:sz="0" w:space="0" w:color="auto"/>
            <w:right w:val="none" w:sz="0" w:space="0" w:color="auto"/>
          </w:divBdr>
        </w:div>
        <w:div w:id="1136609710">
          <w:marLeft w:val="640"/>
          <w:marRight w:val="0"/>
          <w:marTop w:val="0"/>
          <w:marBottom w:val="0"/>
          <w:divBdr>
            <w:top w:val="none" w:sz="0" w:space="0" w:color="auto"/>
            <w:left w:val="none" w:sz="0" w:space="0" w:color="auto"/>
            <w:bottom w:val="none" w:sz="0" w:space="0" w:color="auto"/>
            <w:right w:val="none" w:sz="0" w:space="0" w:color="auto"/>
          </w:divBdr>
        </w:div>
        <w:div w:id="855970190">
          <w:marLeft w:val="640"/>
          <w:marRight w:val="0"/>
          <w:marTop w:val="0"/>
          <w:marBottom w:val="0"/>
          <w:divBdr>
            <w:top w:val="none" w:sz="0" w:space="0" w:color="auto"/>
            <w:left w:val="none" w:sz="0" w:space="0" w:color="auto"/>
            <w:bottom w:val="none" w:sz="0" w:space="0" w:color="auto"/>
            <w:right w:val="none" w:sz="0" w:space="0" w:color="auto"/>
          </w:divBdr>
        </w:div>
        <w:div w:id="7564714">
          <w:marLeft w:val="640"/>
          <w:marRight w:val="0"/>
          <w:marTop w:val="0"/>
          <w:marBottom w:val="0"/>
          <w:divBdr>
            <w:top w:val="none" w:sz="0" w:space="0" w:color="auto"/>
            <w:left w:val="none" w:sz="0" w:space="0" w:color="auto"/>
            <w:bottom w:val="none" w:sz="0" w:space="0" w:color="auto"/>
            <w:right w:val="none" w:sz="0" w:space="0" w:color="auto"/>
          </w:divBdr>
        </w:div>
        <w:div w:id="852307023">
          <w:marLeft w:val="640"/>
          <w:marRight w:val="0"/>
          <w:marTop w:val="0"/>
          <w:marBottom w:val="0"/>
          <w:divBdr>
            <w:top w:val="none" w:sz="0" w:space="0" w:color="auto"/>
            <w:left w:val="none" w:sz="0" w:space="0" w:color="auto"/>
            <w:bottom w:val="none" w:sz="0" w:space="0" w:color="auto"/>
            <w:right w:val="none" w:sz="0" w:space="0" w:color="auto"/>
          </w:divBdr>
        </w:div>
        <w:div w:id="1426877936">
          <w:marLeft w:val="640"/>
          <w:marRight w:val="0"/>
          <w:marTop w:val="0"/>
          <w:marBottom w:val="0"/>
          <w:divBdr>
            <w:top w:val="none" w:sz="0" w:space="0" w:color="auto"/>
            <w:left w:val="none" w:sz="0" w:space="0" w:color="auto"/>
            <w:bottom w:val="none" w:sz="0" w:space="0" w:color="auto"/>
            <w:right w:val="none" w:sz="0" w:space="0" w:color="auto"/>
          </w:divBdr>
        </w:div>
        <w:div w:id="882327242">
          <w:marLeft w:val="640"/>
          <w:marRight w:val="0"/>
          <w:marTop w:val="0"/>
          <w:marBottom w:val="0"/>
          <w:divBdr>
            <w:top w:val="none" w:sz="0" w:space="0" w:color="auto"/>
            <w:left w:val="none" w:sz="0" w:space="0" w:color="auto"/>
            <w:bottom w:val="none" w:sz="0" w:space="0" w:color="auto"/>
            <w:right w:val="none" w:sz="0" w:space="0" w:color="auto"/>
          </w:divBdr>
        </w:div>
        <w:div w:id="1760717638">
          <w:marLeft w:val="640"/>
          <w:marRight w:val="0"/>
          <w:marTop w:val="0"/>
          <w:marBottom w:val="0"/>
          <w:divBdr>
            <w:top w:val="none" w:sz="0" w:space="0" w:color="auto"/>
            <w:left w:val="none" w:sz="0" w:space="0" w:color="auto"/>
            <w:bottom w:val="none" w:sz="0" w:space="0" w:color="auto"/>
            <w:right w:val="none" w:sz="0" w:space="0" w:color="auto"/>
          </w:divBdr>
        </w:div>
        <w:div w:id="82068633">
          <w:marLeft w:val="640"/>
          <w:marRight w:val="0"/>
          <w:marTop w:val="0"/>
          <w:marBottom w:val="0"/>
          <w:divBdr>
            <w:top w:val="none" w:sz="0" w:space="0" w:color="auto"/>
            <w:left w:val="none" w:sz="0" w:space="0" w:color="auto"/>
            <w:bottom w:val="none" w:sz="0" w:space="0" w:color="auto"/>
            <w:right w:val="none" w:sz="0" w:space="0" w:color="auto"/>
          </w:divBdr>
        </w:div>
        <w:div w:id="1122572933">
          <w:marLeft w:val="640"/>
          <w:marRight w:val="0"/>
          <w:marTop w:val="0"/>
          <w:marBottom w:val="0"/>
          <w:divBdr>
            <w:top w:val="none" w:sz="0" w:space="0" w:color="auto"/>
            <w:left w:val="none" w:sz="0" w:space="0" w:color="auto"/>
            <w:bottom w:val="none" w:sz="0" w:space="0" w:color="auto"/>
            <w:right w:val="none" w:sz="0" w:space="0" w:color="auto"/>
          </w:divBdr>
        </w:div>
        <w:div w:id="1977374006">
          <w:marLeft w:val="640"/>
          <w:marRight w:val="0"/>
          <w:marTop w:val="0"/>
          <w:marBottom w:val="0"/>
          <w:divBdr>
            <w:top w:val="none" w:sz="0" w:space="0" w:color="auto"/>
            <w:left w:val="none" w:sz="0" w:space="0" w:color="auto"/>
            <w:bottom w:val="none" w:sz="0" w:space="0" w:color="auto"/>
            <w:right w:val="none" w:sz="0" w:space="0" w:color="auto"/>
          </w:divBdr>
        </w:div>
        <w:div w:id="462618923">
          <w:marLeft w:val="640"/>
          <w:marRight w:val="0"/>
          <w:marTop w:val="0"/>
          <w:marBottom w:val="0"/>
          <w:divBdr>
            <w:top w:val="none" w:sz="0" w:space="0" w:color="auto"/>
            <w:left w:val="none" w:sz="0" w:space="0" w:color="auto"/>
            <w:bottom w:val="none" w:sz="0" w:space="0" w:color="auto"/>
            <w:right w:val="none" w:sz="0" w:space="0" w:color="auto"/>
          </w:divBdr>
        </w:div>
        <w:div w:id="1767263355">
          <w:marLeft w:val="640"/>
          <w:marRight w:val="0"/>
          <w:marTop w:val="0"/>
          <w:marBottom w:val="0"/>
          <w:divBdr>
            <w:top w:val="none" w:sz="0" w:space="0" w:color="auto"/>
            <w:left w:val="none" w:sz="0" w:space="0" w:color="auto"/>
            <w:bottom w:val="none" w:sz="0" w:space="0" w:color="auto"/>
            <w:right w:val="none" w:sz="0" w:space="0" w:color="auto"/>
          </w:divBdr>
        </w:div>
        <w:div w:id="919678036">
          <w:marLeft w:val="640"/>
          <w:marRight w:val="0"/>
          <w:marTop w:val="0"/>
          <w:marBottom w:val="0"/>
          <w:divBdr>
            <w:top w:val="none" w:sz="0" w:space="0" w:color="auto"/>
            <w:left w:val="none" w:sz="0" w:space="0" w:color="auto"/>
            <w:bottom w:val="none" w:sz="0" w:space="0" w:color="auto"/>
            <w:right w:val="none" w:sz="0" w:space="0" w:color="auto"/>
          </w:divBdr>
        </w:div>
        <w:div w:id="899513867">
          <w:marLeft w:val="640"/>
          <w:marRight w:val="0"/>
          <w:marTop w:val="0"/>
          <w:marBottom w:val="0"/>
          <w:divBdr>
            <w:top w:val="none" w:sz="0" w:space="0" w:color="auto"/>
            <w:left w:val="none" w:sz="0" w:space="0" w:color="auto"/>
            <w:bottom w:val="none" w:sz="0" w:space="0" w:color="auto"/>
            <w:right w:val="none" w:sz="0" w:space="0" w:color="auto"/>
          </w:divBdr>
        </w:div>
        <w:div w:id="423722733">
          <w:marLeft w:val="640"/>
          <w:marRight w:val="0"/>
          <w:marTop w:val="0"/>
          <w:marBottom w:val="0"/>
          <w:divBdr>
            <w:top w:val="none" w:sz="0" w:space="0" w:color="auto"/>
            <w:left w:val="none" w:sz="0" w:space="0" w:color="auto"/>
            <w:bottom w:val="none" w:sz="0" w:space="0" w:color="auto"/>
            <w:right w:val="none" w:sz="0" w:space="0" w:color="auto"/>
          </w:divBdr>
        </w:div>
        <w:div w:id="1920286972">
          <w:marLeft w:val="640"/>
          <w:marRight w:val="0"/>
          <w:marTop w:val="0"/>
          <w:marBottom w:val="0"/>
          <w:divBdr>
            <w:top w:val="none" w:sz="0" w:space="0" w:color="auto"/>
            <w:left w:val="none" w:sz="0" w:space="0" w:color="auto"/>
            <w:bottom w:val="none" w:sz="0" w:space="0" w:color="auto"/>
            <w:right w:val="none" w:sz="0" w:space="0" w:color="auto"/>
          </w:divBdr>
        </w:div>
        <w:div w:id="486701469">
          <w:marLeft w:val="640"/>
          <w:marRight w:val="0"/>
          <w:marTop w:val="0"/>
          <w:marBottom w:val="0"/>
          <w:divBdr>
            <w:top w:val="none" w:sz="0" w:space="0" w:color="auto"/>
            <w:left w:val="none" w:sz="0" w:space="0" w:color="auto"/>
            <w:bottom w:val="none" w:sz="0" w:space="0" w:color="auto"/>
            <w:right w:val="none" w:sz="0" w:space="0" w:color="auto"/>
          </w:divBdr>
        </w:div>
        <w:div w:id="513039570">
          <w:marLeft w:val="640"/>
          <w:marRight w:val="0"/>
          <w:marTop w:val="0"/>
          <w:marBottom w:val="0"/>
          <w:divBdr>
            <w:top w:val="none" w:sz="0" w:space="0" w:color="auto"/>
            <w:left w:val="none" w:sz="0" w:space="0" w:color="auto"/>
            <w:bottom w:val="none" w:sz="0" w:space="0" w:color="auto"/>
            <w:right w:val="none" w:sz="0" w:space="0" w:color="auto"/>
          </w:divBdr>
        </w:div>
        <w:div w:id="204103336">
          <w:marLeft w:val="640"/>
          <w:marRight w:val="0"/>
          <w:marTop w:val="0"/>
          <w:marBottom w:val="0"/>
          <w:divBdr>
            <w:top w:val="none" w:sz="0" w:space="0" w:color="auto"/>
            <w:left w:val="none" w:sz="0" w:space="0" w:color="auto"/>
            <w:bottom w:val="none" w:sz="0" w:space="0" w:color="auto"/>
            <w:right w:val="none" w:sz="0" w:space="0" w:color="auto"/>
          </w:divBdr>
        </w:div>
        <w:div w:id="2020497709">
          <w:marLeft w:val="640"/>
          <w:marRight w:val="0"/>
          <w:marTop w:val="0"/>
          <w:marBottom w:val="0"/>
          <w:divBdr>
            <w:top w:val="none" w:sz="0" w:space="0" w:color="auto"/>
            <w:left w:val="none" w:sz="0" w:space="0" w:color="auto"/>
            <w:bottom w:val="none" w:sz="0" w:space="0" w:color="auto"/>
            <w:right w:val="none" w:sz="0" w:space="0" w:color="auto"/>
          </w:divBdr>
        </w:div>
        <w:div w:id="1215508635">
          <w:marLeft w:val="640"/>
          <w:marRight w:val="0"/>
          <w:marTop w:val="0"/>
          <w:marBottom w:val="0"/>
          <w:divBdr>
            <w:top w:val="none" w:sz="0" w:space="0" w:color="auto"/>
            <w:left w:val="none" w:sz="0" w:space="0" w:color="auto"/>
            <w:bottom w:val="none" w:sz="0" w:space="0" w:color="auto"/>
            <w:right w:val="none" w:sz="0" w:space="0" w:color="auto"/>
          </w:divBdr>
        </w:div>
        <w:div w:id="816529580">
          <w:marLeft w:val="640"/>
          <w:marRight w:val="0"/>
          <w:marTop w:val="0"/>
          <w:marBottom w:val="0"/>
          <w:divBdr>
            <w:top w:val="none" w:sz="0" w:space="0" w:color="auto"/>
            <w:left w:val="none" w:sz="0" w:space="0" w:color="auto"/>
            <w:bottom w:val="none" w:sz="0" w:space="0" w:color="auto"/>
            <w:right w:val="none" w:sz="0" w:space="0" w:color="auto"/>
          </w:divBdr>
        </w:div>
        <w:div w:id="397091281">
          <w:marLeft w:val="640"/>
          <w:marRight w:val="0"/>
          <w:marTop w:val="0"/>
          <w:marBottom w:val="0"/>
          <w:divBdr>
            <w:top w:val="none" w:sz="0" w:space="0" w:color="auto"/>
            <w:left w:val="none" w:sz="0" w:space="0" w:color="auto"/>
            <w:bottom w:val="none" w:sz="0" w:space="0" w:color="auto"/>
            <w:right w:val="none" w:sz="0" w:space="0" w:color="auto"/>
          </w:divBdr>
        </w:div>
        <w:div w:id="1908681605">
          <w:marLeft w:val="640"/>
          <w:marRight w:val="0"/>
          <w:marTop w:val="0"/>
          <w:marBottom w:val="0"/>
          <w:divBdr>
            <w:top w:val="none" w:sz="0" w:space="0" w:color="auto"/>
            <w:left w:val="none" w:sz="0" w:space="0" w:color="auto"/>
            <w:bottom w:val="none" w:sz="0" w:space="0" w:color="auto"/>
            <w:right w:val="none" w:sz="0" w:space="0" w:color="auto"/>
          </w:divBdr>
        </w:div>
      </w:divsChild>
    </w:div>
    <w:div w:id="280770786">
      <w:bodyDiv w:val="1"/>
      <w:marLeft w:val="0"/>
      <w:marRight w:val="0"/>
      <w:marTop w:val="0"/>
      <w:marBottom w:val="0"/>
      <w:divBdr>
        <w:top w:val="none" w:sz="0" w:space="0" w:color="auto"/>
        <w:left w:val="none" w:sz="0" w:space="0" w:color="auto"/>
        <w:bottom w:val="none" w:sz="0" w:space="0" w:color="auto"/>
        <w:right w:val="none" w:sz="0" w:space="0" w:color="auto"/>
      </w:divBdr>
      <w:divsChild>
        <w:div w:id="817916633">
          <w:marLeft w:val="640"/>
          <w:marRight w:val="0"/>
          <w:marTop w:val="0"/>
          <w:marBottom w:val="0"/>
          <w:divBdr>
            <w:top w:val="none" w:sz="0" w:space="0" w:color="auto"/>
            <w:left w:val="none" w:sz="0" w:space="0" w:color="auto"/>
            <w:bottom w:val="none" w:sz="0" w:space="0" w:color="auto"/>
            <w:right w:val="none" w:sz="0" w:space="0" w:color="auto"/>
          </w:divBdr>
        </w:div>
        <w:div w:id="1010643251">
          <w:marLeft w:val="640"/>
          <w:marRight w:val="0"/>
          <w:marTop w:val="0"/>
          <w:marBottom w:val="0"/>
          <w:divBdr>
            <w:top w:val="none" w:sz="0" w:space="0" w:color="auto"/>
            <w:left w:val="none" w:sz="0" w:space="0" w:color="auto"/>
            <w:bottom w:val="none" w:sz="0" w:space="0" w:color="auto"/>
            <w:right w:val="none" w:sz="0" w:space="0" w:color="auto"/>
          </w:divBdr>
        </w:div>
        <w:div w:id="42993275">
          <w:marLeft w:val="640"/>
          <w:marRight w:val="0"/>
          <w:marTop w:val="0"/>
          <w:marBottom w:val="0"/>
          <w:divBdr>
            <w:top w:val="none" w:sz="0" w:space="0" w:color="auto"/>
            <w:left w:val="none" w:sz="0" w:space="0" w:color="auto"/>
            <w:bottom w:val="none" w:sz="0" w:space="0" w:color="auto"/>
            <w:right w:val="none" w:sz="0" w:space="0" w:color="auto"/>
          </w:divBdr>
        </w:div>
        <w:div w:id="535970588">
          <w:marLeft w:val="640"/>
          <w:marRight w:val="0"/>
          <w:marTop w:val="0"/>
          <w:marBottom w:val="0"/>
          <w:divBdr>
            <w:top w:val="none" w:sz="0" w:space="0" w:color="auto"/>
            <w:left w:val="none" w:sz="0" w:space="0" w:color="auto"/>
            <w:bottom w:val="none" w:sz="0" w:space="0" w:color="auto"/>
            <w:right w:val="none" w:sz="0" w:space="0" w:color="auto"/>
          </w:divBdr>
        </w:div>
        <w:div w:id="542057557">
          <w:marLeft w:val="640"/>
          <w:marRight w:val="0"/>
          <w:marTop w:val="0"/>
          <w:marBottom w:val="0"/>
          <w:divBdr>
            <w:top w:val="none" w:sz="0" w:space="0" w:color="auto"/>
            <w:left w:val="none" w:sz="0" w:space="0" w:color="auto"/>
            <w:bottom w:val="none" w:sz="0" w:space="0" w:color="auto"/>
            <w:right w:val="none" w:sz="0" w:space="0" w:color="auto"/>
          </w:divBdr>
        </w:div>
        <w:div w:id="1432041913">
          <w:marLeft w:val="640"/>
          <w:marRight w:val="0"/>
          <w:marTop w:val="0"/>
          <w:marBottom w:val="0"/>
          <w:divBdr>
            <w:top w:val="none" w:sz="0" w:space="0" w:color="auto"/>
            <w:left w:val="none" w:sz="0" w:space="0" w:color="auto"/>
            <w:bottom w:val="none" w:sz="0" w:space="0" w:color="auto"/>
            <w:right w:val="none" w:sz="0" w:space="0" w:color="auto"/>
          </w:divBdr>
        </w:div>
        <w:div w:id="2104835816">
          <w:marLeft w:val="640"/>
          <w:marRight w:val="0"/>
          <w:marTop w:val="0"/>
          <w:marBottom w:val="0"/>
          <w:divBdr>
            <w:top w:val="none" w:sz="0" w:space="0" w:color="auto"/>
            <w:left w:val="none" w:sz="0" w:space="0" w:color="auto"/>
            <w:bottom w:val="none" w:sz="0" w:space="0" w:color="auto"/>
            <w:right w:val="none" w:sz="0" w:space="0" w:color="auto"/>
          </w:divBdr>
        </w:div>
        <w:div w:id="1751079410">
          <w:marLeft w:val="640"/>
          <w:marRight w:val="0"/>
          <w:marTop w:val="0"/>
          <w:marBottom w:val="0"/>
          <w:divBdr>
            <w:top w:val="none" w:sz="0" w:space="0" w:color="auto"/>
            <w:left w:val="none" w:sz="0" w:space="0" w:color="auto"/>
            <w:bottom w:val="none" w:sz="0" w:space="0" w:color="auto"/>
            <w:right w:val="none" w:sz="0" w:space="0" w:color="auto"/>
          </w:divBdr>
        </w:div>
        <w:div w:id="975916533">
          <w:marLeft w:val="640"/>
          <w:marRight w:val="0"/>
          <w:marTop w:val="0"/>
          <w:marBottom w:val="0"/>
          <w:divBdr>
            <w:top w:val="none" w:sz="0" w:space="0" w:color="auto"/>
            <w:left w:val="none" w:sz="0" w:space="0" w:color="auto"/>
            <w:bottom w:val="none" w:sz="0" w:space="0" w:color="auto"/>
            <w:right w:val="none" w:sz="0" w:space="0" w:color="auto"/>
          </w:divBdr>
        </w:div>
        <w:div w:id="1487551213">
          <w:marLeft w:val="640"/>
          <w:marRight w:val="0"/>
          <w:marTop w:val="0"/>
          <w:marBottom w:val="0"/>
          <w:divBdr>
            <w:top w:val="none" w:sz="0" w:space="0" w:color="auto"/>
            <w:left w:val="none" w:sz="0" w:space="0" w:color="auto"/>
            <w:bottom w:val="none" w:sz="0" w:space="0" w:color="auto"/>
            <w:right w:val="none" w:sz="0" w:space="0" w:color="auto"/>
          </w:divBdr>
        </w:div>
        <w:div w:id="612371410">
          <w:marLeft w:val="640"/>
          <w:marRight w:val="0"/>
          <w:marTop w:val="0"/>
          <w:marBottom w:val="0"/>
          <w:divBdr>
            <w:top w:val="none" w:sz="0" w:space="0" w:color="auto"/>
            <w:left w:val="none" w:sz="0" w:space="0" w:color="auto"/>
            <w:bottom w:val="none" w:sz="0" w:space="0" w:color="auto"/>
            <w:right w:val="none" w:sz="0" w:space="0" w:color="auto"/>
          </w:divBdr>
        </w:div>
        <w:div w:id="20672467">
          <w:marLeft w:val="640"/>
          <w:marRight w:val="0"/>
          <w:marTop w:val="0"/>
          <w:marBottom w:val="0"/>
          <w:divBdr>
            <w:top w:val="none" w:sz="0" w:space="0" w:color="auto"/>
            <w:left w:val="none" w:sz="0" w:space="0" w:color="auto"/>
            <w:bottom w:val="none" w:sz="0" w:space="0" w:color="auto"/>
            <w:right w:val="none" w:sz="0" w:space="0" w:color="auto"/>
          </w:divBdr>
        </w:div>
        <w:div w:id="224265414">
          <w:marLeft w:val="640"/>
          <w:marRight w:val="0"/>
          <w:marTop w:val="0"/>
          <w:marBottom w:val="0"/>
          <w:divBdr>
            <w:top w:val="none" w:sz="0" w:space="0" w:color="auto"/>
            <w:left w:val="none" w:sz="0" w:space="0" w:color="auto"/>
            <w:bottom w:val="none" w:sz="0" w:space="0" w:color="auto"/>
            <w:right w:val="none" w:sz="0" w:space="0" w:color="auto"/>
          </w:divBdr>
        </w:div>
        <w:div w:id="856580707">
          <w:marLeft w:val="640"/>
          <w:marRight w:val="0"/>
          <w:marTop w:val="0"/>
          <w:marBottom w:val="0"/>
          <w:divBdr>
            <w:top w:val="none" w:sz="0" w:space="0" w:color="auto"/>
            <w:left w:val="none" w:sz="0" w:space="0" w:color="auto"/>
            <w:bottom w:val="none" w:sz="0" w:space="0" w:color="auto"/>
            <w:right w:val="none" w:sz="0" w:space="0" w:color="auto"/>
          </w:divBdr>
        </w:div>
        <w:div w:id="517159278">
          <w:marLeft w:val="640"/>
          <w:marRight w:val="0"/>
          <w:marTop w:val="0"/>
          <w:marBottom w:val="0"/>
          <w:divBdr>
            <w:top w:val="none" w:sz="0" w:space="0" w:color="auto"/>
            <w:left w:val="none" w:sz="0" w:space="0" w:color="auto"/>
            <w:bottom w:val="none" w:sz="0" w:space="0" w:color="auto"/>
            <w:right w:val="none" w:sz="0" w:space="0" w:color="auto"/>
          </w:divBdr>
        </w:div>
        <w:div w:id="1473521710">
          <w:marLeft w:val="640"/>
          <w:marRight w:val="0"/>
          <w:marTop w:val="0"/>
          <w:marBottom w:val="0"/>
          <w:divBdr>
            <w:top w:val="none" w:sz="0" w:space="0" w:color="auto"/>
            <w:left w:val="none" w:sz="0" w:space="0" w:color="auto"/>
            <w:bottom w:val="none" w:sz="0" w:space="0" w:color="auto"/>
            <w:right w:val="none" w:sz="0" w:space="0" w:color="auto"/>
          </w:divBdr>
        </w:div>
        <w:div w:id="2002461332">
          <w:marLeft w:val="640"/>
          <w:marRight w:val="0"/>
          <w:marTop w:val="0"/>
          <w:marBottom w:val="0"/>
          <w:divBdr>
            <w:top w:val="none" w:sz="0" w:space="0" w:color="auto"/>
            <w:left w:val="none" w:sz="0" w:space="0" w:color="auto"/>
            <w:bottom w:val="none" w:sz="0" w:space="0" w:color="auto"/>
            <w:right w:val="none" w:sz="0" w:space="0" w:color="auto"/>
          </w:divBdr>
        </w:div>
        <w:div w:id="456993902">
          <w:marLeft w:val="640"/>
          <w:marRight w:val="0"/>
          <w:marTop w:val="0"/>
          <w:marBottom w:val="0"/>
          <w:divBdr>
            <w:top w:val="none" w:sz="0" w:space="0" w:color="auto"/>
            <w:left w:val="none" w:sz="0" w:space="0" w:color="auto"/>
            <w:bottom w:val="none" w:sz="0" w:space="0" w:color="auto"/>
            <w:right w:val="none" w:sz="0" w:space="0" w:color="auto"/>
          </w:divBdr>
        </w:div>
        <w:div w:id="437457134">
          <w:marLeft w:val="640"/>
          <w:marRight w:val="0"/>
          <w:marTop w:val="0"/>
          <w:marBottom w:val="0"/>
          <w:divBdr>
            <w:top w:val="none" w:sz="0" w:space="0" w:color="auto"/>
            <w:left w:val="none" w:sz="0" w:space="0" w:color="auto"/>
            <w:bottom w:val="none" w:sz="0" w:space="0" w:color="auto"/>
            <w:right w:val="none" w:sz="0" w:space="0" w:color="auto"/>
          </w:divBdr>
        </w:div>
        <w:div w:id="2077045311">
          <w:marLeft w:val="640"/>
          <w:marRight w:val="0"/>
          <w:marTop w:val="0"/>
          <w:marBottom w:val="0"/>
          <w:divBdr>
            <w:top w:val="none" w:sz="0" w:space="0" w:color="auto"/>
            <w:left w:val="none" w:sz="0" w:space="0" w:color="auto"/>
            <w:bottom w:val="none" w:sz="0" w:space="0" w:color="auto"/>
            <w:right w:val="none" w:sz="0" w:space="0" w:color="auto"/>
          </w:divBdr>
        </w:div>
        <w:div w:id="883637830">
          <w:marLeft w:val="640"/>
          <w:marRight w:val="0"/>
          <w:marTop w:val="0"/>
          <w:marBottom w:val="0"/>
          <w:divBdr>
            <w:top w:val="none" w:sz="0" w:space="0" w:color="auto"/>
            <w:left w:val="none" w:sz="0" w:space="0" w:color="auto"/>
            <w:bottom w:val="none" w:sz="0" w:space="0" w:color="auto"/>
            <w:right w:val="none" w:sz="0" w:space="0" w:color="auto"/>
          </w:divBdr>
        </w:div>
        <w:div w:id="293876815">
          <w:marLeft w:val="640"/>
          <w:marRight w:val="0"/>
          <w:marTop w:val="0"/>
          <w:marBottom w:val="0"/>
          <w:divBdr>
            <w:top w:val="none" w:sz="0" w:space="0" w:color="auto"/>
            <w:left w:val="none" w:sz="0" w:space="0" w:color="auto"/>
            <w:bottom w:val="none" w:sz="0" w:space="0" w:color="auto"/>
            <w:right w:val="none" w:sz="0" w:space="0" w:color="auto"/>
          </w:divBdr>
        </w:div>
        <w:div w:id="1314992312">
          <w:marLeft w:val="640"/>
          <w:marRight w:val="0"/>
          <w:marTop w:val="0"/>
          <w:marBottom w:val="0"/>
          <w:divBdr>
            <w:top w:val="none" w:sz="0" w:space="0" w:color="auto"/>
            <w:left w:val="none" w:sz="0" w:space="0" w:color="auto"/>
            <w:bottom w:val="none" w:sz="0" w:space="0" w:color="auto"/>
            <w:right w:val="none" w:sz="0" w:space="0" w:color="auto"/>
          </w:divBdr>
        </w:div>
        <w:div w:id="576942598">
          <w:marLeft w:val="640"/>
          <w:marRight w:val="0"/>
          <w:marTop w:val="0"/>
          <w:marBottom w:val="0"/>
          <w:divBdr>
            <w:top w:val="none" w:sz="0" w:space="0" w:color="auto"/>
            <w:left w:val="none" w:sz="0" w:space="0" w:color="auto"/>
            <w:bottom w:val="none" w:sz="0" w:space="0" w:color="auto"/>
            <w:right w:val="none" w:sz="0" w:space="0" w:color="auto"/>
          </w:divBdr>
        </w:div>
        <w:div w:id="110520491">
          <w:marLeft w:val="640"/>
          <w:marRight w:val="0"/>
          <w:marTop w:val="0"/>
          <w:marBottom w:val="0"/>
          <w:divBdr>
            <w:top w:val="none" w:sz="0" w:space="0" w:color="auto"/>
            <w:left w:val="none" w:sz="0" w:space="0" w:color="auto"/>
            <w:bottom w:val="none" w:sz="0" w:space="0" w:color="auto"/>
            <w:right w:val="none" w:sz="0" w:space="0" w:color="auto"/>
          </w:divBdr>
        </w:div>
        <w:div w:id="244800282">
          <w:marLeft w:val="640"/>
          <w:marRight w:val="0"/>
          <w:marTop w:val="0"/>
          <w:marBottom w:val="0"/>
          <w:divBdr>
            <w:top w:val="none" w:sz="0" w:space="0" w:color="auto"/>
            <w:left w:val="none" w:sz="0" w:space="0" w:color="auto"/>
            <w:bottom w:val="none" w:sz="0" w:space="0" w:color="auto"/>
            <w:right w:val="none" w:sz="0" w:space="0" w:color="auto"/>
          </w:divBdr>
        </w:div>
        <w:div w:id="92558186">
          <w:marLeft w:val="640"/>
          <w:marRight w:val="0"/>
          <w:marTop w:val="0"/>
          <w:marBottom w:val="0"/>
          <w:divBdr>
            <w:top w:val="none" w:sz="0" w:space="0" w:color="auto"/>
            <w:left w:val="none" w:sz="0" w:space="0" w:color="auto"/>
            <w:bottom w:val="none" w:sz="0" w:space="0" w:color="auto"/>
            <w:right w:val="none" w:sz="0" w:space="0" w:color="auto"/>
          </w:divBdr>
        </w:div>
        <w:div w:id="930427661">
          <w:marLeft w:val="640"/>
          <w:marRight w:val="0"/>
          <w:marTop w:val="0"/>
          <w:marBottom w:val="0"/>
          <w:divBdr>
            <w:top w:val="none" w:sz="0" w:space="0" w:color="auto"/>
            <w:left w:val="none" w:sz="0" w:space="0" w:color="auto"/>
            <w:bottom w:val="none" w:sz="0" w:space="0" w:color="auto"/>
            <w:right w:val="none" w:sz="0" w:space="0" w:color="auto"/>
          </w:divBdr>
        </w:div>
        <w:div w:id="2142263313">
          <w:marLeft w:val="640"/>
          <w:marRight w:val="0"/>
          <w:marTop w:val="0"/>
          <w:marBottom w:val="0"/>
          <w:divBdr>
            <w:top w:val="none" w:sz="0" w:space="0" w:color="auto"/>
            <w:left w:val="none" w:sz="0" w:space="0" w:color="auto"/>
            <w:bottom w:val="none" w:sz="0" w:space="0" w:color="auto"/>
            <w:right w:val="none" w:sz="0" w:space="0" w:color="auto"/>
          </w:divBdr>
        </w:div>
        <w:div w:id="393627153">
          <w:marLeft w:val="640"/>
          <w:marRight w:val="0"/>
          <w:marTop w:val="0"/>
          <w:marBottom w:val="0"/>
          <w:divBdr>
            <w:top w:val="none" w:sz="0" w:space="0" w:color="auto"/>
            <w:left w:val="none" w:sz="0" w:space="0" w:color="auto"/>
            <w:bottom w:val="none" w:sz="0" w:space="0" w:color="auto"/>
            <w:right w:val="none" w:sz="0" w:space="0" w:color="auto"/>
          </w:divBdr>
        </w:div>
        <w:div w:id="291837305">
          <w:marLeft w:val="640"/>
          <w:marRight w:val="0"/>
          <w:marTop w:val="0"/>
          <w:marBottom w:val="0"/>
          <w:divBdr>
            <w:top w:val="none" w:sz="0" w:space="0" w:color="auto"/>
            <w:left w:val="none" w:sz="0" w:space="0" w:color="auto"/>
            <w:bottom w:val="none" w:sz="0" w:space="0" w:color="auto"/>
            <w:right w:val="none" w:sz="0" w:space="0" w:color="auto"/>
          </w:divBdr>
        </w:div>
        <w:div w:id="1668365755">
          <w:marLeft w:val="640"/>
          <w:marRight w:val="0"/>
          <w:marTop w:val="0"/>
          <w:marBottom w:val="0"/>
          <w:divBdr>
            <w:top w:val="none" w:sz="0" w:space="0" w:color="auto"/>
            <w:left w:val="none" w:sz="0" w:space="0" w:color="auto"/>
            <w:bottom w:val="none" w:sz="0" w:space="0" w:color="auto"/>
            <w:right w:val="none" w:sz="0" w:space="0" w:color="auto"/>
          </w:divBdr>
        </w:div>
        <w:div w:id="1257711597">
          <w:marLeft w:val="640"/>
          <w:marRight w:val="0"/>
          <w:marTop w:val="0"/>
          <w:marBottom w:val="0"/>
          <w:divBdr>
            <w:top w:val="none" w:sz="0" w:space="0" w:color="auto"/>
            <w:left w:val="none" w:sz="0" w:space="0" w:color="auto"/>
            <w:bottom w:val="none" w:sz="0" w:space="0" w:color="auto"/>
            <w:right w:val="none" w:sz="0" w:space="0" w:color="auto"/>
          </w:divBdr>
        </w:div>
        <w:div w:id="843011862">
          <w:marLeft w:val="640"/>
          <w:marRight w:val="0"/>
          <w:marTop w:val="0"/>
          <w:marBottom w:val="0"/>
          <w:divBdr>
            <w:top w:val="none" w:sz="0" w:space="0" w:color="auto"/>
            <w:left w:val="none" w:sz="0" w:space="0" w:color="auto"/>
            <w:bottom w:val="none" w:sz="0" w:space="0" w:color="auto"/>
            <w:right w:val="none" w:sz="0" w:space="0" w:color="auto"/>
          </w:divBdr>
        </w:div>
        <w:div w:id="25765073">
          <w:marLeft w:val="640"/>
          <w:marRight w:val="0"/>
          <w:marTop w:val="0"/>
          <w:marBottom w:val="0"/>
          <w:divBdr>
            <w:top w:val="none" w:sz="0" w:space="0" w:color="auto"/>
            <w:left w:val="none" w:sz="0" w:space="0" w:color="auto"/>
            <w:bottom w:val="none" w:sz="0" w:space="0" w:color="auto"/>
            <w:right w:val="none" w:sz="0" w:space="0" w:color="auto"/>
          </w:divBdr>
        </w:div>
        <w:div w:id="1892110281">
          <w:marLeft w:val="640"/>
          <w:marRight w:val="0"/>
          <w:marTop w:val="0"/>
          <w:marBottom w:val="0"/>
          <w:divBdr>
            <w:top w:val="none" w:sz="0" w:space="0" w:color="auto"/>
            <w:left w:val="none" w:sz="0" w:space="0" w:color="auto"/>
            <w:bottom w:val="none" w:sz="0" w:space="0" w:color="auto"/>
            <w:right w:val="none" w:sz="0" w:space="0" w:color="auto"/>
          </w:divBdr>
        </w:div>
        <w:div w:id="1888374945">
          <w:marLeft w:val="640"/>
          <w:marRight w:val="0"/>
          <w:marTop w:val="0"/>
          <w:marBottom w:val="0"/>
          <w:divBdr>
            <w:top w:val="none" w:sz="0" w:space="0" w:color="auto"/>
            <w:left w:val="none" w:sz="0" w:space="0" w:color="auto"/>
            <w:bottom w:val="none" w:sz="0" w:space="0" w:color="auto"/>
            <w:right w:val="none" w:sz="0" w:space="0" w:color="auto"/>
          </w:divBdr>
        </w:div>
        <w:div w:id="1580018108">
          <w:marLeft w:val="640"/>
          <w:marRight w:val="0"/>
          <w:marTop w:val="0"/>
          <w:marBottom w:val="0"/>
          <w:divBdr>
            <w:top w:val="none" w:sz="0" w:space="0" w:color="auto"/>
            <w:left w:val="none" w:sz="0" w:space="0" w:color="auto"/>
            <w:bottom w:val="none" w:sz="0" w:space="0" w:color="auto"/>
            <w:right w:val="none" w:sz="0" w:space="0" w:color="auto"/>
          </w:divBdr>
        </w:div>
        <w:div w:id="734012257">
          <w:marLeft w:val="640"/>
          <w:marRight w:val="0"/>
          <w:marTop w:val="0"/>
          <w:marBottom w:val="0"/>
          <w:divBdr>
            <w:top w:val="none" w:sz="0" w:space="0" w:color="auto"/>
            <w:left w:val="none" w:sz="0" w:space="0" w:color="auto"/>
            <w:bottom w:val="none" w:sz="0" w:space="0" w:color="auto"/>
            <w:right w:val="none" w:sz="0" w:space="0" w:color="auto"/>
          </w:divBdr>
        </w:div>
        <w:div w:id="1428230285">
          <w:marLeft w:val="640"/>
          <w:marRight w:val="0"/>
          <w:marTop w:val="0"/>
          <w:marBottom w:val="0"/>
          <w:divBdr>
            <w:top w:val="none" w:sz="0" w:space="0" w:color="auto"/>
            <w:left w:val="none" w:sz="0" w:space="0" w:color="auto"/>
            <w:bottom w:val="none" w:sz="0" w:space="0" w:color="auto"/>
            <w:right w:val="none" w:sz="0" w:space="0" w:color="auto"/>
          </w:divBdr>
        </w:div>
        <w:div w:id="2002465547">
          <w:marLeft w:val="640"/>
          <w:marRight w:val="0"/>
          <w:marTop w:val="0"/>
          <w:marBottom w:val="0"/>
          <w:divBdr>
            <w:top w:val="none" w:sz="0" w:space="0" w:color="auto"/>
            <w:left w:val="none" w:sz="0" w:space="0" w:color="auto"/>
            <w:bottom w:val="none" w:sz="0" w:space="0" w:color="auto"/>
            <w:right w:val="none" w:sz="0" w:space="0" w:color="auto"/>
          </w:divBdr>
        </w:div>
        <w:div w:id="1183787409">
          <w:marLeft w:val="640"/>
          <w:marRight w:val="0"/>
          <w:marTop w:val="0"/>
          <w:marBottom w:val="0"/>
          <w:divBdr>
            <w:top w:val="none" w:sz="0" w:space="0" w:color="auto"/>
            <w:left w:val="none" w:sz="0" w:space="0" w:color="auto"/>
            <w:bottom w:val="none" w:sz="0" w:space="0" w:color="auto"/>
            <w:right w:val="none" w:sz="0" w:space="0" w:color="auto"/>
          </w:divBdr>
        </w:div>
        <w:div w:id="947934340">
          <w:marLeft w:val="640"/>
          <w:marRight w:val="0"/>
          <w:marTop w:val="0"/>
          <w:marBottom w:val="0"/>
          <w:divBdr>
            <w:top w:val="none" w:sz="0" w:space="0" w:color="auto"/>
            <w:left w:val="none" w:sz="0" w:space="0" w:color="auto"/>
            <w:bottom w:val="none" w:sz="0" w:space="0" w:color="auto"/>
            <w:right w:val="none" w:sz="0" w:space="0" w:color="auto"/>
          </w:divBdr>
        </w:div>
        <w:div w:id="1655524588">
          <w:marLeft w:val="640"/>
          <w:marRight w:val="0"/>
          <w:marTop w:val="0"/>
          <w:marBottom w:val="0"/>
          <w:divBdr>
            <w:top w:val="none" w:sz="0" w:space="0" w:color="auto"/>
            <w:left w:val="none" w:sz="0" w:space="0" w:color="auto"/>
            <w:bottom w:val="none" w:sz="0" w:space="0" w:color="auto"/>
            <w:right w:val="none" w:sz="0" w:space="0" w:color="auto"/>
          </w:divBdr>
        </w:div>
        <w:div w:id="721945835">
          <w:marLeft w:val="640"/>
          <w:marRight w:val="0"/>
          <w:marTop w:val="0"/>
          <w:marBottom w:val="0"/>
          <w:divBdr>
            <w:top w:val="none" w:sz="0" w:space="0" w:color="auto"/>
            <w:left w:val="none" w:sz="0" w:space="0" w:color="auto"/>
            <w:bottom w:val="none" w:sz="0" w:space="0" w:color="auto"/>
            <w:right w:val="none" w:sz="0" w:space="0" w:color="auto"/>
          </w:divBdr>
        </w:div>
        <w:div w:id="693381975">
          <w:marLeft w:val="640"/>
          <w:marRight w:val="0"/>
          <w:marTop w:val="0"/>
          <w:marBottom w:val="0"/>
          <w:divBdr>
            <w:top w:val="none" w:sz="0" w:space="0" w:color="auto"/>
            <w:left w:val="none" w:sz="0" w:space="0" w:color="auto"/>
            <w:bottom w:val="none" w:sz="0" w:space="0" w:color="auto"/>
            <w:right w:val="none" w:sz="0" w:space="0" w:color="auto"/>
          </w:divBdr>
        </w:div>
        <w:div w:id="1065177036">
          <w:marLeft w:val="640"/>
          <w:marRight w:val="0"/>
          <w:marTop w:val="0"/>
          <w:marBottom w:val="0"/>
          <w:divBdr>
            <w:top w:val="none" w:sz="0" w:space="0" w:color="auto"/>
            <w:left w:val="none" w:sz="0" w:space="0" w:color="auto"/>
            <w:bottom w:val="none" w:sz="0" w:space="0" w:color="auto"/>
            <w:right w:val="none" w:sz="0" w:space="0" w:color="auto"/>
          </w:divBdr>
        </w:div>
        <w:div w:id="1610038978">
          <w:marLeft w:val="640"/>
          <w:marRight w:val="0"/>
          <w:marTop w:val="0"/>
          <w:marBottom w:val="0"/>
          <w:divBdr>
            <w:top w:val="none" w:sz="0" w:space="0" w:color="auto"/>
            <w:left w:val="none" w:sz="0" w:space="0" w:color="auto"/>
            <w:bottom w:val="none" w:sz="0" w:space="0" w:color="auto"/>
            <w:right w:val="none" w:sz="0" w:space="0" w:color="auto"/>
          </w:divBdr>
        </w:div>
        <w:div w:id="934558279">
          <w:marLeft w:val="640"/>
          <w:marRight w:val="0"/>
          <w:marTop w:val="0"/>
          <w:marBottom w:val="0"/>
          <w:divBdr>
            <w:top w:val="none" w:sz="0" w:space="0" w:color="auto"/>
            <w:left w:val="none" w:sz="0" w:space="0" w:color="auto"/>
            <w:bottom w:val="none" w:sz="0" w:space="0" w:color="auto"/>
            <w:right w:val="none" w:sz="0" w:space="0" w:color="auto"/>
          </w:divBdr>
        </w:div>
        <w:div w:id="1257598242">
          <w:marLeft w:val="640"/>
          <w:marRight w:val="0"/>
          <w:marTop w:val="0"/>
          <w:marBottom w:val="0"/>
          <w:divBdr>
            <w:top w:val="none" w:sz="0" w:space="0" w:color="auto"/>
            <w:left w:val="none" w:sz="0" w:space="0" w:color="auto"/>
            <w:bottom w:val="none" w:sz="0" w:space="0" w:color="auto"/>
            <w:right w:val="none" w:sz="0" w:space="0" w:color="auto"/>
          </w:divBdr>
        </w:div>
        <w:div w:id="1358921702">
          <w:marLeft w:val="640"/>
          <w:marRight w:val="0"/>
          <w:marTop w:val="0"/>
          <w:marBottom w:val="0"/>
          <w:divBdr>
            <w:top w:val="none" w:sz="0" w:space="0" w:color="auto"/>
            <w:left w:val="none" w:sz="0" w:space="0" w:color="auto"/>
            <w:bottom w:val="none" w:sz="0" w:space="0" w:color="auto"/>
            <w:right w:val="none" w:sz="0" w:space="0" w:color="auto"/>
          </w:divBdr>
        </w:div>
        <w:div w:id="1049568893">
          <w:marLeft w:val="640"/>
          <w:marRight w:val="0"/>
          <w:marTop w:val="0"/>
          <w:marBottom w:val="0"/>
          <w:divBdr>
            <w:top w:val="none" w:sz="0" w:space="0" w:color="auto"/>
            <w:left w:val="none" w:sz="0" w:space="0" w:color="auto"/>
            <w:bottom w:val="none" w:sz="0" w:space="0" w:color="auto"/>
            <w:right w:val="none" w:sz="0" w:space="0" w:color="auto"/>
          </w:divBdr>
        </w:div>
        <w:div w:id="257711442">
          <w:marLeft w:val="640"/>
          <w:marRight w:val="0"/>
          <w:marTop w:val="0"/>
          <w:marBottom w:val="0"/>
          <w:divBdr>
            <w:top w:val="none" w:sz="0" w:space="0" w:color="auto"/>
            <w:left w:val="none" w:sz="0" w:space="0" w:color="auto"/>
            <w:bottom w:val="none" w:sz="0" w:space="0" w:color="auto"/>
            <w:right w:val="none" w:sz="0" w:space="0" w:color="auto"/>
          </w:divBdr>
        </w:div>
        <w:div w:id="641275371">
          <w:marLeft w:val="640"/>
          <w:marRight w:val="0"/>
          <w:marTop w:val="0"/>
          <w:marBottom w:val="0"/>
          <w:divBdr>
            <w:top w:val="none" w:sz="0" w:space="0" w:color="auto"/>
            <w:left w:val="none" w:sz="0" w:space="0" w:color="auto"/>
            <w:bottom w:val="none" w:sz="0" w:space="0" w:color="auto"/>
            <w:right w:val="none" w:sz="0" w:space="0" w:color="auto"/>
          </w:divBdr>
        </w:div>
        <w:div w:id="2027705045">
          <w:marLeft w:val="640"/>
          <w:marRight w:val="0"/>
          <w:marTop w:val="0"/>
          <w:marBottom w:val="0"/>
          <w:divBdr>
            <w:top w:val="none" w:sz="0" w:space="0" w:color="auto"/>
            <w:left w:val="none" w:sz="0" w:space="0" w:color="auto"/>
            <w:bottom w:val="none" w:sz="0" w:space="0" w:color="auto"/>
            <w:right w:val="none" w:sz="0" w:space="0" w:color="auto"/>
          </w:divBdr>
        </w:div>
        <w:div w:id="1580405537">
          <w:marLeft w:val="640"/>
          <w:marRight w:val="0"/>
          <w:marTop w:val="0"/>
          <w:marBottom w:val="0"/>
          <w:divBdr>
            <w:top w:val="none" w:sz="0" w:space="0" w:color="auto"/>
            <w:left w:val="none" w:sz="0" w:space="0" w:color="auto"/>
            <w:bottom w:val="none" w:sz="0" w:space="0" w:color="auto"/>
            <w:right w:val="none" w:sz="0" w:space="0" w:color="auto"/>
          </w:divBdr>
        </w:div>
        <w:div w:id="1419063160">
          <w:marLeft w:val="640"/>
          <w:marRight w:val="0"/>
          <w:marTop w:val="0"/>
          <w:marBottom w:val="0"/>
          <w:divBdr>
            <w:top w:val="none" w:sz="0" w:space="0" w:color="auto"/>
            <w:left w:val="none" w:sz="0" w:space="0" w:color="auto"/>
            <w:bottom w:val="none" w:sz="0" w:space="0" w:color="auto"/>
            <w:right w:val="none" w:sz="0" w:space="0" w:color="auto"/>
          </w:divBdr>
        </w:div>
        <w:div w:id="596138460">
          <w:marLeft w:val="640"/>
          <w:marRight w:val="0"/>
          <w:marTop w:val="0"/>
          <w:marBottom w:val="0"/>
          <w:divBdr>
            <w:top w:val="none" w:sz="0" w:space="0" w:color="auto"/>
            <w:left w:val="none" w:sz="0" w:space="0" w:color="auto"/>
            <w:bottom w:val="none" w:sz="0" w:space="0" w:color="auto"/>
            <w:right w:val="none" w:sz="0" w:space="0" w:color="auto"/>
          </w:divBdr>
        </w:div>
        <w:div w:id="1948810755">
          <w:marLeft w:val="640"/>
          <w:marRight w:val="0"/>
          <w:marTop w:val="0"/>
          <w:marBottom w:val="0"/>
          <w:divBdr>
            <w:top w:val="none" w:sz="0" w:space="0" w:color="auto"/>
            <w:left w:val="none" w:sz="0" w:space="0" w:color="auto"/>
            <w:bottom w:val="none" w:sz="0" w:space="0" w:color="auto"/>
            <w:right w:val="none" w:sz="0" w:space="0" w:color="auto"/>
          </w:divBdr>
        </w:div>
        <w:div w:id="1627003864">
          <w:marLeft w:val="640"/>
          <w:marRight w:val="0"/>
          <w:marTop w:val="0"/>
          <w:marBottom w:val="0"/>
          <w:divBdr>
            <w:top w:val="none" w:sz="0" w:space="0" w:color="auto"/>
            <w:left w:val="none" w:sz="0" w:space="0" w:color="auto"/>
            <w:bottom w:val="none" w:sz="0" w:space="0" w:color="auto"/>
            <w:right w:val="none" w:sz="0" w:space="0" w:color="auto"/>
          </w:divBdr>
        </w:div>
        <w:div w:id="961955216">
          <w:marLeft w:val="640"/>
          <w:marRight w:val="0"/>
          <w:marTop w:val="0"/>
          <w:marBottom w:val="0"/>
          <w:divBdr>
            <w:top w:val="none" w:sz="0" w:space="0" w:color="auto"/>
            <w:left w:val="none" w:sz="0" w:space="0" w:color="auto"/>
            <w:bottom w:val="none" w:sz="0" w:space="0" w:color="auto"/>
            <w:right w:val="none" w:sz="0" w:space="0" w:color="auto"/>
          </w:divBdr>
        </w:div>
        <w:div w:id="1311252480">
          <w:marLeft w:val="640"/>
          <w:marRight w:val="0"/>
          <w:marTop w:val="0"/>
          <w:marBottom w:val="0"/>
          <w:divBdr>
            <w:top w:val="none" w:sz="0" w:space="0" w:color="auto"/>
            <w:left w:val="none" w:sz="0" w:space="0" w:color="auto"/>
            <w:bottom w:val="none" w:sz="0" w:space="0" w:color="auto"/>
            <w:right w:val="none" w:sz="0" w:space="0" w:color="auto"/>
          </w:divBdr>
        </w:div>
        <w:div w:id="553155373">
          <w:marLeft w:val="640"/>
          <w:marRight w:val="0"/>
          <w:marTop w:val="0"/>
          <w:marBottom w:val="0"/>
          <w:divBdr>
            <w:top w:val="none" w:sz="0" w:space="0" w:color="auto"/>
            <w:left w:val="none" w:sz="0" w:space="0" w:color="auto"/>
            <w:bottom w:val="none" w:sz="0" w:space="0" w:color="auto"/>
            <w:right w:val="none" w:sz="0" w:space="0" w:color="auto"/>
          </w:divBdr>
        </w:div>
      </w:divsChild>
    </w:div>
    <w:div w:id="365982297">
      <w:bodyDiv w:val="1"/>
      <w:marLeft w:val="0"/>
      <w:marRight w:val="0"/>
      <w:marTop w:val="0"/>
      <w:marBottom w:val="0"/>
      <w:divBdr>
        <w:top w:val="none" w:sz="0" w:space="0" w:color="auto"/>
        <w:left w:val="none" w:sz="0" w:space="0" w:color="auto"/>
        <w:bottom w:val="none" w:sz="0" w:space="0" w:color="auto"/>
        <w:right w:val="none" w:sz="0" w:space="0" w:color="auto"/>
      </w:divBdr>
      <w:divsChild>
        <w:div w:id="384643321">
          <w:marLeft w:val="640"/>
          <w:marRight w:val="0"/>
          <w:marTop w:val="0"/>
          <w:marBottom w:val="0"/>
          <w:divBdr>
            <w:top w:val="none" w:sz="0" w:space="0" w:color="auto"/>
            <w:left w:val="none" w:sz="0" w:space="0" w:color="auto"/>
            <w:bottom w:val="none" w:sz="0" w:space="0" w:color="auto"/>
            <w:right w:val="none" w:sz="0" w:space="0" w:color="auto"/>
          </w:divBdr>
        </w:div>
        <w:div w:id="1644968861">
          <w:marLeft w:val="640"/>
          <w:marRight w:val="0"/>
          <w:marTop w:val="0"/>
          <w:marBottom w:val="0"/>
          <w:divBdr>
            <w:top w:val="none" w:sz="0" w:space="0" w:color="auto"/>
            <w:left w:val="none" w:sz="0" w:space="0" w:color="auto"/>
            <w:bottom w:val="none" w:sz="0" w:space="0" w:color="auto"/>
            <w:right w:val="none" w:sz="0" w:space="0" w:color="auto"/>
          </w:divBdr>
        </w:div>
        <w:div w:id="562106411">
          <w:marLeft w:val="640"/>
          <w:marRight w:val="0"/>
          <w:marTop w:val="0"/>
          <w:marBottom w:val="0"/>
          <w:divBdr>
            <w:top w:val="none" w:sz="0" w:space="0" w:color="auto"/>
            <w:left w:val="none" w:sz="0" w:space="0" w:color="auto"/>
            <w:bottom w:val="none" w:sz="0" w:space="0" w:color="auto"/>
            <w:right w:val="none" w:sz="0" w:space="0" w:color="auto"/>
          </w:divBdr>
        </w:div>
        <w:div w:id="1019624408">
          <w:marLeft w:val="640"/>
          <w:marRight w:val="0"/>
          <w:marTop w:val="0"/>
          <w:marBottom w:val="0"/>
          <w:divBdr>
            <w:top w:val="none" w:sz="0" w:space="0" w:color="auto"/>
            <w:left w:val="none" w:sz="0" w:space="0" w:color="auto"/>
            <w:bottom w:val="none" w:sz="0" w:space="0" w:color="auto"/>
            <w:right w:val="none" w:sz="0" w:space="0" w:color="auto"/>
          </w:divBdr>
        </w:div>
        <w:div w:id="1433159302">
          <w:marLeft w:val="640"/>
          <w:marRight w:val="0"/>
          <w:marTop w:val="0"/>
          <w:marBottom w:val="0"/>
          <w:divBdr>
            <w:top w:val="none" w:sz="0" w:space="0" w:color="auto"/>
            <w:left w:val="none" w:sz="0" w:space="0" w:color="auto"/>
            <w:bottom w:val="none" w:sz="0" w:space="0" w:color="auto"/>
            <w:right w:val="none" w:sz="0" w:space="0" w:color="auto"/>
          </w:divBdr>
        </w:div>
        <w:div w:id="356271007">
          <w:marLeft w:val="640"/>
          <w:marRight w:val="0"/>
          <w:marTop w:val="0"/>
          <w:marBottom w:val="0"/>
          <w:divBdr>
            <w:top w:val="none" w:sz="0" w:space="0" w:color="auto"/>
            <w:left w:val="none" w:sz="0" w:space="0" w:color="auto"/>
            <w:bottom w:val="none" w:sz="0" w:space="0" w:color="auto"/>
            <w:right w:val="none" w:sz="0" w:space="0" w:color="auto"/>
          </w:divBdr>
        </w:div>
        <w:div w:id="1147429590">
          <w:marLeft w:val="640"/>
          <w:marRight w:val="0"/>
          <w:marTop w:val="0"/>
          <w:marBottom w:val="0"/>
          <w:divBdr>
            <w:top w:val="none" w:sz="0" w:space="0" w:color="auto"/>
            <w:left w:val="none" w:sz="0" w:space="0" w:color="auto"/>
            <w:bottom w:val="none" w:sz="0" w:space="0" w:color="auto"/>
            <w:right w:val="none" w:sz="0" w:space="0" w:color="auto"/>
          </w:divBdr>
        </w:div>
        <w:div w:id="1393432553">
          <w:marLeft w:val="640"/>
          <w:marRight w:val="0"/>
          <w:marTop w:val="0"/>
          <w:marBottom w:val="0"/>
          <w:divBdr>
            <w:top w:val="none" w:sz="0" w:space="0" w:color="auto"/>
            <w:left w:val="none" w:sz="0" w:space="0" w:color="auto"/>
            <w:bottom w:val="none" w:sz="0" w:space="0" w:color="auto"/>
            <w:right w:val="none" w:sz="0" w:space="0" w:color="auto"/>
          </w:divBdr>
        </w:div>
        <w:div w:id="1126312046">
          <w:marLeft w:val="640"/>
          <w:marRight w:val="0"/>
          <w:marTop w:val="0"/>
          <w:marBottom w:val="0"/>
          <w:divBdr>
            <w:top w:val="none" w:sz="0" w:space="0" w:color="auto"/>
            <w:left w:val="none" w:sz="0" w:space="0" w:color="auto"/>
            <w:bottom w:val="none" w:sz="0" w:space="0" w:color="auto"/>
            <w:right w:val="none" w:sz="0" w:space="0" w:color="auto"/>
          </w:divBdr>
        </w:div>
        <w:div w:id="259333805">
          <w:marLeft w:val="640"/>
          <w:marRight w:val="0"/>
          <w:marTop w:val="0"/>
          <w:marBottom w:val="0"/>
          <w:divBdr>
            <w:top w:val="none" w:sz="0" w:space="0" w:color="auto"/>
            <w:left w:val="none" w:sz="0" w:space="0" w:color="auto"/>
            <w:bottom w:val="none" w:sz="0" w:space="0" w:color="auto"/>
            <w:right w:val="none" w:sz="0" w:space="0" w:color="auto"/>
          </w:divBdr>
        </w:div>
        <w:div w:id="1786315767">
          <w:marLeft w:val="640"/>
          <w:marRight w:val="0"/>
          <w:marTop w:val="0"/>
          <w:marBottom w:val="0"/>
          <w:divBdr>
            <w:top w:val="none" w:sz="0" w:space="0" w:color="auto"/>
            <w:left w:val="none" w:sz="0" w:space="0" w:color="auto"/>
            <w:bottom w:val="none" w:sz="0" w:space="0" w:color="auto"/>
            <w:right w:val="none" w:sz="0" w:space="0" w:color="auto"/>
          </w:divBdr>
        </w:div>
        <w:div w:id="714550708">
          <w:marLeft w:val="640"/>
          <w:marRight w:val="0"/>
          <w:marTop w:val="0"/>
          <w:marBottom w:val="0"/>
          <w:divBdr>
            <w:top w:val="none" w:sz="0" w:space="0" w:color="auto"/>
            <w:left w:val="none" w:sz="0" w:space="0" w:color="auto"/>
            <w:bottom w:val="none" w:sz="0" w:space="0" w:color="auto"/>
            <w:right w:val="none" w:sz="0" w:space="0" w:color="auto"/>
          </w:divBdr>
        </w:div>
        <w:div w:id="1635915329">
          <w:marLeft w:val="640"/>
          <w:marRight w:val="0"/>
          <w:marTop w:val="0"/>
          <w:marBottom w:val="0"/>
          <w:divBdr>
            <w:top w:val="none" w:sz="0" w:space="0" w:color="auto"/>
            <w:left w:val="none" w:sz="0" w:space="0" w:color="auto"/>
            <w:bottom w:val="none" w:sz="0" w:space="0" w:color="auto"/>
            <w:right w:val="none" w:sz="0" w:space="0" w:color="auto"/>
          </w:divBdr>
        </w:div>
        <w:div w:id="1141966766">
          <w:marLeft w:val="640"/>
          <w:marRight w:val="0"/>
          <w:marTop w:val="0"/>
          <w:marBottom w:val="0"/>
          <w:divBdr>
            <w:top w:val="none" w:sz="0" w:space="0" w:color="auto"/>
            <w:left w:val="none" w:sz="0" w:space="0" w:color="auto"/>
            <w:bottom w:val="none" w:sz="0" w:space="0" w:color="auto"/>
            <w:right w:val="none" w:sz="0" w:space="0" w:color="auto"/>
          </w:divBdr>
        </w:div>
        <w:div w:id="849098595">
          <w:marLeft w:val="640"/>
          <w:marRight w:val="0"/>
          <w:marTop w:val="0"/>
          <w:marBottom w:val="0"/>
          <w:divBdr>
            <w:top w:val="none" w:sz="0" w:space="0" w:color="auto"/>
            <w:left w:val="none" w:sz="0" w:space="0" w:color="auto"/>
            <w:bottom w:val="none" w:sz="0" w:space="0" w:color="auto"/>
            <w:right w:val="none" w:sz="0" w:space="0" w:color="auto"/>
          </w:divBdr>
        </w:div>
        <w:div w:id="1611473053">
          <w:marLeft w:val="640"/>
          <w:marRight w:val="0"/>
          <w:marTop w:val="0"/>
          <w:marBottom w:val="0"/>
          <w:divBdr>
            <w:top w:val="none" w:sz="0" w:space="0" w:color="auto"/>
            <w:left w:val="none" w:sz="0" w:space="0" w:color="auto"/>
            <w:bottom w:val="none" w:sz="0" w:space="0" w:color="auto"/>
            <w:right w:val="none" w:sz="0" w:space="0" w:color="auto"/>
          </w:divBdr>
        </w:div>
        <w:div w:id="657732160">
          <w:marLeft w:val="640"/>
          <w:marRight w:val="0"/>
          <w:marTop w:val="0"/>
          <w:marBottom w:val="0"/>
          <w:divBdr>
            <w:top w:val="none" w:sz="0" w:space="0" w:color="auto"/>
            <w:left w:val="none" w:sz="0" w:space="0" w:color="auto"/>
            <w:bottom w:val="none" w:sz="0" w:space="0" w:color="auto"/>
            <w:right w:val="none" w:sz="0" w:space="0" w:color="auto"/>
          </w:divBdr>
        </w:div>
        <w:div w:id="1171481870">
          <w:marLeft w:val="640"/>
          <w:marRight w:val="0"/>
          <w:marTop w:val="0"/>
          <w:marBottom w:val="0"/>
          <w:divBdr>
            <w:top w:val="none" w:sz="0" w:space="0" w:color="auto"/>
            <w:left w:val="none" w:sz="0" w:space="0" w:color="auto"/>
            <w:bottom w:val="none" w:sz="0" w:space="0" w:color="auto"/>
            <w:right w:val="none" w:sz="0" w:space="0" w:color="auto"/>
          </w:divBdr>
        </w:div>
        <w:div w:id="2053457924">
          <w:marLeft w:val="640"/>
          <w:marRight w:val="0"/>
          <w:marTop w:val="0"/>
          <w:marBottom w:val="0"/>
          <w:divBdr>
            <w:top w:val="none" w:sz="0" w:space="0" w:color="auto"/>
            <w:left w:val="none" w:sz="0" w:space="0" w:color="auto"/>
            <w:bottom w:val="none" w:sz="0" w:space="0" w:color="auto"/>
            <w:right w:val="none" w:sz="0" w:space="0" w:color="auto"/>
          </w:divBdr>
        </w:div>
        <w:div w:id="1368220786">
          <w:marLeft w:val="640"/>
          <w:marRight w:val="0"/>
          <w:marTop w:val="0"/>
          <w:marBottom w:val="0"/>
          <w:divBdr>
            <w:top w:val="none" w:sz="0" w:space="0" w:color="auto"/>
            <w:left w:val="none" w:sz="0" w:space="0" w:color="auto"/>
            <w:bottom w:val="none" w:sz="0" w:space="0" w:color="auto"/>
            <w:right w:val="none" w:sz="0" w:space="0" w:color="auto"/>
          </w:divBdr>
        </w:div>
        <w:div w:id="487748481">
          <w:marLeft w:val="640"/>
          <w:marRight w:val="0"/>
          <w:marTop w:val="0"/>
          <w:marBottom w:val="0"/>
          <w:divBdr>
            <w:top w:val="none" w:sz="0" w:space="0" w:color="auto"/>
            <w:left w:val="none" w:sz="0" w:space="0" w:color="auto"/>
            <w:bottom w:val="none" w:sz="0" w:space="0" w:color="auto"/>
            <w:right w:val="none" w:sz="0" w:space="0" w:color="auto"/>
          </w:divBdr>
        </w:div>
        <w:div w:id="932517357">
          <w:marLeft w:val="640"/>
          <w:marRight w:val="0"/>
          <w:marTop w:val="0"/>
          <w:marBottom w:val="0"/>
          <w:divBdr>
            <w:top w:val="none" w:sz="0" w:space="0" w:color="auto"/>
            <w:left w:val="none" w:sz="0" w:space="0" w:color="auto"/>
            <w:bottom w:val="none" w:sz="0" w:space="0" w:color="auto"/>
            <w:right w:val="none" w:sz="0" w:space="0" w:color="auto"/>
          </w:divBdr>
        </w:div>
        <w:div w:id="1076053883">
          <w:marLeft w:val="640"/>
          <w:marRight w:val="0"/>
          <w:marTop w:val="0"/>
          <w:marBottom w:val="0"/>
          <w:divBdr>
            <w:top w:val="none" w:sz="0" w:space="0" w:color="auto"/>
            <w:left w:val="none" w:sz="0" w:space="0" w:color="auto"/>
            <w:bottom w:val="none" w:sz="0" w:space="0" w:color="auto"/>
            <w:right w:val="none" w:sz="0" w:space="0" w:color="auto"/>
          </w:divBdr>
        </w:div>
        <w:div w:id="1652637795">
          <w:marLeft w:val="640"/>
          <w:marRight w:val="0"/>
          <w:marTop w:val="0"/>
          <w:marBottom w:val="0"/>
          <w:divBdr>
            <w:top w:val="none" w:sz="0" w:space="0" w:color="auto"/>
            <w:left w:val="none" w:sz="0" w:space="0" w:color="auto"/>
            <w:bottom w:val="none" w:sz="0" w:space="0" w:color="auto"/>
            <w:right w:val="none" w:sz="0" w:space="0" w:color="auto"/>
          </w:divBdr>
        </w:div>
        <w:div w:id="1082028795">
          <w:marLeft w:val="640"/>
          <w:marRight w:val="0"/>
          <w:marTop w:val="0"/>
          <w:marBottom w:val="0"/>
          <w:divBdr>
            <w:top w:val="none" w:sz="0" w:space="0" w:color="auto"/>
            <w:left w:val="none" w:sz="0" w:space="0" w:color="auto"/>
            <w:bottom w:val="none" w:sz="0" w:space="0" w:color="auto"/>
            <w:right w:val="none" w:sz="0" w:space="0" w:color="auto"/>
          </w:divBdr>
        </w:div>
        <w:div w:id="515077028">
          <w:marLeft w:val="640"/>
          <w:marRight w:val="0"/>
          <w:marTop w:val="0"/>
          <w:marBottom w:val="0"/>
          <w:divBdr>
            <w:top w:val="none" w:sz="0" w:space="0" w:color="auto"/>
            <w:left w:val="none" w:sz="0" w:space="0" w:color="auto"/>
            <w:bottom w:val="none" w:sz="0" w:space="0" w:color="auto"/>
            <w:right w:val="none" w:sz="0" w:space="0" w:color="auto"/>
          </w:divBdr>
        </w:div>
        <w:div w:id="2033648664">
          <w:marLeft w:val="640"/>
          <w:marRight w:val="0"/>
          <w:marTop w:val="0"/>
          <w:marBottom w:val="0"/>
          <w:divBdr>
            <w:top w:val="none" w:sz="0" w:space="0" w:color="auto"/>
            <w:left w:val="none" w:sz="0" w:space="0" w:color="auto"/>
            <w:bottom w:val="none" w:sz="0" w:space="0" w:color="auto"/>
            <w:right w:val="none" w:sz="0" w:space="0" w:color="auto"/>
          </w:divBdr>
        </w:div>
        <w:div w:id="244071948">
          <w:marLeft w:val="640"/>
          <w:marRight w:val="0"/>
          <w:marTop w:val="0"/>
          <w:marBottom w:val="0"/>
          <w:divBdr>
            <w:top w:val="none" w:sz="0" w:space="0" w:color="auto"/>
            <w:left w:val="none" w:sz="0" w:space="0" w:color="auto"/>
            <w:bottom w:val="none" w:sz="0" w:space="0" w:color="auto"/>
            <w:right w:val="none" w:sz="0" w:space="0" w:color="auto"/>
          </w:divBdr>
        </w:div>
        <w:div w:id="1545096855">
          <w:marLeft w:val="640"/>
          <w:marRight w:val="0"/>
          <w:marTop w:val="0"/>
          <w:marBottom w:val="0"/>
          <w:divBdr>
            <w:top w:val="none" w:sz="0" w:space="0" w:color="auto"/>
            <w:left w:val="none" w:sz="0" w:space="0" w:color="auto"/>
            <w:bottom w:val="none" w:sz="0" w:space="0" w:color="auto"/>
            <w:right w:val="none" w:sz="0" w:space="0" w:color="auto"/>
          </w:divBdr>
        </w:div>
        <w:div w:id="682366705">
          <w:marLeft w:val="640"/>
          <w:marRight w:val="0"/>
          <w:marTop w:val="0"/>
          <w:marBottom w:val="0"/>
          <w:divBdr>
            <w:top w:val="none" w:sz="0" w:space="0" w:color="auto"/>
            <w:left w:val="none" w:sz="0" w:space="0" w:color="auto"/>
            <w:bottom w:val="none" w:sz="0" w:space="0" w:color="auto"/>
            <w:right w:val="none" w:sz="0" w:space="0" w:color="auto"/>
          </w:divBdr>
        </w:div>
        <w:div w:id="896281291">
          <w:marLeft w:val="640"/>
          <w:marRight w:val="0"/>
          <w:marTop w:val="0"/>
          <w:marBottom w:val="0"/>
          <w:divBdr>
            <w:top w:val="none" w:sz="0" w:space="0" w:color="auto"/>
            <w:left w:val="none" w:sz="0" w:space="0" w:color="auto"/>
            <w:bottom w:val="none" w:sz="0" w:space="0" w:color="auto"/>
            <w:right w:val="none" w:sz="0" w:space="0" w:color="auto"/>
          </w:divBdr>
        </w:div>
        <w:div w:id="1025597839">
          <w:marLeft w:val="640"/>
          <w:marRight w:val="0"/>
          <w:marTop w:val="0"/>
          <w:marBottom w:val="0"/>
          <w:divBdr>
            <w:top w:val="none" w:sz="0" w:space="0" w:color="auto"/>
            <w:left w:val="none" w:sz="0" w:space="0" w:color="auto"/>
            <w:bottom w:val="none" w:sz="0" w:space="0" w:color="auto"/>
            <w:right w:val="none" w:sz="0" w:space="0" w:color="auto"/>
          </w:divBdr>
        </w:div>
        <w:div w:id="1304896185">
          <w:marLeft w:val="640"/>
          <w:marRight w:val="0"/>
          <w:marTop w:val="0"/>
          <w:marBottom w:val="0"/>
          <w:divBdr>
            <w:top w:val="none" w:sz="0" w:space="0" w:color="auto"/>
            <w:left w:val="none" w:sz="0" w:space="0" w:color="auto"/>
            <w:bottom w:val="none" w:sz="0" w:space="0" w:color="auto"/>
            <w:right w:val="none" w:sz="0" w:space="0" w:color="auto"/>
          </w:divBdr>
        </w:div>
        <w:div w:id="898130415">
          <w:marLeft w:val="640"/>
          <w:marRight w:val="0"/>
          <w:marTop w:val="0"/>
          <w:marBottom w:val="0"/>
          <w:divBdr>
            <w:top w:val="none" w:sz="0" w:space="0" w:color="auto"/>
            <w:left w:val="none" w:sz="0" w:space="0" w:color="auto"/>
            <w:bottom w:val="none" w:sz="0" w:space="0" w:color="auto"/>
            <w:right w:val="none" w:sz="0" w:space="0" w:color="auto"/>
          </w:divBdr>
        </w:div>
        <w:div w:id="1115907638">
          <w:marLeft w:val="640"/>
          <w:marRight w:val="0"/>
          <w:marTop w:val="0"/>
          <w:marBottom w:val="0"/>
          <w:divBdr>
            <w:top w:val="none" w:sz="0" w:space="0" w:color="auto"/>
            <w:left w:val="none" w:sz="0" w:space="0" w:color="auto"/>
            <w:bottom w:val="none" w:sz="0" w:space="0" w:color="auto"/>
            <w:right w:val="none" w:sz="0" w:space="0" w:color="auto"/>
          </w:divBdr>
        </w:div>
        <w:div w:id="1094788907">
          <w:marLeft w:val="640"/>
          <w:marRight w:val="0"/>
          <w:marTop w:val="0"/>
          <w:marBottom w:val="0"/>
          <w:divBdr>
            <w:top w:val="none" w:sz="0" w:space="0" w:color="auto"/>
            <w:left w:val="none" w:sz="0" w:space="0" w:color="auto"/>
            <w:bottom w:val="none" w:sz="0" w:space="0" w:color="auto"/>
            <w:right w:val="none" w:sz="0" w:space="0" w:color="auto"/>
          </w:divBdr>
        </w:div>
        <w:div w:id="603460253">
          <w:marLeft w:val="640"/>
          <w:marRight w:val="0"/>
          <w:marTop w:val="0"/>
          <w:marBottom w:val="0"/>
          <w:divBdr>
            <w:top w:val="none" w:sz="0" w:space="0" w:color="auto"/>
            <w:left w:val="none" w:sz="0" w:space="0" w:color="auto"/>
            <w:bottom w:val="none" w:sz="0" w:space="0" w:color="auto"/>
            <w:right w:val="none" w:sz="0" w:space="0" w:color="auto"/>
          </w:divBdr>
        </w:div>
        <w:div w:id="271398302">
          <w:marLeft w:val="640"/>
          <w:marRight w:val="0"/>
          <w:marTop w:val="0"/>
          <w:marBottom w:val="0"/>
          <w:divBdr>
            <w:top w:val="none" w:sz="0" w:space="0" w:color="auto"/>
            <w:left w:val="none" w:sz="0" w:space="0" w:color="auto"/>
            <w:bottom w:val="none" w:sz="0" w:space="0" w:color="auto"/>
            <w:right w:val="none" w:sz="0" w:space="0" w:color="auto"/>
          </w:divBdr>
        </w:div>
        <w:div w:id="29646280">
          <w:marLeft w:val="640"/>
          <w:marRight w:val="0"/>
          <w:marTop w:val="0"/>
          <w:marBottom w:val="0"/>
          <w:divBdr>
            <w:top w:val="none" w:sz="0" w:space="0" w:color="auto"/>
            <w:left w:val="none" w:sz="0" w:space="0" w:color="auto"/>
            <w:bottom w:val="none" w:sz="0" w:space="0" w:color="auto"/>
            <w:right w:val="none" w:sz="0" w:space="0" w:color="auto"/>
          </w:divBdr>
        </w:div>
        <w:div w:id="1942683670">
          <w:marLeft w:val="640"/>
          <w:marRight w:val="0"/>
          <w:marTop w:val="0"/>
          <w:marBottom w:val="0"/>
          <w:divBdr>
            <w:top w:val="none" w:sz="0" w:space="0" w:color="auto"/>
            <w:left w:val="none" w:sz="0" w:space="0" w:color="auto"/>
            <w:bottom w:val="none" w:sz="0" w:space="0" w:color="auto"/>
            <w:right w:val="none" w:sz="0" w:space="0" w:color="auto"/>
          </w:divBdr>
        </w:div>
        <w:div w:id="1605042325">
          <w:marLeft w:val="640"/>
          <w:marRight w:val="0"/>
          <w:marTop w:val="0"/>
          <w:marBottom w:val="0"/>
          <w:divBdr>
            <w:top w:val="none" w:sz="0" w:space="0" w:color="auto"/>
            <w:left w:val="none" w:sz="0" w:space="0" w:color="auto"/>
            <w:bottom w:val="none" w:sz="0" w:space="0" w:color="auto"/>
            <w:right w:val="none" w:sz="0" w:space="0" w:color="auto"/>
          </w:divBdr>
        </w:div>
        <w:div w:id="1256594433">
          <w:marLeft w:val="640"/>
          <w:marRight w:val="0"/>
          <w:marTop w:val="0"/>
          <w:marBottom w:val="0"/>
          <w:divBdr>
            <w:top w:val="none" w:sz="0" w:space="0" w:color="auto"/>
            <w:left w:val="none" w:sz="0" w:space="0" w:color="auto"/>
            <w:bottom w:val="none" w:sz="0" w:space="0" w:color="auto"/>
            <w:right w:val="none" w:sz="0" w:space="0" w:color="auto"/>
          </w:divBdr>
        </w:div>
        <w:div w:id="1600601689">
          <w:marLeft w:val="640"/>
          <w:marRight w:val="0"/>
          <w:marTop w:val="0"/>
          <w:marBottom w:val="0"/>
          <w:divBdr>
            <w:top w:val="none" w:sz="0" w:space="0" w:color="auto"/>
            <w:left w:val="none" w:sz="0" w:space="0" w:color="auto"/>
            <w:bottom w:val="none" w:sz="0" w:space="0" w:color="auto"/>
            <w:right w:val="none" w:sz="0" w:space="0" w:color="auto"/>
          </w:divBdr>
        </w:div>
        <w:div w:id="1960338532">
          <w:marLeft w:val="640"/>
          <w:marRight w:val="0"/>
          <w:marTop w:val="0"/>
          <w:marBottom w:val="0"/>
          <w:divBdr>
            <w:top w:val="none" w:sz="0" w:space="0" w:color="auto"/>
            <w:left w:val="none" w:sz="0" w:space="0" w:color="auto"/>
            <w:bottom w:val="none" w:sz="0" w:space="0" w:color="auto"/>
            <w:right w:val="none" w:sz="0" w:space="0" w:color="auto"/>
          </w:divBdr>
        </w:div>
        <w:div w:id="2088647935">
          <w:marLeft w:val="640"/>
          <w:marRight w:val="0"/>
          <w:marTop w:val="0"/>
          <w:marBottom w:val="0"/>
          <w:divBdr>
            <w:top w:val="none" w:sz="0" w:space="0" w:color="auto"/>
            <w:left w:val="none" w:sz="0" w:space="0" w:color="auto"/>
            <w:bottom w:val="none" w:sz="0" w:space="0" w:color="auto"/>
            <w:right w:val="none" w:sz="0" w:space="0" w:color="auto"/>
          </w:divBdr>
        </w:div>
        <w:div w:id="774864080">
          <w:marLeft w:val="640"/>
          <w:marRight w:val="0"/>
          <w:marTop w:val="0"/>
          <w:marBottom w:val="0"/>
          <w:divBdr>
            <w:top w:val="none" w:sz="0" w:space="0" w:color="auto"/>
            <w:left w:val="none" w:sz="0" w:space="0" w:color="auto"/>
            <w:bottom w:val="none" w:sz="0" w:space="0" w:color="auto"/>
            <w:right w:val="none" w:sz="0" w:space="0" w:color="auto"/>
          </w:divBdr>
        </w:div>
        <w:div w:id="1877618834">
          <w:marLeft w:val="640"/>
          <w:marRight w:val="0"/>
          <w:marTop w:val="0"/>
          <w:marBottom w:val="0"/>
          <w:divBdr>
            <w:top w:val="none" w:sz="0" w:space="0" w:color="auto"/>
            <w:left w:val="none" w:sz="0" w:space="0" w:color="auto"/>
            <w:bottom w:val="none" w:sz="0" w:space="0" w:color="auto"/>
            <w:right w:val="none" w:sz="0" w:space="0" w:color="auto"/>
          </w:divBdr>
        </w:div>
        <w:div w:id="1777826840">
          <w:marLeft w:val="640"/>
          <w:marRight w:val="0"/>
          <w:marTop w:val="0"/>
          <w:marBottom w:val="0"/>
          <w:divBdr>
            <w:top w:val="none" w:sz="0" w:space="0" w:color="auto"/>
            <w:left w:val="none" w:sz="0" w:space="0" w:color="auto"/>
            <w:bottom w:val="none" w:sz="0" w:space="0" w:color="auto"/>
            <w:right w:val="none" w:sz="0" w:space="0" w:color="auto"/>
          </w:divBdr>
        </w:div>
        <w:div w:id="1244102233">
          <w:marLeft w:val="640"/>
          <w:marRight w:val="0"/>
          <w:marTop w:val="0"/>
          <w:marBottom w:val="0"/>
          <w:divBdr>
            <w:top w:val="none" w:sz="0" w:space="0" w:color="auto"/>
            <w:left w:val="none" w:sz="0" w:space="0" w:color="auto"/>
            <w:bottom w:val="none" w:sz="0" w:space="0" w:color="auto"/>
            <w:right w:val="none" w:sz="0" w:space="0" w:color="auto"/>
          </w:divBdr>
        </w:div>
        <w:div w:id="972369183">
          <w:marLeft w:val="640"/>
          <w:marRight w:val="0"/>
          <w:marTop w:val="0"/>
          <w:marBottom w:val="0"/>
          <w:divBdr>
            <w:top w:val="none" w:sz="0" w:space="0" w:color="auto"/>
            <w:left w:val="none" w:sz="0" w:space="0" w:color="auto"/>
            <w:bottom w:val="none" w:sz="0" w:space="0" w:color="auto"/>
            <w:right w:val="none" w:sz="0" w:space="0" w:color="auto"/>
          </w:divBdr>
        </w:div>
        <w:div w:id="163978928">
          <w:marLeft w:val="640"/>
          <w:marRight w:val="0"/>
          <w:marTop w:val="0"/>
          <w:marBottom w:val="0"/>
          <w:divBdr>
            <w:top w:val="none" w:sz="0" w:space="0" w:color="auto"/>
            <w:left w:val="none" w:sz="0" w:space="0" w:color="auto"/>
            <w:bottom w:val="none" w:sz="0" w:space="0" w:color="auto"/>
            <w:right w:val="none" w:sz="0" w:space="0" w:color="auto"/>
          </w:divBdr>
        </w:div>
        <w:div w:id="1244677477">
          <w:marLeft w:val="640"/>
          <w:marRight w:val="0"/>
          <w:marTop w:val="0"/>
          <w:marBottom w:val="0"/>
          <w:divBdr>
            <w:top w:val="none" w:sz="0" w:space="0" w:color="auto"/>
            <w:left w:val="none" w:sz="0" w:space="0" w:color="auto"/>
            <w:bottom w:val="none" w:sz="0" w:space="0" w:color="auto"/>
            <w:right w:val="none" w:sz="0" w:space="0" w:color="auto"/>
          </w:divBdr>
        </w:div>
        <w:div w:id="1058473645">
          <w:marLeft w:val="640"/>
          <w:marRight w:val="0"/>
          <w:marTop w:val="0"/>
          <w:marBottom w:val="0"/>
          <w:divBdr>
            <w:top w:val="none" w:sz="0" w:space="0" w:color="auto"/>
            <w:left w:val="none" w:sz="0" w:space="0" w:color="auto"/>
            <w:bottom w:val="none" w:sz="0" w:space="0" w:color="auto"/>
            <w:right w:val="none" w:sz="0" w:space="0" w:color="auto"/>
          </w:divBdr>
        </w:div>
        <w:div w:id="774986524">
          <w:marLeft w:val="640"/>
          <w:marRight w:val="0"/>
          <w:marTop w:val="0"/>
          <w:marBottom w:val="0"/>
          <w:divBdr>
            <w:top w:val="none" w:sz="0" w:space="0" w:color="auto"/>
            <w:left w:val="none" w:sz="0" w:space="0" w:color="auto"/>
            <w:bottom w:val="none" w:sz="0" w:space="0" w:color="auto"/>
            <w:right w:val="none" w:sz="0" w:space="0" w:color="auto"/>
          </w:divBdr>
        </w:div>
        <w:div w:id="1943226726">
          <w:marLeft w:val="640"/>
          <w:marRight w:val="0"/>
          <w:marTop w:val="0"/>
          <w:marBottom w:val="0"/>
          <w:divBdr>
            <w:top w:val="none" w:sz="0" w:space="0" w:color="auto"/>
            <w:left w:val="none" w:sz="0" w:space="0" w:color="auto"/>
            <w:bottom w:val="none" w:sz="0" w:space="0" w:color="auto"/>
            <w:right w:val="none" w:sz="0" w:space="0" w:color="auto"/>
          </w:divBdr>
        </w:div>
        <w:div w:id="2087340952">
          <w:marLeft w:val="640"/>
          <w:marRight w:val="0"/>
          <w:marTop w:val="0"/>
          <w:marBottom w:val="0"/>
          <w:divBdr>
            <w:top w:val="none" w:sz="0" w:space="0" w:color="auto"/>
            <w:left w:val="none" w:sz="0" w:space="0" w:color="auto"/>
            <w:bottom w:val="none" w:sz="0" w:space="0" w:color="auto"/>
            <w:right w:val="none" w:sz="0" w:space="0" w:color="auto"/>
          </w:divBdr>
        </w:div>
        <w:div w:id="749277631">
          <w:marLeft w:val="640"/>
          <w:marRight w:val="0"/>
          <w:marTop w:val="0"/>
          <w:marBottom w:val="0"/>
          <w:divBdr>
            <w:top w:val="none" w:sz="0" w:space="0" w:color="auto"/>
            <w:left w:val="none" w:sz="0" w:space="0" w:color="auto"/>
            <w:bottom w:val="none" w:sz="0" w:space="0" w:color="auto"/>
            <w:right w:val="none" w:sz="0" w:space="0" w:color="auto"/>
          </w:divBdr>
        </w:div>
        <w:div w:id="1633902278">
          <w:marLeft w:val="640"/>
          <w:marRight w:val="0"/>
          <w:marTop w:val="0"/>
          <w:marBottom w:val="0"/>
          <w:divBdr>
            <w:top w:val="none" w:sz="0" w:space="0" w:color="auto"/>
            <w:left w:val="none" w:sz="0" w:space="0" w:color="auto"/>
            <w:bottom w:val="none" w:sz="0" w:space="0" w:color="auto"/>
            <w:right w:val="none" w:sz="0" w:space="0" w:color="auto"/>
          </w:divBdr>
        </w:div>
        <w:div w:id="154497457">
          <w:marLeft w:val="640"/>
          <w:marRight w:val="0"/>
          <w:marTop w:val="0"/>
          <w:marBottom w:val="0"/>
          <w:divBdr>
            <w:top w:val="none" w:sz="0" w:space="0" w:color="auto"/>
            <w:left w:val="none" w:sz="0" w:space="0" w:color="auto"/>
            <w:bottom w:val="none" w:sz="0" w:space="0" w:color="auto"/>
            <w:right w:val="none" w:sz="0" w:space="0" w:color="auto"/>
          </w:divBdr>
        </w:div>
        <w:div w:id="1172455897">
          <w:marLeft w:val="640"/>
          <w:marRight w:val="0"/>
          <w:marTop w:val="0"/>
          <w:marBottom w:val="0"/>
          <w:divBdr>
            <w:top w:val="none" w:sz="0" w:space="0" w:color="auto"/>
            <w:left w:val="none" w:sz="0" w:space="0" w:color="auto"/>
            <w:bottom w:val="none" w:sz="0" w:space="0" w:color="auto"/>
            <w:right w:val="none" w:sz="0" w:space="0" w:color="auto"/>
          </w:divBdr>
        </w:div>
        <w:div w:id="996691303">
          <w:marLeft w:val="640"/>
          <w:marRight w:val="0"/>
          <w:marTop w:val="0"/>
          <w:marBottom w:val="0"/>
          <w:divBdr>
            <w:top w:val="none" w:sz="0" w:space="0" w:color="auto"/>
            <w:left w:val="none" w:sz="0" w:space="0" w:color="auto"/>
            <w:bottom w:val="none" w:sz="0" w:space="0" w:color="auto"/>
            <w:right w:val="none" w:sz="0" w:space="0" w:color="auto"/>
          </w:divBdr>
        </w:div>
        <w:div w:id="292298382">
          <w:marLeft w:val="640"/>
          <w:marRight w:val="0"/>
          <w:marTop w:val="0"/>
          <w:marBottom w:val="0"/>
          <w:divBdr>
            <w:top w:val="none" w:sz="0" w:space="0" w:color="auto"/>
            <w:left w:val="none" w:sz="0" w:space="0" w:color="auto"/>
            <w:bottom w:val="none" w:sz="0" w:space="0" w:color="auto"/>
            <w:right w:val="none" w:sz="0" w:space="0" w:color="auto"/>
          </w:divBdr>
        </w:div>
        <w:div w:id="1035735995">
          <w:marLeft w:val="640"/>
          <w:marRight w:val="0"/>
          <w:marTop w:val="0"/>
          <w:marBottom w:val="0"/>
          <w:divBdr>
            <w:top w:val="none" w:sz="0" w:space="0" w:color="auto"/>
            <w:left w:val="none" w:sz="0" w:space="0" w:color="auto"/>
            <w:bottom w:val="none" w:sz="0" w:space="0" w:color="auto"/>
            <w:right w:val="none" w:sz="0" w:space="0" w:color="auto"/>
          </w:divBdr>
        </w:div>
        <w:div w:id="229772251">
          <w:marLeft w:val="640"/>
          <w:marRight w:val="0"/>
          <w:marTop w:val="0"/>
          <w:marBottom w:val="0"/>
          <w:divBdr>
            <w:top w:val="none" w:sz="0" w:space="0" w:color="auto"/>
            <w:left w:val="none" w:sz="0" w:space="0" w:color="auto"/>
            <w:bottom w:val="none" w:sz="0" w:space="0" w:color="auto"/>
            <w:right w:val="none" w:sz="0" w:space="0" w:color="auto"/>
          </w:divBdr>
        </w:div>
        <w:div w:id="1375154508">
          <w:marLeft w:val="640"/>
          <w:marRight w:val="0"/>
          <w:marTop w:val="0"/>
          <w:marBottom w:val="0"/>
          <w:divBdr>
            <w:top w:val="none" w:sz="0" w:space="0" w:color="auto"/>
            <w:left w:val="none" w:sz="0" w:space="0" w:color="auto"/>
            <w:bottom w:val="none" w:sz="0" w:space="0" w:color="auto"/>
            <w:right w:val="none" w:sz="0" w:space="0" w:color="auto"/>
          </w:divBdr>
        </w:div>
        <w:div w:id="921372401">
          <w:marLeft w:val="640"/>
          <w:marRight w:val="0"/>
          <w:marTop w:val="0"/>
          <w:marBottom w:val="0"/>
          <w:divBdr>
            <w:top w:val="none" w:sz="0" w:space="0" w:color="auto"/>
            <w:left w:val="none" w:sz="0" w:space="0" w:color="auto"/>
            <w:bottom w:val="none" w:sz="0" w:space="0" w:color="auto"/>
            <w:right w:val="none" w:sz="0" w:space="0" w:color="auto"/>
          </w:divBdr>
        </w:div>
        <w:div w:id="1566792983">
          <w:marLeft w:val="640"/>
          <w:marRight w:val="0"/>
          <w:marTop w:val="0"/>
          <w:marBottom w:val="0"/>
          <w:divBdr>
            <w:top w:val="none" w:sz="0" w:space="0" w:color="auto"/>
            <w:left w:val="none" w:sz="0" w:space="0" w:color="auto"/>
            <w:bottom w:val="none" w:sz="0" w:space="0" w:color="auto"/>
            <w:right w:val="none" w:sz="0" w:space="0" w:color="auto"/>
          </w:divBdr>
        </w:div>
        <w:div w:id="1792506574">
          <w:marLeft w:val="640"/>
          <w:marRight w:val="0"/>
          <w:marTop w:val="0"/>
          <w:marBottom w:val="0"/>
          <w:divBdr>
            <w:top w:val="none" w:sz="0" w:space="0" w:color="auto"/>
            <w:left w:val="none" w:sz="0" w:space="0" w:color="auto"/>
            <w:bottom w:val="none" w:sz="0" w:space="0" w:color="auto"/>
            <w:right w:val="none" w:sz="0" w:space="0" w:color="auto"/>
          </w:divBdr>
        </w:div>
        <w:div w:id="1828134200">
          <w:marLeft w:val="640"/>
          <w:marRight w:val="0"/>
          <w:marTop w:val="0"/>
          <w:marBottom w:val="0"/>
          <w:divBdr>
            <w:top w:val="none" w:sz="0" w:space="0" w:color="auto"/>
            <w:left w:val="none" w:sz="0" w:space="0" w:color="auto"/>
            <w:bottom w:val="none" w:sz="0" w:space="0" w:color="auto"/>
            <w:right w:val="none" w:sz="0" w:space="0" w:color="auto"/>
          </w:divBdr>
        </w:div>
        <w:div w:id="234628686">
          <w:marLeft w:val="640"/>
          <w:marRight w:val="0"/>
          <w:marTop w:val="0"/>
          <w:marBottom w:val="0"/>
          <w:divBdr>
            <w:top w:val="none" w:sz="0" w:space="0" w:color="auto"/>
            <w:left w:val="none" w:sz="0" w:space="0" w:color="auto"/>
            <w:bottom w:val="none" w:sz="0" w:space="0" w:color="auto"/>
            <w:right w:val="none" w:sz="0" w:space="0" w:color="auto"/>
          </w:divBdr>
        </w:div>
        <w:div w:id="2124107266">
          <w:marLeft w:val="640"/>
          <w:marRight w:val="0"/>
          <w:marTop w:val="0"/>
          <w:marBottom w:val="0"/>
          <w:divBdr>
            <w:top w:val="none" w:sz="0" w:space="0" w:color="auto"/>
            <w:left w:val="none" w:sz="0" w:space="0" w:color="auto"/>
            <w:bottom w:val="none" w:sz="0" w:space="0" w:color="auto"/>
            <w:right w:val="none" w:sz="0" w:space="0" w:color="auto"/>
          </w:divBdr>
        </w:div>
        <w:div w:id="880678544">
          <w:marLeft w:val="640"/>
          <w:marRight w:val="0"/>
          <w:marTop w:val="0"/>
          <w:marBottom w:val="0"/>
          <w:divBdr>
            <w:top w:val="none" w:sz="0" w:space="0" w:color="auto"/>
            <w:left w:val="none" w:sz="0" w:space="0" w:color="auto"/>
            <w:bottom w:val="none" w:sz="0" w:space="0" w:color="auto"/>
            <w:right w:val="none" w:sz="0" w:space="0" w:color="auto"/>
          </w:divBdr>
        </w:div>
      </w:divsChild>
    </w:div>
    <w:div w:id="382023949">
      <w:bodyDiv w:val="1"/>
      <w:marLeft w:val="0"/>
      <w:marRight w:val="0"/>
      <w:marTop w:val="0"/>
      <w:marBottom w:val="0"/>
      <w:divBdr>
        <w:top w:val="none" w:sz="0" w:space="0" w:color="auto"/>
        <w:left w:val="none" w:sz="0" w:space="0" w:color="auto"/>
        <w:bottom w:val="none" w:sz="0" w:space="0" w:color="auto"/>
        <w:right w:val="none" w:sz="0" w:space="0" w:color="auto"/>
      </w:divBdr>
      <w:divsChild>
        <w:div w:id="817694732">
          <w:marLeft w:val="640"/>
          <w:marRight w:val="0"/>
          <w:marTop w:val="0"/>
          <w:marBottom w:val="0"/>
          <w:divBdr>
            <w:top w:val="none" w:sz="0" w:space="0" w:color="auto"/>
            <w:left w:val="none" w:sz="0" w:space="0" w:color="auto"/>
            <w:bottom w:val="none" w:sz="0" w:space="0" w:color="auto"/>
            <w:right w:val="none" w:sz="0" w:space="0" w:color="auto"/>
          </w:divBdr>
        </w:div>
        <w:div w:id="961501047">
          <w:marLeft w:val="640"/>
          <w:marRight w:val="0"/>
          <w:marTop w:val="0"/>
          <w:marBottom w:val="0"/>
          <w:divBdr>
            <w:top w:val="none" w:sz="0" w:space="0" w:color="auto"/>
            <w:left w:val="none" w:sz="0" w:space="0" w:color="auto"/>
            <w:bottom w:val="none" w:sz="0" w:space="0" w:color="auto"/>
            <w:right w:val="none" w:sz="0" w:space="0" w:color="auto"/>
          </w:divBdr>
        </w:div>
        <w:div w:id="13970098">
          <w:marLeft w:val="640"/>
          <w:marRight w:val="0"/>
          <w:marTop w:val="0"/>
          <w:marBottom w:val="0"/>
          <w:divBdr>
            <w:top w:val="none" w:sz="0" w:space="0" w:color="auto"/>
            <w:left w:val="none" w:sz="0" w:space="0" w:color="auto"/>
            <w:bottom w:val="none" w:sz="0" w:space="0" w:color="auto"/>
            <w:right w:val="none" w:sz="0" w:space="0" w:color="auto"/>
          </w:divBdr>
        </w:div>
        <w:div w:id="1920283810">
          <w:marLeft w:val="640"/>
          <w:marRight w:val="0"/>
          <w:marTop w:val="0"/>
          <w:marBottom w:val="0"/>
          <w:divBdr>
            <w:top w:val="none" w:sz="0" w:space="0" w:color="auto"/>
            <w:left w:val="none" w:sz="0" w:space="0" w:color="auto"/>
            <w:bottom w:val="none" w:sz="0" w:space="0" w:color="auto"/>
            <w:right w:val="none" w:sz="0" w:space="0" w:color="auto"/>
          </w:divBdr>
        </w:div>
        <w:div w:id="915823155">
          <w:marLeft w:val="640"/>
          <w:marRight w:val="0"/>
          <w:marTop w:val="0"/>
          <w:marBottom w:val="0"/>
          <w:divBdr>
            <w:top w:val="none" w:sz="0" w:space="0" w:color="auto"/>
            <w:left w:val="none" w:sz="0" w:space="0" w:color="auto"/>
            <w:bottom w:val="none" w:sz="0" w:space="0" w:color="auto"/>
            <w:right w:val="none" w:sz="0" w:space="0" w:color="auto"/>
          </w:divBdr>
        </w:div>
        <w:div w:id="1745450140">
          <w:marLeft w:val="640"/>
          <w:marRight w:val="0"/>
          <w:marTop w:val="0"/>
          <w:marBottom w:val="0"/>
          <w:divBdr>
            <w:top w:val="none" w:sz="0" w:space="0" w:color="auto"/>
            <w:left w:val="none" w:sz="0" w:space="0" w:color="auto"/>
            <w:bottom w:val="none" w:sz="0" w:space="0" w:color="auto"/>
            <w:right w:val="none" w:sz="0" w:space="0" w:color="auto"/>
          </w:divBdr>
        </w:div>
        <w:div w:id="974287163">
          <w:marLeft w:val="640"/>
          <w:marRight w:val="0"/>
          <w:marTop w:val="0"/>
          <w:marBottom w:val="0"/>
          <w:divBdr>
            <w:top w:val="none" w:sz="0" w:space="0" w:color="auto"/>
            <w:left w:val="none" w:sz="0" w:space="0" w:color="auto"/>
            <w:bottom w:val="none" w:sz="0" w:space="0" w:color="auto"/>
            <w:right w:val="none" w:sz="0" w:space="0" w:color="auto"/>
          </w:divBdr>
        </w:div>
        <w:div w:id="461776215">
          <w:marLeft w:val="640"/>
          <w:marRight w:val="0"/>
          <w:marTop w:val="0"/>
          <w:marBottom w:val="0"/>
          <w:divBdr>
            <w:top w:val="none" w:sz="0" w:space="0" w:color="auto"/>
            <w:left w:val="none" w:sz="0" w:space="0" w:color="auto"/>
            <w:bottom w:val="none" w:sz="0" w:space="0" w:color="auto"/>
            <w:right w:val="none" w:sz="0" w:space="0" w:color="auto"/>
          </w:divBdr>
        </w:div>
        <w:div w:id="77871925">
          <w:marLeft w:val="640"/>
          <w:marRight w:val="0"/>
          <w:marTop w:val="0"/>
          <w:marBottom w:val="0"/>
          <w:divBdr>
            <w:top w:val="none" w:sz="0" w:space="0" w:color="auto"/>
            <w:left w:val="none" w:sz="0" w:space="0" w:color="auto"/>
            <w:bottom w:val="none" w:sz="0" w:space="0" w:color="auto"/>
            <w:right w:val="none" w:sz="0" w:space="0" w:color="auto"/>
          </w:divBdr>
        </w:div>
        <w:div w:id="1790467039">
          <w:marLeft w:val="640"/>
          <w:marRight w:val="0"/>
          <w:marTop w:val="0"/>
          <w:marBottom w:val="0"/>
          <w:divBdr>
            <w:top w:val="none" w:sz="0" w:space="0" w:color="auto"/>
            <w:left w:val="none" w:sz="0" w:space="0" w:color="auto"/>
            <w:bottom w:val="none" w:sz="0" w:space="0" w:color="auto"/>
            <w:right w:val="none" w:sz="0" w:space="0" w:color="auto"/>
          </w:divBdr>
        </w:div>
        <w:div w:id="730079874">
          <w:marLeft w:val="640"/>
          <w:marRight w:val="0"/>
          <w:marTop w:val="0"/>
          <w:marBottom w:val="0"/>
          <w:divBdr>
            <w:top w:val="none" w:sz="0" w:space="0" w:color="auto"/>
            <w:left w:val="none" w:sz="0" w:space="0" w:color="auto"/>
            <w:bottom w:val="none" w:sz="0" w:space="0" w:color="auto"/>
            <w:right w:val="none" w:sz="0" w:space="0" w:color="auto"/>
          </w:divBdr>
        </w:div>
        <w:div w:id="2047366735">
          <w:marLeft w:val="640"/>
          <w:marRight w:val="0"/>
          <w:marTop w:val="0"/>
          <w:marBottom w:val="0"/>
          <w:divBdr>
            <w:top w:val="none" w:sz="0" w:space="0" w:color="auto"/>
            <w:left w:val="none" w:sz="0" w:space="0" w:color="auto"/>
            <w:bottom w:val="none" w:sz="0" w:space="0" w:color="auto"/>
            <w:right w:val="none" w:sz="0" w:space="0" w:color="auto"/>
          </w:divBdr>
        </w:div>
        <w:div w:id="950549365">
          <w:marLeft w:val="640"/>
          <w:marRight w:val="0"/>
          <w:marTop w:val="0"/>
          <w:marBottom w:val="0"/>
          <w:divBdr>
            <w:top w:val="none" w:sz="0" w:space="0" w:color="auto"/>
            <w:left w:val="none" w:sz="0" w:space="0" w:color="auto"/>
            <w:bottom w:val="none" w:sz="0" w:space="0" w:color="auto"/>
            <w:right w:val="none" w:sz="0" w:space="0" w:color="auto"/>
          </w:divBdr>
        </w:div>
        <w:div w:id="61565550">
          <w:marLeft w:val="640"/>
          <w:marRight w:val="0"/>
          <w:marTop w:val="0"/>
          <w:marBottom w:val="0"/>
          <w:divBdr>
            <w:top w:val="none" w:sz="0" w:space="0" w:color="auto"/>
            <w:left w:val="none" w:sz="0" w:space="0" w:color="auto"/>
            <w:bottom w:val="none" w:sz="0" w:space="0" w:color="auto"/>
            <w:right w:val="none" w:sz="0" w:space="0" w:color="auto"/>
          </w:divBdr>
        </w:div>
        <w:div w:id="766852861">
          <w:marLeft w:val="640"/>
          <w:marRight w:val="0"/>
          <w:marTop w:val="0"/>
          <w:marBottom w:val="0"/>
          <w:divBdr>
            <w:top w:val="none" w:sz="0" w:space="0" w:color="auto"/>
            <w:left w:val="none" w:sz="0" w:space="0" w:color="auto"/>
            <w:bottom w:val="none" w:sz="0" w:space="0" w:color="auto"/>
            <w:right w:val="none" w:sz="0" w:space="0" w:color="auto"/>
          </w:divBdr>
        </w:div>
        <w:div w:id="407075479">
          <w:marLeft w:val="640"/>
          <w:marRight w:val="0"/>
          <w:marTop w:val="0"/>
          <w:marBottom w:val="0"/>
          <w:divBdr>
            <w:top w:val="none" w:sz="0" w:space="0" w:color="auto"/>
            <w:left w:val="none" w:sz="0" w:space="0" w:color="auto"/>
            <w:bottom w:val="none" w:sz="0" w:space="0" w:color="auto"/>
            <w:right w:val="none" w:sz="0" w:space="0" w:color="auto"/>
          </w:divBdr>
        </w:div>
        <w:div w:id="255873016">
          <w:marLeft w:val="640"/>
          <w:marRight w:val="0"/>
          <w:marTop w:val="0"/>
          <w:marBottom w:val="0"/>
          <w:divBdr>
            <w:top w:val="none" w:sz="0" w:space="0" w:color="auto"/>
            <w:left w:val="none" w:sz="0" w:space="0" w:color="auto"/>
            <w:bottom w:val="none" w:sz="0" w:space="0" w:color="auto"/>
            <w:right w:val="none" w:sz="0" w:space="0" w:color="auto"/>
          </w:divBdr>
        </w:div>
        <w:div w:id="158471086">
          <w:marLeft w:val="640"/>
          <w:marRight w:val="0"/>
          <w:marTop w:val="0"/>
          <w:marBottom w:val="0"/>
          <w:divBdr>
            <w:top w:val="none" w:sz="0" w:space="0" w:color="auto"/>
            <w:left w:val="none" w:sz="0" w:space="0" w:color="auto"/>
            <w:bottom w:val="none" w:sz="0" w:space="0" w:color="auto"/>
            <w:right w:val="none" w:sz="0" w:space="0" w:color="auto"/>
          </w:divBdr>
        </w:div>
        <w:div w:id="2147121118">
          <w:marLeft w:val="640"/>
          <w:marRight w:val="0"/>
          <w:marTop w:val="0"/>
          <w:marBottom w:val="0"/>
          <w:divBdr>
            <w:top w:val="none" w:sz="0" w:space="0" w:color="auto"/>
            <w:left w:val="none" w:sz="0" w:space="0" w:color="auto"/>
            <w:bottom w:val="none" w:sz="0" w:space="0" w:color="auto"/>
            <w:right w:val="none" w:sz="0" w:space="0" w:color="auto"/>
          </w:divBdr>
        </w:div>
        <w:div w:id="1041322669">
          <w:marLeft w:val="640"/>
          <w:marRight w:val="0"/>
          <w:marTop w:val="0"/>
          <w:marBottom w:val="0"/>
          <w:divBdr>
            <w:top w:val="none" w:sz="0" w:space="0" w:color="auto"/>
            <w:left w:val="none" w:sz="0" w:space="0" w:color="auto"/>
            <w:bottom w:val="none" w:sz="0" w:space="0" w:color="auto"/>
            <w:right w:val="none" w:sz="0" w:space="0" w:color="auto"/>
          </w:divBdr>
        </w:div>
        <w:div w:id="1223834780">
          <w:marLeft w:val="640"/>
          <w:marRight w:val="0"/>
          <w:marTop w:val="0"/>
          <w:marBottom w:val="0"/>
          <w:divBdr>
            <w:top w:val="none" w:sz="0" w:space="0" w:color="auto"/>
            <w:left w:val="none" w:sz="0" w:space="0" w:color="auto"/>
            <w:bottom w:val="none" w:sz="0" w:space="0" w:color="auto"/>
            <w:right w:val="none" w:sz="0" w:space="0" w:color="auto"/>
          </w:divBdr>
        </w:div>
        <w:div w:id="1399939261">
          <w:marLeft w:val="640"/>
          <w:marRight w:val="0"/>
          <w:marTop w:val="0"/>
          <w:marBottom w:val="0"/>
          <w:divBdr>
            <w:top w:val="none" w:sz="0" w:space="0" w:color="auto"/>
            <w:left w:val="none" w:sz="0" w:space="0" w:color="auto"/>
            <w:bottom w:val="none" w:sz="0" w:space="0" w:color="auto"/>
            <w:right w:val="none" w:sz="0" w:space="0" w:color="auto"/>
          </w:divBdr>
        </w:div>
        <w:div w:id="1534539801">
          <w:marLeft w:val="640"/>
          <w:marRight w:val="0"/>
          <w:marTop w:val="0"/>
          <w:marBottom w:val="0"/>
          <w:divBdr>
            <w:top w:val="none" w:sz="0" w:space="0" w:color="auto"/>
            <w:left w:val="none" w:sz="0" w:space="0" w:color="auto"/>
            <w:bottom w:val="none" w:sz="0" w:space="0" w:color="auto"/>
            <w:right w:val="none" w:sz="0" w:space="0" w:color="auto"/>
          </w:divBdr>
        </w:div>
        <w:div w:id="488521229">
          <w:marLeft w:val="640"/>
          <w:marRight w:val="0"/>
          <w:marTop w:val="0"/>
          <w:marBottom w:val="0"/>
          <w:divBdr>
            <w:top w:val="none" w:sz="0" w:space="0" w:color="auto"/>
            <w:left w:val="none" w:sz="0" w:space="0" w:color="auto"/>
            <w:bottom w:val="none" w:sz="0" w:space="0" w:color="auto"/>
            <w:right w:val="none" w:sz="0" w:space="0" w:color="auto"/>
          </w:divBdr>
        </w:div>
        <w:div w:id="89357100">
          <w:marLeft w:val="640"/>
          <w:marRight w:val="0"/>
          <w:marTop w:val="0"/>
          <w:marBottom w:val="0"/>
          <w:divBdr>
            <w:top w:val="none" w:sz="0" w:space="0" w:color="auto"/>
            <w:left w:val="none" w:sz="0" w:space="0" w:color="auto"/>
            <w:bottom w:val="none" w:sz="0" w:space="0" w:color="auto"/>
            <w:right w:val="none" w:sz="0" w:space="0" w:color="auto"/>
          </w:divBdr>
        </w:div>
        <w:div w:id="12851337">
          <w:marLeft w:val="640"/>
          <w:marRight w:val="0"/>
          <w:marTop w:val="0"/>
          <w:marBottom w:val="0"/>
          <w:divBdr>
            <w:top w:val="none" w:sz="0" w:space="0" w:color="auto"/>
            <w:left w:val="none" w:sz="0" w:space="0" w:color="auto"/>
            <w:bottom w:val="none" w:sz="0" w:space="0" w:color="auto"/>
            <w:right w:val="none" w:sz="0" w:space="0" w:color="auto"/>
          </w:divBdr>
        </w:div>
        <w:div w:id="1343703722">
          <w:marLeft w:val="640"/>
          <w:marRight w:val="0"/>
          <w:marTop w:val="0"/>
          <w:marBottom w:val="0"/>
          <w:divBdr>
            <w:top w:val="none" w:sz="0" w:space="0" w:color="auto"/>
            <w:left w:val="none" w:sz="0" w:space="0" w:color="auto"/>
            <w:bottom w:val="none" w:sz="0" w:space="0" w:color="auto"/>
            <w:right w:val="none" w:sz="0" w:space="0" w:color="auto"/>
          </w:divBdr>
        </w:div>
        <w:div w:id="203444100">
          <w:marLeft w:val="640"/>
          <w:marRight w:val="0"/>
          <w:marTop w:val="0"/>
          <w:marBottom w:val="0"/>
          <w:divBdr>
            <w:top w:val="none" w:sz="0" w:space="0" w:color="auto"/>
            <w:left w:val="none" w:sz="0" w:space="0" w:color="auto"/>
            <w:bottom w:val="none" w:sz="0" w:space="0" w:color="auto"/>
            <w:right w:val="none" w:sz="0" w:space="0" w:color="auto"/>
          </w:divBdr>
        </w:div>
        <w:div w:id="468060161">
          <w:marLeft w:val="640"/>
          <w:marRight w:val="0"/>
          <w:marTop w:val="0"/>
          <w:marBottom w:val="0"/>
          <w:divBdr>
            <w:top w:val="none" w:sz="0" w:space="0" w:color="auto"/>
            <w:left w:val="none" w:sz="0" w:space="0" w:color="auto"/>
            <w:bottom w:val="none" w:sz="0" w:space="0" w:color="auto"/>
            <w:right w:val="none" w:sz="0" w:space="0" w:color="auto"/>
          </w:divBdr>
        </w:div>
        <w:div w:id="684093409">
          <w:marLeft w:val="640"/>
          <w:marRight w:val="0"/>
          <w:marTop w:val="0"/>
          <w:marBottom w:val="0"/>
          <w:divBdr>
            <w:top w:val="none" w:sz="0" w:space="0" w:color="auto"/>
            <w:left w:val="none" w:sz="0" w:space="0" w:color="auto"/>
            <w:bottom w:val="none" w:sz="0" w:space="0" w:color="auto"/>
            <w:right w:val="none" w:sz="0" w:space="0" w:color="auto"/>
          </w:divBdr>
        </w:div>
        <w:div w:id="1001392253">
          <w:marLeft w:val="640"/>
          <w:marRight w:val="0"/>
          <w:marTop w:val="0"/>
          <w:marBottom w:val="0"/>
          <w:divBdr>
            <w:top w:val="none" w:sz="0" w:space="0" w:color="auto"/>
            <w:left w:val="none" w:sz="0" w:space="0" w:color="auto"/>
            <w:bottom w:val="none" w:sz="0" w:space="0" w:color="auto"/>
            <w:right w:val="none" w:sz="0" w:space="0" w:color="auto"/>
          </w:divBdr>
        </w:div>
        <w:div w:id="685254762">
          <w:marLeft w:val="640"/>
          <w:marRight w:val="0"/>
          <w:marTop w:val="0"/>
          <w:marBottom w:val="0"/>
          <w:divBdr>
            <w:top w:val="none" w:sz="0" w:space="0" w:color="auto"/>
            <w:left w:val="none" w:sz="0" w:space="0" w:color="auto"/>
            <w:bottom w:val="none" w:sz="0" w:space="0" w:color="auto"/>
            <w:right w:val="none" w:sz="0" w:space="0" w:color="auto"/>
          </w:divBdr>
        </w:div>
        <w:div w:id="187256153">
          <w:marLeft w:val="640"/>
          <w:marRight w:val="0"/>
          <w:marTop w:val="0"/>
          <w:marBottom w:val="0"/>
          <w:divBdr>
            <w:top w:val="none" w:sz="0" w:space="0" w:color="auto"/>
            <w:left w:val="none" w:sz="0" w:space="0" w:color="auto"/>
            <w:bottom w:val="none" w:sz="0" w:space="0" w:color="auto"/>
            <w:right w:val="none" w:sz="0" w:space="0" w:color="auto"/>
          </w:divBdr>
        </w:div>
        <w:div w:id="1953776715">
          <w:marLeft w:val="640"/>
          <w:marRight w:val="0"/>
          <w:marTop w:val="0"/>
          <w:marBottom w:val="0"/>
          <w:divBdr>
            <w:top w:val="none" w:sz="0" w:space="0" w:color="auto"/>
            <w:left w:val="none" w:sz="0" w:space="0" w:color="auto"/>
            <w:bottom w:val="none" w:sz="0" w:space="0" w:color="auto"/>
            <w:right w:val="none" w:sz="0" w:space="0" w:color="auto"/>
          </w:divBdr>
        </w:div>
        <w:div w:id="2059434520">
          <w:marLeft w:val="640"/>
          <w:marRight w:val="0"/>
          <w:marTop w:val="0"/>
          <w:marBottom w:val="0"/>
          <w:divBdr>
            <w:top w:val="none" w:sz="0" w:space="0" w:color="auto"/>
            <w:left w:val="none" w:sz="0" w:space="0" w:color="auto"/>
            <w:bottom w:val="none" w:sz="0" w:space="0" w:color="auto"/>
            <w:right w:val="none" w:sz="0" w:space="0" w:color="auto"/>
          </w:divBdr>
        </w:div>
        <w:div w:id="306782330">
          <w:marLeft w:val="640"/>
          <w:marRight w:val="0"/>
          <w:marTop w:val="0"/>
          <w:marBottom w:val="0"/>
          <w:divBdr>
            <w:top w:val="none" w:sz="0" w:space="0" w:color="auto"/>
            <w:left w:val="none" w:sz="0" w:space="0" w:color="auto"/>
            <w:bottom w:val="none" w:sz="0" w:space="0" w:color="auto"/>
            <w:right w:val="none" w:sz="0" w:space="0" w:color="auto"/>
          </w:divBdr>
        </w:div>
        <w:div w:id="1903755575">
          <w:marLeft w:val="640"/>
          <w:marRight w:val="0"/>
          <w:marTop w:val="0"/>
          <w:marBottom w:val="0"/>
          <w:divBdr>
            <w:top w:val="none" w:sz="0" w:space="0" w:color="auto"/>
            <w:left w:val="none" w:sz="0" w:space="0" w:color="auto"/>
            <w:bottom w:val="none" w:sz="0" w:space="0" w:color="auto"/>
            <w:right w:val="none" w:sz="0" w:space="0" w:color="auto"/>
          </w:divBdr>
        </w:div>
        <w:div w:id="433214487">
          <w:marLeft w:val="640"/>
          <w:marRight w:val="0"/>
          <w:marTop w:val="0"/>
          <w:marBottom w:val="0"/>
          <w:divBdr>
            <w:top w:val="none" w:sz="0" w:space="0" w:color="auto"/>
            <w:left w:val="none" w:sz="0" w:space="0" w:color="auto"/>
            <w:bottom w:val="none" w:sz="0" w:space="0" w:color="auto"/>
            <w:right w:val="none" w:sz="0" w:space="0" w:color="auto"/>
          </w:divBdr>
        </w:div>
        <w:div w:id="313066768">
          <w:marLeft w:val="640"/>
          <w:marRight w:val="0"/>
          <w:marTop w:val="0"/>
          <w:marBottom w:val="0"/>
          <w:divBdr>
            <w:top w:val="none" w:sz="0" w:space="0" w:color="auto"/>
            <w:left w:val="none" w:sz="0" w:space="0" w:color="auto"/>
            <w:bottom w:val="none" w:sz="0" w:space="0" w:color="auto"/>
            <w:right w:val="none" w:sz="0" w:space="0" w:color="auto"/>
          </w:divBdr>
        </w:div>
        <w:div w:id="931549050">
          <w:marLeft w:val="640"/>
          <w:marRight w:val="0"/>
          <w:marTop w:val="0"/>
          <w:marBottom w:val="0"/>
          <w:divBdr>
            <w:top w:val="none" w:sz="0" w:space="0" w:color="auto"/>
            <w:left w:val="none" w:sz="0" w:space="0" w:color="auto"/>
            <w:bottom w:val="none" w:sz="0" w:space="0" w:color="auto"/>
            <w:right w:val="none" w:sz="0" w:space="0" w:color="auto"/>
          </w:divBdr>
        </w:div>
        <w:div w:id="758870698">
          <w:marLeft w:val="640"/>
          <w:marRight w:val="0"/>
          <w:marTop w:val="0"/>
          <w:marBottom w:val="0"/>
          <w:divBdr>
            <w:top w:val="none" w:sz="0" w:space="0" w:color="auto"/>
            <w:left w:val="none" w:sz="0" w:space="0" w:color="auto"/>
            <w:bottom w:val="none" w:sz="0" w:space="0" w:color="auto"/>
            <w:right w:val="none" w:sz="0" w:space="0" w:color="auto"/>
          </w:divBdr>
        </w:div>
        <w:div w:id="189496185">
          <w:marLeft w:val="640"/>
          <w:marRight w:val="0"/>
          <w:marTop w:val="0"/>
          <w:marBottom w:val="0"/>
          <w:divBdr>
            <w:top w:val="none" w:sz="0" w:space="0" w:color="auto"/>
            <w:left w:val="none" w:sz="0" w:space="0" w:color="auto"/>
            <w:bottom w:val="none" w:sz="0" w:space="0" w:color="auto"/>
            <w:right w:val="none" w:sz="0" w:space="0" w:color="auto"/>
          </w:divBdr>
        </w:div>
        <w:div w:id="2104494975">
          <w:marLeft w:val="640"/>
          <w:marRight w:val="0"/>
          <w:marTop w:val="0"/>
          <w:marBottom w:val="0"/>
          <w:divBdr>
            <w:top w:val="none" w:sz="0" w:space="0" w:color="auto"/>
            <w:left w:val="none" w:sz="0" w:space="0" w:color="auto"/>
            <w:bottom w:val="none" w:sz="0" w:space="0" w:color="auto"/>
            <w:right w:val="none" w:sz="0" w:space="0" w:color="auto"/>
          </w:divBdr>
        </w:div>
        <w:div w:id="105858850">
          <w:marLeft w:val="640"/>
          <w:marRight w:val="0"/>
          <w:marTop w:val="0"/>
          <w:marBottom w:val="0"/>
          <w:divBdr>
            <w:top w:val="none" w:sz="0" w:space="0" w:color="auto"/>
            <w:left w:val="none" w:sz="0" w:space="0" w:color="auto"/>
            <w:bottom w:val="none" w:sz="0" w:space="0" w:color="auto"/>
            <w:right w:val="none" w:sz="0" w:space="0" w:color="auto"/>
          </w:divBdr>
        </w:div>
        <w:div w:id="1972324692">
          <w:marLeft w:val="640"/>
          <w:marRight w:val="0"/>
          <w:marTop w:val="0"/>
          <w:marBottom w:val="0"/>
          <w:divBdr>
            <w:top w:val="none" w:sz="0" w:space="0" w:color="auto"/>
            <w:left w:val="none" w:sz="0" w:space="0" w:color="auto"/>
            <w:bottom w:val="none" w:sz="0" w:space="0" w:color="auto"/>
            <w:right w:val="none" w:sz="0" w:space="0" w:color="auto"/>
          </w:divBdr>
        </w:div>
        <w:div w:id="701176536">
          <w:marLeft w:val="640"/>
          <w:marRight w:val="0"/>
          <w:marTop w:val="0"/>
          <w:marBottom w:val="0"/>
          <w:divBdr>
            <w:top w:val="none" w:sz="0" w:space="0" w:color="auto"/>
            <w:left w:val="none" w:sz="0" w:space="0" w:color="auto"/>
            <w:bottom w:val="none" w:sz="0" w:space="0" w:color="auto"/>
            <w:right w:val="none" w:sz="0" w:space="0" w:color="auto"/>
          </w:divBdr>
        </w:div>
        <w:div w:id="1482653195">
          <w:marLeft w:val="640"/>
          <w:marRight w:val="0"/>
          <w:marTop w:val="0"/>
          <w:marBottom w:val="0"/>
          <w:divBdr>
            <w:top w:val="none" w:sz="0" w:space="0" w:color="auto"/>
            <w:left w:val="none" w:sz="0" w:space="0" w:color="auto"/>
            <w:bottom w:val="none" w:sz="0" w:space="0" w:color="auto"/>
            <w:right w:val="none" w:sz="0" w:space="0" w:color="auto"/>
          </w:divBdr>
        </w:div>
        <w:div w:id="183054133">
          <w:marLeft w:val="640"/>
          <w:marRight w:val="0"/>
          <w:marTop w:val="0"/>
          <w:marBottom w:val="0"/>
          <w:divBdr>
            <w:top w:val="none" w:sz="0" w:space="0" w:color="auto"/>
            <w:left w:val="none" w:sz="0" w:space="0" w:color="auto"/>
            <w:bottom w:val="none" w:sz="0" w:space="0" w:color="auto"/>
            <w:right w:val="none" w:sz="0" w:space="0" w:color="auto"/>
          </w:divBdr>
        </w:div>
        <w:div w:id="374474353">
          <w:marLeft w:val="640"/>
          <w:marRight w:val="0"/>
          <w:marTop w:val="0"/>
          <w:marBottom w:val="0"/>
          <w:divBdr>
            <w:top w:val="none" w:sz="0" w:space="0" w:color="auto"/>
            <w:left w:val="none" w:sz="0" w:space="0" w:color="auto"/>
            <w:bottom w:val="none" w:sz="0" w:space="0" w:color="auto"/>
            <w:right w:val="none" w:sz="0" w:space="0" w:color="auto"/>
          </w:divBdr>
        </w:div>
        <w:div w:id="571428043">
          <w:marLeft w:val="640"/>
          <w:marRight w:val="0"/>
          <w:marTop w:val="0"/>
          <w:marBottom w:val="0"/>
          <w:divBdr>
            <w:top w:val="none" w:sz="0" w:space="0" w:color="auto"/>
            <w:left w:val="none" w:sz="0" w:space="0" w:color="auto"/>
            <w:bottom w:val="none" w:sz="0" w:space="0" w:color="auto"/>
            <w:right w:val="none" w:sz="0" w:space="0" w:color="auto"/>
          </w:divBdr>
        </w:div>
      </w:divsChild>
    </w:div>
    <w:div w:id="398408436">
      <w:bodyDiv w:val="1"/>
      <w:marLeft w:val="0"/>
      <w:marRight w:val="0"/>
      <w:marTop w:val="0"/>
      <w:marBottom w:val="0"/>
      <w:divBdr>
        <w:top w:val="none" w:sz="0" w:space="0" w:color="auto"/>
        <w:left w:val="none" w:sz="0" w:space="0" w:color="auto"/>
        <w:bottom w:val="none" w:sz="0" w:space="0" w:color="auto"/>
        <w:right w:val="none" w:sz="0" w:space="0" w:color="auto"/>
      </w:divBdr>
      <w:divsChild>
        <w:div w:id="1014499542">
          <w:marLeft w:val="640"/>
          <w:marRight w:val="0"/>
          <w:marTop w:val="0"/>
          <w:marBottom w:val="0"/>
          <w:divBdr>
            <w:top w:val="none" w:sz="0" w:space="0" w:color="auto"/>
            <w:left w:val="none" w:sz="0" w:space="0" w:color="auto"/>
            <w:bottom w:val="none" w:sz="0" w:space="0" w:color="auto"/>
            <w:right w:val="none" w:sz="0" w:space="0" w:color="auto"/>
          </w:divBdr>
        </w:div>
        <w:div w:id="1926574593">
          <w:marLeft w:val="640"/>
          <w:marRight w:val="0"/>
          <w:marTop w:val="0"/>
          <w:marBottom w:val="0"/>
          <w:divBdr>
            <w:top w:val="none" w:sz="0" w:space="0" w:color="auto"/>
            <w:left w:val="none" w:sz="0" w:space="0" w:color="auto"/>
            <w:bottom w:val="none" w:sz="0" w:space="0" w:color="auto"/>
            <w:right w:val="none" w:sz="0" w:space="0" w:color="auto"/>
          </w:divBdr>
        </w:div>
        <w:div w:id="1940986739">
          <w:marLeft w:val="640"/>
          <w:marRight w:val="0"/>
          <w:marTop w:val="0"/>
          <w:marBottom w:val="0"/>
          <w:divBdr>
            <w:top w:val="none" w:sz="0" w:space="0" w:color="auto"/>
            <w:left w:val="none" w:sz="0" w:space="0" w:color="auto"/>
            <w:bottom w:val="none" w:sz="0" w:space="0" w:color="auto"/>
            <w:right w:val="none" w:sz="0" w:space="0" w:color="auto"/>
          </w:divBdr>
        </w:div>
        <w:div w:id="267741838">
          <w:marLeft w:val="640"/>
          <w:marRight w:val="0"/>
          <w:marTop w:val="0"/>
          <w:marBottom w:val="0"/>
          <w:divBdr>
            <w:top w:val="none" w:sz="0" w:space="0" w:color="auto"/>
            <w:left w:val="none" w:sz="0" w:space="0" w:color="auto"/>
            <w:bottom w:val="none" w:sz="0" w:space="0" w:color="auto"/>
            <w:right w:val="none" w:sz="0" w:space="0" w:color="auto"/>
          </w:divBdr>
        </w:div>
        <w:div w:id="38671037">
          <w:marLeft w:val="640"/>
          <w:marRight w:val="0"/>
          <w:marTop w:val="0"/>
          <w:marBottom w:val="0"/>
          <w:divBdr>
            <w:top w:val="none" w:sz="0" w:space="0" w:color="auto"/>
            <w:left w:val="none" w:sz="0" w:space="0" w:color="auto"/>
            <w:bottom w:val="none" w:sz="0" w:space="0" w:color="auto"/>
            <w:right w:val="none" w:sz="0" w:space="0" w:color="auto"/>
          </w:divBdr>
        </w:div>
        <w:div w:id="1897475445">
          <w:marLeft w:val="640"/>
          <w:marRight w:val="0"/>
          <w:marTop w:val="0"/>
          <w:marBottom w:val="0"/>
          <w:divBdr>
            <w:top w:val="none" w:sz="0" w:space="0" w:color="auto"/>
            <w:left w:val="none" w:sz="0" w:space="0" w:color="auto"/>
            <w:bottom w:val="none" w:sz="0" w:space="0" w:color="auto"/>
            <w:right w:val="none" w:sz="0" w:space="0" w:color="auto"/>
          </w:divBdr>
        </w:div>
        <w:div w:id="37946941">
          <w:marLeft w:val="640"/>
          <w:marRight w:val="0"/>
          <w:marTop w:val="0"/>
          <w:marBottom w:val="0"/>
          <w:divBdr>
            <w:top w:val="none" w:sz="0" w:space="0" w:color="auto"/>
            <w:left w:val="none" w:sz="0" w:space="0" w:color="auto"/>
            <w:bottom w:val="none" w:sz="0" w:space="0" w:color="auto"/>
            <w:right w:val="none" w:sz="0" w:space="0" w:color="auto"/>
          </w:divBdr>
        </w:div>
        <w:div w:id="1469206080">
          <w:marLeft w:val="640"/>
          <w:marRight w:val="0"/>
          <w:marTop w:val="0"/>
          <w:marBottom w:val="0"/>
          <w:divBdr>
            <w:top w:val="none" w:sz="0" w:space="0" w:color="auto"/>
            <w:left w:val="none" w:sz="0" w:space="0" w:color="auto"/>
            <w:bottom w:val="none" w:sz="0" w:space="0" w:color="auto"/>
            <w:right w:val="none" w:sz="0" w:space="0" w:color="auto"/>
          </w:divBdr>
        </w:div>
        <w:div w:id="290551723">
          <w:marLeft w:val="640"/>
          <w:marRight w:val="0"/>
          <w:marTop w:val="0"/>
          <w:marBottom w:val="0"/>
          <w:divBdr>
            <w:top w:val="none" w:sz="0" w:space="0" w:color="auto"/>
            <w:left w:val="none" w:sz="0" w:space="0" w:color="auto"/>
            <w:bottom w:val="none" w:sz="0" w:space="0" w:color="auto"/>
            <w:right w:val="none" w:sz="0" w:space="0" w:color="auto"/>
          </w:divBdr>
        </w:div>
        <w:div w:id="377051847">
          <w:marLeft w:val="640"/>
          <w:marRight w:val="0"/>
          <w:marTop w:val="0"/>
          <w:marBottom w:val="0"/>
          <w:divBdr>
            <w:top w:val="none" w:sz="0" w:space="0" w:color="auto"/>
            <w:left w:val="none" w:sz="0" w:space="0" w:color="auto"/>
            <w:bottom w:val="none" w:sz="0" w:space="0" w:color="auto"/>
            <w:right w:val="none" w:sz="0" w:space="0" w:color="auto"/>
          </w:divBdr>
        </w:div>
        <w:div w:id="560485426">
          <w:marLeft w:val="640"/>
          <w:marRight w:val="0"/>
          <w:marTop w:val="0"/>
          <w:marBottom w:val="0"/>
          <w:divBdr>
            <w:top w:val="none" w:sz="0" w:space="0" w:color="auto"/>
            <w:left w:val="none" w:sz="0" w:space="0" w:color="auto"/>
            <w:bottom w:val="none" w:sz="0" w:space="0" w:color="auto"/>
            <w:right w:val="none" w:sz="0" w:space="0" w:color="auto"/>
          </w:divBdr>
        </w:div>
        <w:div w:id="610017388">
          <w:marLeft w:val="640"/>
          <w:marRight w:val="0"/>
          <w:marTop w:val="0"/>
          <w:marBottom w:val="0"/>
          <w:divBdr>
            <w:top w:val="none" w:sz="0" w:space="0" w:color="auto"/>
            <w:left w:val="none" w:sz="0" w:space="0" w:color="auto"/>
            <w:bottom w:val="none" w:sz="0" w:space="0" w:color="auto"/>
            <w:right w:val="none" w:sz="0" w:space="0" w:color="auto"/>
          </w:divBdr>
        </w:div>
        <w:div w:id="1361667600">
          <w:marLeft w:val="640"/>
          <w:marRight w:val="0"/>
          <w:marTop w:val="0"/>
          <w:marBottom w:val="0"/>
          <w:divBdr>
            <w:top w:val="none" w:sz="0" w:space="0" w:color="auto"/>
            <w:left w:val="none" w:sz="0" w:space="0" w:color="auto"/>
            <w:bottom w:val="none" w:sz="0" w:space="0" w:color="auto"/>
            <w:right w:val="none" w:sz="0" w:space="0" w:color="auto"/>
          </w:divBdr>
        </w:div>
        <w:div w:id="744841543">
          <w:marLeft w:val="640"/>
          <w:marRight w:val="0"/>
          <w:marTop w:val="0"/>
          <w:marBottom w:val="0"/>
          <w:divBdr>
            <w:top w:val="none" w:sz="0" w:space="0" w:color="auto"/>
            <w:left w:val="none" w:sz="0" w:space="0" w:color="auto"/>
            <w:bottom w:val="none" w:sz="0" w:space="0" w:color="auto"/>
            <w:right w:val="none" w:sz="0" w:space="0" w:color="auto"/>
          </w:divBdr>
        </w:div>
        <w:div w:id="49038798">
          <w:marLeft w:val="640"/>
          <w:marRight w:val="0"/>
          <w:marTop w:val="0"/>
          <w:marBottom w:val="0"/>
          <w:divBdr>
            <w:top w:val="none" w:sz="0" w:space="0" w:color="auto"/>
            <w:left w:val="none" w:sz="0" w:space="0" w:color="auto"/>
            <w:bottom w:val="none" w:sz="0" w:space="0" w:color="auto"/>
            <w:right w:val="none" w:sz="0" w:space="0" w:color="auto"/>
          </w:divBdr>
        </w:div>
        <w:div w:id="104545121">
          <w:marLeft w:val="640"/>
          <w:marRight w:val="0"/>
          <w:marTop w:val="0"/>
          <w:marBottom w:val="0"/>
          <w:divBdr>
            <w:top w:val="none" w:sz="0" w:space="0" w:color="auto"/>
            <w:left w:val="none" w:sz="0" w:space="0" w:color="auto"/>
            <w:bottom w:val="none" w:sz="0" w:space="0" w:color="auto"/>
            <w:right w:val="none" w:sz="0" w:space="0" w:color="auto"/>
          </w:divBdr>
        </w:div>
        <w:div w:id="487136470">
          <w:marLeft w:val="640"/>
          <w:marRight w:val="0"/>
          <w:marTop w:val="0"/>
          <w:marBottom w:val="0"/>
          <w:divBdr>
            <w:top w:val="none" w:sz="0" w:space="0" w:color="auto"/>
            <w:left w:val="none" w:sz="0" w:space="0" w:color="auto"/>
            <w:bottom w:val="none" w:sz="0" w:space="0" w:color="auto"/>
            <w:right w:val="none" w:sz="0" w:space="0" w:color="auto"/>
          </w:divBdr>
        </w:div>
        <w:div w:id="1545406019">
          <w:marLeft w:val="640"/>
          <w:marRight w:val="0"/>
          <w:marTop w:val="0"/>
          <w:marBottom w:val="0"/>
          <w:divBdr>
            <w:top w:val="none" w:sz="0" w:space="0" w:color="auto"/>
            <w:left w:val="none" w:sz="0" w:space="0" w:color="auto"/>
            <w:bottom w:val="none" w:sz="0" w:space="0" w:color="auto"/>
            <w:right w:val="none" w:sz="0" w:space="0" w:color="auto"/>
          </w:divBdr>
        </w:div>
        <w:div w:id="1255364330">
          <w:marLeft w:val="640"/>
          <w:marRight w:val="0"/>
          <w:marTop w:val="0"/>
          <w:marBottom w:val="0"/>
          <w:divBdr>
            <w:top w:val="none" w:sz="0" w:space="0" w:color="auto"/>
            <w:left w:val="none" w:sz="0" w:space="0" w:color="auto"/>
            <w:bottom w:val="none" w:sz="0" w:space="0" w:color="auto"/>
            <w:right w:val="none" w:sz="0" w:space="0" w:color="auto"/>
          </w:divBdr>
        </w:div>
        <w:div w:id="1654874851">
          <w:marLeft w:val="640"/>
          <w:marRight w:val="0"/>
          <w:marTop w:val="0"/>
          <w:marBottom w:val="0"/>
          <w:divBdr>
            <w:top w:val="none" w:sz="0" w:space="0" w:color="auto"/>
            <w:left w:val="none" w:sz="0" w:space="0" w:color="auto"/>
            <w:bottom w:val="none" w:sz="0" w:space="0" w:color="auto"/>
            <w:right w:val="none" w:sz="0" w:space="0" w:color="auto"/>
          </w:divBdr>
        </w:div>
        <w:div w:id="1348798947">
          <w:marLeft w:val="640"/>
          <w:marRight w:val="0"/>
          <w:marTop w:val="0"/>
          <w:marBottom w:val="0"/>
          <w:divBdr>
            <w:top w:val="none" w:sz="0" w:space="0" w:color="auto"/>
            <w:left w:val="none" w:sz="0" w:space="0" w:color="auto"/>
            <w:bottom w:val="none" w:sz="0" w:space="0" w:color="auto"/>
            <w:right w:val="none" w:sz="0" w:space="0" w:color="auto"/>
          </w:divBdr>
        </w:div>
        <w:div w:id="1687828011">
          <w:marLeft w:val="640"/>
          <w:marRight w:val="0"/>
          <w:marTop w:val="0"/>
          <w:marBottom w:val="0"/>
          <w:divBdr>
            <w:top w:val="none" w:sz="0" w:space="0" w:color="auto"/>
            <w:left w:val="none" w:sz="0" w:space="0" w:color="auto"/>
            <w:bottom w:val="none" w:sz="0" w:space="0" w:color="auto"/>
            <w:right w:val="none" w:sz="0" w:space="0" w:color="auto"/>
          </w:divBdr>
        </w:div>
        <w:div w:id="933827638">
          <w:marLeft w:val="640"/>
          <w:marRight w:val="0"/>
          <w:marTop w:val="0"/>
          <w:marBottom w:val="0"/>
          <w:divBdr>
            <w:top w:val="none" w:sz="0" w:space="0" w:color="auto"/>
            <w:left w:val="none" w:sz="0" w:space="0" w:color="auto"/>
            <w:bottom w:val="none" w:sz="0" w:space="0" w:color="auto"/>
            <w:right w:val="none" w:sz="0" w:space="0" w:color="auto"/>
          </w:divBdr>
        </w:div>
        <w:div w:id="1671911393">
          <w:marLeft w:val="640"/>
          <w:marRight w:val="0"/>
          <w:marTop w:val="0"/>
          <w:marBottom w:val="0"/>
          <w:divBdr>
            <w:top w:val="none" w:sz="0" w:space="0" w:color="auto"/>
            <w:left w:val="none" w:sz="0" w:space="0" w:color="auto"/>
            <w:bottom w:val="none" w:sz="0" w:space="0" w:color="auto"/>
            <w:right w:val="none" w:sz="0" w:space="0" w:color="auto"/>
          </w:divBdr>
        </w:div>
        <w:div w:id="2109885509">
          <w:marLeft w:val="640"/>
          <w:marRight w:val="0"/>
          <w:marTop w:val="0"/>
          <w:marBottom w:val="0"/>
          <w:divBdr>
            <w:top w:val="none" w:sz="0" w:space="0" w:color="auto"/>
            <w:left w:val="none" w:sz="0" w:space="0" w:color="auto"/>
            <w:bottom w:val="none" w:sz="0" w:space="0" w:color="auto"/>
            <w:right w:val="none" w:sz="0" w:space="0" w:color="auto"/>
          </w:divBdr>
        </w:div>
        <w:div w:id="607549088">
          <w:marLeft w:val="640"/>
          <w:marRight w:val="0"/>
          <w:marTop w:val="0"/>
          <w:marBottom w:val="0"/>
          <w:divBdr>
            <w:top w:val="none" w:sz="0" w:space="0" w:color="auto"/>
            <w:left w:val="none" w:sz="0" w:space="0" w:color="auto"/>
            <w:bottom w:val="none" w:sz="0" w:space="0" w:color="auto"/>
            <w:right w:val="none" w:sz="0" w:space="0" w:color="auto"/>
          </w:divBdr>
        </w:div>
        <w:div w:id="2077512772">
          <w:marLeft w:val="640"/>
          <w:marRight w:val="0"/>
          <w:marTop w:val="0"/>
          <w:marBottom w:val="0"/>
          <w:divBdr>
            <w:top w:val="none" w:sz="0" w:space="0" w:color="auto"/>
            <w:left w:val="none" w:sz="0" w:space="0" w:color="auto"/>
            <w:bottom w:val="none" w:sz="0" w:space="0" w:color="auto"/>
            <w:right w:val="none" w:sz="0" w:space="0" w:color="auto"/>
          </w:divBdr>
        </w:div>
        <w:div w:id="1447508168">
          <w:marLeft w:val="640"/>
          <w:marRight w:val="0"/>
          <w:marTop w:val="0"/>
          <w:marBottom w:val="0"/>
          <w:divBdr>
            <w:top w:val="none" w:sz="0" w:space="0" w:color="auto"/>
            <w:left w:val="none" w:sz="0" w:space="0" w:color="auto"/>
            <w:bottom w:val="none" w:sz="0" w:space="0" w:color="auto"/>
            <w:right w:val="none" w:sz="0" w:space="0" w:color="auto"/>
          </w:divBdr>
        </w:div>
        <w:div w:id="1970436476">
          <w:marLeft w:val="640"/>
          <w:marRight w:val="0"/>
          <w:marTop w:val="0"/>
          <w:marBottom w:val="0"/>
          <w:divBdr>
            <w:top w:val="none" w:sz="0" w:space="0" w:color="auto"/>
            <w:left w:val="none" w:sz="0" w:space="0" w:color="auto"/>
            <w:bottom w:val="none" w:sz="0" w:space="0" w:color="auto"/>
            <w:right w:val="none" w:sz="0" w:space="0" w:color="auto"/>
          </w:divBdr>
        </w:div>
        <w:div w:id="600721589">
          <w:marLeft w:val="640"/>
          <w:marRight w:val="0"/>
          <w:marTop w:val="0"/>
          <w:marBottom w:val="0"/>
          <w:divBdr>
            <w:top w:val="none" w:sz="0" w:space="0" w:color="auto"/>
            <w:left w:val="none" w:sz="0" w:space="0" w:color="auto"/>
            <w:bottom w:val="none" w:sz="0" w:space="0" w:color="auto"/>
            <w:right w:val="none" w:sz="0" w:space="0" w:color="auto"/>
          </w:divBdr>
        </w:div>
        <w:div w:id="1558471216">
          <w:marLeft w:val="640"/>
          <w:marRight w:val="0"/>
          <w:marTop w:val="0"/>
          <w:marBottom w:val="0"/>
          <w:divBdr>
            <w:top w:val="none" w:sz="0" w:space="0" w:color="auto"/>
            <w:left w:val="none" w:sz="0" w:space="0" w:color="auto"/>
            <w:bottom w:val="none" w:sz="0" w:space="0" w:color="auto"/>
            <w:right w:val="none" w:sz="0" w:space="0" w:color="auto"/>
          </w:divBdr>
        </w:div>
        <w:div w:id="36199567">
          <w:marLeft w:val="640"/>
          <w:marRight w:val="0"/>
          <w:marTop w:val="0"/>
          <w:marBottom w:val="0"/>
          <w:divBdr>
            <w:top w:val="none" w:sz="0" w:space="0" w:color="auto"/>
            <w:left w:val="none" w:sz="0" w:space="0" w:color="auto"/>
            <w:bottom w:val="none" w:sz="0" w:space="0" w:color="auto"/>
            <w:right w:val="none" w:sz="0" w:space="0" w:color="auto"/>
          </w:divBdr>
        </w:div>
        <w:div w:id="1872260999">
          <w:marLeft w:val="640"/>
          <w:marRight w:val="0"/>
          <w:marTop w:val="0"/>
          <w:marBottom w:val="0"/>
          <w:divBdr>
            <w:top w:val="none" w:sz="0" w:space="0" w:color="auto"/>
            <w:left w:val="none" w:sz="0" w:space="0" w:color="auto"/>
            <w:bottom w:val="none" w:sz="0" w:space="0" w:color="auto"/>
            <w:right w:val="none" w:sz="0" w:space="0" w:color="auto"/>
          </w:divBdr>
        </w:div>
        <w:div w:id="1001004303">
          <w:marLeft w:val="640"/>
          <w:marRight w:val="0"/>
          <w:marTop w:val="0"/>
          <w:marBottom w:val="0"/>
          <w:divBdr>
            <w:top w:val="none" w:sz="0" w:space="0" w:color="auto"/>
            <w:left w:val="none" w:sz="0" w:space="0" w:color="auto"/>
            <w:bottom w:val="none" w:sz="0" w:space="0" w:color="auto"/>
            <w:right w:val="none" w:sz="0" w:space="0" w:color="auto"/>
          </w:divBdr>
        </w:div>
        <w:div w:id="1408921995">
          <w:marLeft w:val="640"/>
          <w:marRight w:val="0"/>
          <w:marTop w:val="0"/>
          <w:marBottom w:val="0"/>
          <w:divBdr>
            <w:top w:val="none" w:sz="0" w:space="0" w:color="auto"/>
            <w:left w:val="none" w:sz="0" w:space="0" w:color="auto"/>
            <w:bottom w:val="none" w:sz="0" w:space="0" w:color="auto"/>
            <w:right w:val="none" w:sz="0" w:space="0" w:color="auto"/>
          </w:divBdr>
        </w:div>
        <w:div w:id="452745809">
          <w:marLeft w:val="640"/>
          <w:marRight w:val="0"/>
          <w:marTop w:val="0"/>
          <w:marBottom w:val="0"/>
          <w:divBdr>
            <w:top w:val="none" w:sz="0" w:space="0" w:color="auto"/>
            <w:left w:val="none" w:sz="0" w:space="0" w:color="auto"/>
            <w:bottom w:val="none" w:sz="0" w:space="0" w:color="auto"/>
            <w:right w:val="none" w:sz="0" w:space="0" w:color="auto"/>
          </w:divBdr>
        </w:div>
        <w:div w:id="122507028">
          <w:marLeft w:val="640"/>
          <w:marRight w:val="0"/>
          <w:marTop w:val="0"/>
          <w:marBottom w:val="0"/>
          <w:divBdr>
            <w:top w:val="none" w:sz="0" w:space="0" w:color="auto"/>
            <w:left w:val="none" w:sz="0" w:space="0" w:color="auto"/>
            <w:bottom w:val="none" w:sz="0" w:space="0" w:color="auto"/>
            <w:right w:val="none" w:sz="0" w:space="0" w:color="auto"/>
          </w:divBdr>
        </w:div>
        <w:div w:id="1522359536">
          <w:marLeft w:val="640"/>
          <w:marRight w:val="0"/>
          <w:marTop w:val="0"/>
          <w:marBottom w:val="0"/>
          <w:divBdr>
            <w:top w:val="none" w:sz="0" w:space="0" w:color="auto"/>
            <w:left w:val="none" w:sz="0" w:space="0" w:color="auto"/>
            <w:bottom w:val="none" w:sz="0" w:space="0" w:color="auto"/>
            <w:right w:val="none" w:sz="0" w:space="0" w:color="auto"/>
          </w:divBdr>
        </w:div>
        <w:div w:id="107706383">
          <w:marLeft w:val="640"/>
          <w:marRight w:val="0"/>
          <w:marTop w:val="0"/>
          <w:marBottom w:val="0"/>
          <w:divBdr>
            <w:top w:val="none" w:sz="0" w:space="0" w:color="auto"/>
            <w:left w:val="none" w:sz="0" w:space="0" w:color="auto"/>
            <w:bottom w:val="none" w:sz="0" w:space="0" w:color="auto"/>
            <w:right w:val="none" w:sz="0" w:space="0" w:color="auto"/>
          </w:divBdr>
        </w:div>
        <w:div w:id="2106152842">
          <w:marLeft w:val="640"/>
          <w:marRight w:val="0"/>
          <w:marTop w:val="0"/>
          <w:marBottom w:val="0"/>
          <w:divBdr>
            <w:top w:val="none" w:sz="0" w:space="0" w:color="auto"/>
            <w:left w:val="none" w:sz="0" w:space="0" w:color="auto"/>
            <w:bottom w:val="none" w:sz="0" w:space="0" w:color="auto"/>
            <w:right w:val="none" w:sz="0" w:space="0" w:color="auto"/>
          </w:divBdr>
        </w:div>
        <w:div w:id="2095468743">
          <w:marLeft w:val="640"/>
          <w:marRight w:val="0"/>
          <w:marTop w:val="0"/>
          <w:marBottom w:val="0"/>
          <w:divBdr>
            <w:top w:val="none" w:sz="0" w:space="0" w:color="auto"/>
            <w:left w:val="none" w:sz="0" w:space="0" w:color="auto"/>
            <w:bottom w:val="none" w:sz="0" w:space="0" w:color="auto"/>
            <w:right w:val="none" w:sz="0" w:space="0" w:color="auto"/>
          </w:divBdr>
        </w:div>
        <w:div w:id="2092044407">
          <w:marLeft w:val="640"/>
          <w:marRight w:val="0"/>
          <w:marTop w:val="0"/>
          <w:marBottom w:val="0"/>
          <w:divBdr>
            <w:top w:val="none" w:sz="0" w:space="0" w:color="auto"/>
            <w:left w:val="none" w:sz="0" w:space="0" w:color="auto"/>
            <w:bottom w:val="none" w:sz="0" w:space="0" w:color="auto"/>
            <w:right w:val="none" w:sz="0" w:space="0" w:color="auto"/>
          </w:divBdr>
        </w:div>
        <w:div w:id="1010763657">
          <w:marLeft w:val="640"/>
          <w:marRight w:val="0"/>
          <w:marTop w:val="0"/>
          <w:marBottom w:val="0"/>
          <w:divBdr>
            <w:top w:val="none" w:sz="0" w:space="0" w:color="auto"/>
            <w:left w:val="none" w:sz="0" w:space="0" w:color="auto"/>
            <w:bottom w:val="none" w:sz="0" w:space="0" w:color="auto"/>
            <w:right w:val="none" w:sz="0" w:space="0" w:color="auto"/>
          </w:divBdr>
        </w:div>
      </w:divsChild>
    </w:div>
    <w:div w:id="443110276">
      <w:bodyDiv w:val="1"/>
      <w:marLeft w:val="0"/>
      <w:marRight w:val="0"/>
      <w:marTop w:val="0"/>
      <w:marBottom w:val="0"/>
      <w:divBdr>
        <w:top w:val="none" w:sz="0" w:space="0" w:color="auto"/>
        <w:left w:val="none" w:sz="0" w:space="0" w:color="auto"/>
        <w:bottom w:val="none" w:sz="0" w:space="0" w:color="auto"/>
        <w:right w:val="none" w:sz="0" w:space="0" w:color="auto"/>
      </w:divBdr>
      <w:divsChild>
        <w:div w:id="220487213">
          <w:marLeft w:val="640"/>
          <w:marRight w:val="0"/>
          <w:marTop w:val="0"/>
          <w:marBottom w:val="0"/>
          <w:divBdr>
            <w:top w:val="none" w:sz="0" w:space="0" w:color="auto"/>
            <w:left w:val="none" w:sz="0" w:space="0" w:color="auto"/>
            <w:bottom w:val="none" w:sz="0" w:space="0" w:color="auto"/>
            <w:right w:val="none" w:sz="0" w:space="0" w:color="auto"/>
          </w:divBdr>
        </w:div>
        <w:div w:id="2095281118">
          <w:marLeft w:val="640"/>
          <w:marRight w:val="0"/>
          <w:marTop w:val="0"/>
          <w:marBottom w:val="0"/>
          <w:divBdr>
            <w:top w:val="none" w:sz="0" w:space="0" w:color="auto"/>
            <w:left w:val="none" w:sz="0" w:space="0" w:color="auto"/>
            <w:bottom w:val="none" w:sz="0" w:space="0" w:color="auto"/>
            <w:right w:val="none" w:sz="0" w:space="0" w:color="auto"/>
          </w:divBdr>
        </w:div>
        <w:div w:id="840848833">
          <w:marLeft w:val="640"/>
          <w:marRight w:val="0"/>
          <w:marTop w:val="0"/>
          <w:marBottom w:val="0"/>
          <w:divBdr>
            <w:top w:val="none" w:sz="0" w:space="0" w:color="auto"/>
            <w:left w:val="none" w:sz="0" w:space="0" w:color="auto"/>
            <w:bottom w:val="none" w:sz="0" w:space="0" w:color="auto"/>
            <w:right w:val="none" w:sz="0" w:space="0" w:color="auto"/>
          </w:divBdr>
        </w:div>
        <w:div w:id="2054966520">
          <w:marLeft w:val="640"/>
          <w:marRight w:val="0"/>
          <w:marTop w:val="0"/>
          <w:marBottom w:val="0"/>
          <w:divBdr>
            <w:top w:val="none" w:sz="0" w:space="0" w:color="auto"/>
            <w:left w:val="none" w:sz="0" w:space="0" w:color="auto"/>
            <w:bottom w:val="none" w:sz="0" w:space="0" w:color="auto"/>
            <w:right w:val="none" w:sz="0" w:space="0" w:color="auto"/>
          </w:divBdr>
        </w:div>
        <w:div w:id="1759325198">
          <w:marLeft w:val="640"/>
          <w:marRight w:val="0"/>
          <w:marTop w:val="0"/>
          <w:marBottom w:val="0"/>
          <w:divBdr>
            <w:top w:val="none" w:sz="0" w:space="0" w:color="auto"/>
            <w:left w:val="none" w:sz="0" w:space="0" w:color="auto"/>
            <w:bottom w:val="none" w:sz="0" w:space="0" w:color="auto"/>
            <w:right w:val="none" w:sz="0" w:space="0" w:color="auto"/>
          </w:divBdr>
        </w:div>
        <w:div w:id="565726588">
          <w:marLeft w:val="640"/>
          <w:marRight w:val="0"/>
          <w:marTop w:val="0"/>
          <w:marBottom w:val="0"/>
          <w:divBdr>
            <w:top w:val="none" w:sz="0" w:space="0" w:color="auto"/>
            <w:left w:val="none" w:sz="0" w:space="0" w:color="auto"/>
            <w:bottom w:val="none" w:sz="0" w:space="0" w:color="auto"/>
            <w:right w:val="none" w:sz="0" w:space="0" w:color="auto"/>
          </w:divBdr>
        </w:div>
        <w:div w:id="660739910">
          <w:marLeft w:val="640"/>
          <w:marRight w:val="0"/>
          <w:marTop w:val="0"/>
          <w:marBottom w:val="0"/>
          <w:divBdr>
            <w:top w:val="none" w:sz="0" w:space="0" w:color="auto"/>
            <w:left w:val="none" w:sz="0" w:space="0" w:color="auto"/>
            <w:bottom w:val="none" w:sz="0" w:space="0" w:color="auto"/>
            <w:right w:val="none" w:sz="0" w:space="0" w:color="auto"/>
          </w:divBdr>
        </w:div>
        <w:div w:id="1816557513">
          <w:marLeft w:val="640"/>
          <w:marRight w:val="0"/>
          <w:marTop w:val="0"/>
          <w:marBottom w:val="0"/>
          <w:divBdr>
            <w:top w:val="none" w:sz="0" w:space="0" w:color="auto"/>
            <w:left w:val="none" w:sz="0" w:space="0" w:color="auto"/>
            <w:bottom w:val="none" w:sz="0" w:space="0" w:color="auto"/>
            <w:right w:val="none" w:sz="0" w:space="0" w:color="auto"/>
          </w:divBdr>
        </w:div>
        <w:div w:id="2115854668">
          <w:marLeft w:val="640"/>
          <w:marRight w:val="0"/>
          <w:marTop w:val="0"/>
          <w:marBottom w:val="0"/>
          <w:divBdr>
            <w:top w:val="none" w:sz="0" w:space="0" w:color="auto"/>
            <w:left w:val="none" w:sz="0" w:space="0" w:color="auto"/>
            <w:bottom w:val="none" w:sz="0" w:space="0" w:color="auto"/>
            <w:right w:val="none" w:sz="0" w:space="0" w:color="auto"/>
          </w:divBdr>
        </w:div>
        <w:div w:id="1417478626">
          <w:marLeft w:val="640"/>
          <w:marRight w:val="0"/>
          <w:marTop w:val="0"/>
          <w:marBottom w:val="0"/>
          <w:divBdr>
            <w:top w:val="none" w:sz="0" w:space="0" w:color="auto"/>
            <w:left w:val="none" w:sz="0" w:space="0" w:color="auto"/>
            <w:bottom w:val="none" w:sz="0" w:space="0" w:color="auto"/>
            <w:right w:val="none" w:sz="0" w:space="0" w:color="auto"/>
          </w:divBdr>
        </w:div>
        <w:div w:id="1389378681">
          <w:marLeft w:val="640"/>
          <w:marRight w:val="0"/>
          <w:marTop w:val="0"/>
          <w:marBottom w:val="0"/>
          <w:divBdr>
            <w:top w:val="none" w:sz="0" w:space="0" w:color="auto"/>
            <w:left w:val="none" w:sz="0" w:space="0" w:color="auto"/>
            <w:bottom w:val="none" w:sz="0" w:space="0" w:color="auto"/>
            <w:right w:val="none" w:sz="0" w:space="0" w:color="auto"/>
          </w:divBdr>
        </w:div>
        <w:div w:id="2051151044">
          <w:marLeft w:val="640"/>
          <w:marRight w:val="0"/>
          <w:marTop w:val="0"/>
          <w:marBottom w:val="0"/>
          <w:divBdr>
            <w:top w:val="none" w:sz="0" w:space="0" w:color="auto"/>
            <w:left w:val="none" w:sz="0" w:space="0" w:color="auto"/>
            <w:bottom w:val="none" w:sz="0" w:space="0" w:color="auto"/>
            <w:right w:val="none" w:sz="0" w:space="0" w:color="auto"/>
          </w:divBdr>
        </w:div>
        <w:div w:id="753936245">
          <w:marLeft w:val="640"/>
          <w:marRight w:val="0"/>
          <w:marTop w:val="0"/>
          <w:marBottom w:val="0"/>
          <w:divBdr>
            <w:top w:val="none" w:sz="0" w:space="0" w:color="auto"/>
            <w:left w:val="none" w:sz="0" w:space="0" w:color="auto"/>
            <w:bottom w:val="none" w:sz="0" w:space="0" w:color="auto"/>
            <w:right w:val="none" w:sz="0" w:space="0" w:color="auto"/>
          </w:divBdr>
        </w:div>
        <w:div w:id="1360011678">
          <w:marLeft w:val="640"/>
          <w:marRight w:val="0"/>
          <w:marTop w:val="0"/>
          <w:marBottom w:val="0"/>
          <w:divBdr>
            <w:top w:val="none" w:sz="0" w:space="0" w:color="auto"/>
            <w:left w:val="none" w:sz="0" w:space="0" w:color="auto"/>
            <w:bottom w:val="none" w:sz="0" w:space="0" w:color="auto"/>
            <w:right w:val="none" w:sz="0" w:space="0" w:color="auto"/>
          </w:divBdr>
        </w:div>
        <w:div w:id="1290863156">
          <w:marLeft w:val="640"/>
          <w:marRight w:val="0"/>
          <w:marTop w:val="0"/>
          <w:marBottom w:val="0"/>
          <w:divBdr>
            <w:top w:val="none" w:sz="0" w:space="0" w:color="auto"/>
            <w:left w:val="none" w:sz="0" w:space="0" w:color="auto"/>
            <w:bottom w:val="none" w:sz="0" w:space="0" w:color="auto"/>
            <w:right w:val="none" w:sz="0" w:space="0" w:color="auto"/>
          </w:divBdr>
        </w:div>
        <w:div w:id="440732024">
          <w:marLeft w:val="640"/>
          <w:marRight w:val="0"/>
          <w:marTop w:val="0"/>
          <w:marBottom w:val="0"/>
          <w:divBdr>
            <w:top w:val="none" w:sz="0" w:space="0" w:color="auto"/>
            <w:left w:val="none" w:sz="0" w:space="0" w:color="auto"/>
            <w:bottom w:val="none" w:sz="0" w:space="0" w:color="auto"/>
            <w:right w:val="none" w:sz="0" w:space="0" w:color="auto"/>
          </w:divBdr>
        </w:div>
        <w:div w:id="1265721271">
          <w:marLeft w:val="640"/>
          <w:marRight w:val="0"/>
          <w:marTop w:val="0"/>
          <w:marBottom w:val="0"/>
          <w:divBdr>
            <w:top w:val="none" w:sz="0" w:space="0" w:color="auto"/>
            <w:left w:val="none" w:sz="0" w:space="0" w:color="auto"/>
            <w:bottom w:val="none" w:sz="0" w:space="0" w:color="auto"/>
            <w:right w:val="none" w:sz="0" w:space="0" w:color="auto"/>
          </w:divBdr>
        </w:div>
        <w:div w:id="111680628">
          <w:marLeft w:val="640"/>
          <w:marRight w:val="0"/>
          <w:marTop w:val="0"/>
          <w:marBottom w:val="0"/>
          <w:divBdr>
            <w:top w:val="none" w:sz="0" w:space="0" w:color="auto"/>
            <w:left w:val="none" w:sz="0" w:space="0" w:color="auto"/>
            <w:bottom w:val="none" w:sz="0" w:space="0" w:color="auto"/>
            <w:right w:val="none" w:sz="0" w:space="0" w:color="auto"/>
          </w:divBdr>
        </w:div>
        <w:div w:id="497305637">
          <w:marLeft w:val="640"/>
          <w:marRight w:val="0"/>
          <w:marTop w:val="0"/>
          <w:marBottom w:val="0"/>
          <w:divBdr>
            <w:top w:val="none" w:sz="0" w:space="0" w:color="auto"/>
            <w:left w:val="none" w:sz="0" w:space="0" w:color="auto"/>
            <w:bottom w:val="none" w:sz="0" w:space="0" w:color="auto"/>
            <w:right w:val="none" w:sz="0" w:space="0" w:color="auto"/>
          </w:divBdr>
        </w:div>
        <w:div w:id="1325166924">
          <w:marLeft w:val="640"/>
          <w:marRight w:val="0"/>
          <w:marTop w:val="0"/>
          <w:marBottom w:val="0"/>
          <w:divBdr>
            <w:top w:val="none" w:sz="0" w:space="0" w:color="auto"/>
            <w:left w:val="none" w:sz="0" w:space="0" w:color="auto"/>
            <w:bottom w:val="none" w:sz="0" w:space="0" w:color="auto"/>
            <w:right w:val="none" w:sz="0" w:space="0" w:color="auto"/>
          </w:divBdr>
        </w:div>
        <w:div w:id="537666159">
          <w:marLeft w:val="640"/>
          <w:marRight w:val="0"/>
          <w:marTop w:val="0"/>
          <w:marBottom w:val="0"/>
          <w:divBdr>
            <w:top w:val="none" w:sz="0" w:space="0" w:color="auto"/>
            <w:left w:val="none" w:sz="0" w:space="0" w:color="auto"/>
            <w:bottom w:val="none" w:sz="0" w:space="0" w:color="auto"/>
            <w:right w:val="none" w:sz="0" w:space="0" w:color="auto"/>
          </w:divBdr>
        </w:div>
        <w:div w:id="2090731885">
          <w:marLeft w:val="640"/>
          <w:marRight w:val="0"/>
          <w:marTop w:val="0"/>
          <w:marBottom w:val="0"/>
          <w:divBdr>
            <w:top w:val="none" w:sz="0" w:space="0" w:color="auto"/>
            <w:left w:val="none" w:sz="0" w:space="0" w:color="auto"/>
            <w:bottom w:val="none" w:sz="0" w:space="0" w:color="auto"/>
            <w:right w:val="none" w:sz="0" w:space="0" w:color="auto"/>
          </w:divBdr>
        </w:div>
        <w:div w:id="850098744">
          <w:marLeft w:val="640"/>
          <w:marRight w:val="0"/>
          <w:marTop w:val="0"/>
          <w:marBottom w:val="0"/>
          <w:divBdr>
            <w:top w:val="none" w:sz="0" w:space="0" w:color="auto"/>
            <w:left w:val="none" w:sz="0" w:space="0" w:color="auto"/>
            <w:bottom w:val="none" w:sz="0" w:space="0" w:color="auto"/>
            <w:right w:val="none" w:sz="0" w:space="0" w:color="auto"/>
          </w:divBdr>
        </w:div>
        <w:div w:id="1912735196">
          <w:marLeft w:val="640"/>
          <w:marRight w:val="0"/>
          <w:marTop w:val="0"/>
          <w:marBottom w:val="0"/>
          <w:divBdr>
            <w:top w:val="none" w:sz="0" w:space="0" w:color="auto"/>
            <w:left w:val="none" w:sz="0" w:space="0" w:color="auto"/>
            <w:bottom w:val="none" w:sz="0" w:space="0" w:color="auto"/>
            <w:right w:val="none" w:sz="0" w:space="0" w:color="auto"/>
          </w:divBdr>
        </w:div>
        <w:div w:id="1635408654">
          <w:marLeft w:val="640"/>
          <w:marRight w:val="0"/>
          <w:marTop w:val="0"/>
          <w:marBottom w:val="0"/>
          <w:divBdr>
            <w:top w:val="none" w:sz="0" w:space="0" w:color="auto"/>
            <w:left w:val="none" w:sz="0" w:space="0" w:color="auto"/>
            <w:bottom w:val="none" w:sz="0" w:space="0" w:color="auto"/>
            <w:right w:val="none" w:sz="0" w:space="0" w:color="auto"/>
          </w:divBdr>
        </w:div>
        <w:div w:id="1051461286">
          <w:marLeft w:val="640"/>
          <w:marRight w:val="0"/>
          <w:marTop w:val="0"/>
          <w:marBottom w:val="0"/>
          <w:divBdr>
            <w:top w:val="none" w:sz="0" w:space="0" w:color="auto"/>
            <w:left w:val="none" w:sz="0" w:space="0" w:color="auto"/>
            <w:bottom w:val="none" w:sz="0" w:space="0" w:color="auto"/>
            <w:right w:val="none" w:sz="0" w:space="0" w:color="auto"/>
          </w:divBdr>
        </w:div>
        <w:div w:id="549462104">
          <w:marLeft w:val="640"/>
          <w:marRight w:val="0"/>
          <w:marTop w:val="0"/>
          <w:marBottom w:val="0"/>
          <w:divBdr>
            <w:top w:val="none" w:sz="0" w:space="0" w:color="auto"/>
            <w:left w:val="none" w:sz="0" w:space="0" w:color="auto"/>
            <w:bottom w:val="none" w:sz="0" w:space="0" w:color="auto"/>
            <w:right w:val="none" w:sz="0" w:space="0" w:color="auto"/>
          </w:divBdr>
        </w:div>
        <w:div w:id="1834950491">
          <w:marLeft w:val="640"/>
          <w:marRight w:val="0"/>
          <w:marTop w:val="0"/>
          <w:marBottom w:val="0"/>
          <w:divBdr>
            <w:top w:val="none" w:sz="0" w:space="0" w:color="auto"/>
            <w:left w:val="none" w:sz="0" w:space="0" w:color="auto"/>
            <w:bottom w:val="none" w:sz="0" w:space="0" w:color="auto"/>
            <w:right w:val="none" w:sz="0" w:space="0" w:color="auto"/>
          </w:divBdr>
        </w:div>
        <w:div w:id="1978411877">
          <w:marLeft w:val="640"/>
          <w:marRight w:val="0"/>
          <w:marTop w:val="0"/>
          <w:marBottom w:val="0"/>
          <w:divBdr>
            <w:top w:val="none" w:sz="0" w:space="0" w:color="auto"/>
            <w:left w:val="none" w:sz="0" w:space="0" w:color="auto"/>
            <w:bottom w:val="none" w:sz="0" w:space="0" w:color="auto"/>
            <w:right w:val="none" w:sz="0" w:space="0" w:color="auto"/>
          </w:divBdr>
        </w:div>
        <w:div w:id="1318799235">
          <w:marLeft w:val="640"/>
          <w:marRight w:val="0"/>
          <w:marTop w:val="0"/>
          <w:marBottom w:val="0"/>
          <w:divBdr>
            <w:top w:val="none" w:sz="0" w:space="0" w:color="auto"/>
            <w:left w:val="none" w:sz="0" w:space="0" w:color="auto"/>
            <w:bottom w:val="none" w:sz="0" w:space="0" w:color="auto"/>
            <w:right w:val="none" w:sz="0" w:space="0" w:color="auto"/>
          </w:divBdr>
        </w:div>
        <w:div w:id="271867981">
          <w:marLeft w:val="640"/>
          <w:marRight w:val="0"/>
          <w:marTop w:val="0"/>
          <w:marBottom w:val="0"/>
          <w:divBdr>
            <w:top w:val="none" w:sz="0" w:space="0" w:color="auto"/>
            <w:left w:val="none" w:sz="0" w:space="0" w:color="auto"/>
            <w:bottom w:val="none" w:sz="0" w:space="0" w:color="auto"/>
            <w:right w:val="none" w:sz="0" w:space="0" w:color="auto"/>
          </w:divBdr>
        </w:div>
        <w:div w:id="454523690">
          <w:marLeft w:val="640"/>
          <w:marRight w:val="0"/>
          <w:marTop w:val="0"/>
          <w:marBottom w:val="0"/>
          <w:divBdr>
            <w:top w:val="none" w:sz="0" w:space="0" w:color="auto"/>
            <w:left w:val="none" w:sz="0" w:space="0" w:color="auto"/>
            <w:bottom w:val="none" w:sz="0" w:space="0" w:color="auto"/>
            <w:right w:val="none" w:sz="0" w:space="0" w:color="auto"/>
          </w:divBdr>
        </w:div>
        <w:div w:id="409930952">
          <w:marLeft w:val="640"/>
          <w:marRight w:val="0"/>
          <w:marTop w:val="0"/>
          <w:marBottom w:val="0"/>
          <w:divBdr>
            <w:top w:val="none" w:sz="0" w:space="0" w:color="auto"/>
            <w:left w:val="none" w:sz="0" w:space="0" w:color="auto"/>
            <w:bottom w:val="none" w:sz="0" w:space="0" w:color="auto"/>
            <w:right w:val="none" w:sz="0" w:space="0" w:color="auto"/>
          </w:divBdr>
        </w:div>
        <w:div w:id="1561212963">
          <w:marLeft w:val="640"/>
          <w:marRight w:val="0"/>
          <w:marTop w:val="0"/>
          <w:marBottom w:val="0"/>
          <w:divBdr>
            <w:top w:val="none" w:sz="0" w:space="0" w:color="auto"/>
            <w:left w:val="none" w:sz="0" w:space="0" w:color="auto"/>
            <w:bottom w:val="none" w:sz="0" w:space="0" w:color="auto"/>
            <w:right w:val="none" w:sz="0" w:space="0" w:color="auto"/>
          </w:divBdr>
        </w:div>
        <w:div w:id="488063226">
          <w:marLeft w:val="640"/>
          <w:marRight w:val="0"/>
          <w:marTop w:val="0"/>
          <w:marBottom w:val="0"/>
          <w:divBdr>
            <w:top w:val="none" w:sz="0" w:space="0" w:color="auto"/>
            <w:left w:val="none" w:sz="0" w:space="0" w:color="auto"/>
            <w:bottom w:val="none" w:sz="0" w:space="0" w:color="auto"/>
            <w:right w:val="none" w:sz="0" w:space="0" w:color="auto"/>
          </w:divBdr>
        </w:div>
        <w:div w:id="1383677491">
          <w:marLeft w:val="640"/>
          <w:marRight w:val="0"/>
          <w:marTop w:val="0"/>
          <w:marBottom w:val="0"/>
          <w:divBdr>
            <w:top w:val="none" w:sz="0" w:space="0" w:color="auto"/>
            <w:left w:val="none" w:sz="0" w:space="0" w:color="auto"/>
            <w:bottom w:val="none" w:sz="0" w:space="0" w:color="auto"/>
            <w:right w:val="none" w:sz="0" w:space="0" w:color="auto"/>
          </w:divBdr>
        </w:div>
        <w:div w:id="975184021">
          <w:marLeft w:val="640"/>
          <w:marRight w:val="0"/>
          <w:marTop w:val="0"/>
          <w:marBottom w:val="0"/>
          <w:divBdr>
            <w:top w:val="none" w:sz="0" w:space="0" w:color="auto"/>
            <w:left w:val="none" w:sz="0" w:space="0" w:color="auto"/>
            <w:bottom w:val="none" w:sz="0" w:space="0" w:color="auto"/>
            <w:right w:val="none" w:sz="0" w:space="0" w:color="auto"/>
          </w:divBdr>
        </w:div>
        <w:div w:id="2119374920">
          <w:marLeft w:val="640"/>
          <w:marRight w:val="0"/>
          <w:marTop w:val="0"/>
          <w:marBottom w:val="0"/>
          <w:divBdr>
            <w:top w:val="none" w:sz="0" w:space="0" w:color="auto"/>
            <w:left w:val="none" w:sz="0" w:space="0" w:color="auto"/>
            <w:bottom w:val="none" w:sz="0" w:space="0" w:color="auto"/>
            <w:right w:val="none" w:sz="0" w:space="0" w:color="auto"/>
          </w:divBdr>
        </w:div>
        <w:div w:id="464156136">
          <w:marLeft w:val="640"/>
          <w:marRight w:val="0"/>
          <w:marTop w:val="0"/>
          <w:marBottom w:val="0"/>
          <w:divBdr>
            <w:top w:val="none" w:sz="0" w:space="0" w:color="auto"/>
            <w:left w:val="none" w:sz="0" w:space="0" w:color="auto"/>
            <w:bottom w:val="none" w:sz="0" w:space="0" w:color="auto"/>
            <w:right w:val="none" w:sz="0" w:space="0" w:color="auto"/>
          </w:divBdr>
        </w:div>
        <w:div w:id="1659111822">
          <w:marLeft w:val="640"/>
          <w:marRight w:val="0"/>
          <w:marTop w:val="0"/>
          <w:marBottom w:val="0"/>
          <w:divBdr>
            <w:top w:val="none" w:sz="0" w:space="0" w:color="auto"/>
            <w:left w:val="none" w:sz="0" w:space="0" w:color="auto"/>
            <w:bottom w:val="none" w:sz="0" w:space="0" w:color="auto"/>
            <w:right w:val="none" w:sz="0" w:space="0" w:color="auto"/>
          </w:divBdr>
        </w:div>
        <w:div w:id="318269447">
          <w:marLeft w:val="640"/>
          <w:marRight w:val="0"/>
          <w:marTop w:val="0"/>
          <w:marBottom w:val="0"/>
          <w:divBdr>
            <w:top w:val="none" w:sz="0" w:space="0" w:color="auto"/>
            <w:left w:val="none" w:sz="0" w:space="0" w:color="auto"/>
            <w:bottom w:val="none" w:sz="0" w:space="0" w:color="auto"/>
            <w:right w:val="none" w:sz="0" w:space="0" w:color="auto"/>
          </w:divBdr>
        </w:div>
        <w:div w:id="1942683893">
          <w:marLeft w:val="640"/>
          <w:marRight w:val="0"/>
          <w:marTop w:val="0"/>
          <w:marBottom w:val="0"/>
          <w:divBdr>
            <w:top w:val="none" w:sz="0" w:space="0" w:color="auto"/>
            <w:left w:val="none" w:sz="0" w:space="0" w:color="auto"/>
            <w:bottom w:val="none" w:sz="0" w:space="0" w:color="auto"/>
            <w:right w:val="none" w:sz="0" w:space="0" w:color="auto"/>
          </w:divBdr>
        </w:div>
        <w:div w:id="1370884197">
          <w:marLeft w:val="640"/>
          <w:marRight w:val="0"/>
          <w:marTop w:val="0"/>
          <w:marBottom w:val="0"/>
          <w:divBdr>
            <w:top w:val="none" w:sz="0" w:space="0" w:color="auto"/>
            <w:left w:val="none" w:sz="0" w:space="0" w:color="auto"/>
            <w:bottom w:val="none" w:sz="0" w:space="0" w:color="auto"/>
            <w:right w:val="none" w:sz="0" w:space="0" w:color="auto"/>
          </w:divBdr>
        </w:div>
        <w:div w:id="395594125">
          <w:marLeft w:val="640"/>
          <w:marRight w:val="0"/>
          <w:marTop w:val="0"/>
          <w:marBottom w:val="0"/>
          <w:divBdr>
            <w:top w:val="none" w:sz="0" w:space="0" w:color="auto"/>
            <w:left w:val="none" w:sz="0" w:space="0" w:color="auto"/>
            <w:bottom w:val="none" w:sz="0" w:space="0" w:color="auto"/>
            <w:right w:val="none" w:sz="0" w:space="0" w:color="auto"/>
          </w:divBdr>
        </w:div>
        <w:div w:id="933637440">
          <w:marLeft w:val="640"/>
          <w:marRight w:val="0"/>
          <w:marTop w:val="0"/>
          <w:marBottom w:val="0"/>
          <w:divBdr>
            <w:top w:val="none" w:sz="0" w:space="0" w:color="auto"/>
            <w:left w:val="none" w:sz="0" w:space="0" w:color="auto"/>
            <w:bottom w:val="none" w:sz="0" w:space="0" w:color="auto"/>
            <w:right w:val="none" w:sz="0" w:space="0" w:color="auto"/>
          </w:divBdr>
        </w:div>
        <w:div w:id="267197301">
          <w:marLeft w:val="640"/>
          <w:marRight w:val="0"/>
          <w:marTop w:val="0"/>
          <w:marBottom w:val="0"/>
          <w:divBdr>
            <w:top w:val="none" w:sz="0" w:space="0" w:color="auto"/>
            <w:left w:val="none" w:sz="0" w:space="0" w:color="auto"/>
            <w:bottom w:val="none" w:sz="0" w:space="0" w:color="auto"/>
            <w:right w:val="none" w:sz="0" w:space="0" w:color="auto"/>
          </w:divBdr>
        </w:div>
        <w:div w:id="1594050708">
          <w:marLeft w:val="640"/>
          <w:marRight w:val="0"/>
          <w:marTop w:val="0"/>
          <w:marBottom w:val="0"/>
          <w:divBdr>
            <w:top w:val="none" w:sz="0" w:space="0" w:color="auto"/>
            <w:left w:val="none" w:sz="0" w:space="0" w:color="auto"/>
            <w:bottom w:val="none" w:sz="0" w:space="0" w:color="auto"/>
            <w:right w:val="none" w:sz="0" w:space="0" w:color="auto"/>
          </w:divBdr>
        </w:div>
        <w:div w:id="1827237946">
          <w:marLeft w:val="640"/>
          <w:marRight w:val="0"/>
          <w:marTop w:val="0"/>
          <w:marBottom w:val="0"/>
          <w:divBdr>
            <w:top w:val="none" w:sz="0" w:space="0" w:color="auto"/>
            <w:left w:val="none" w:sz="0" w:space="0" w:color="auto"/>
            <w:bottom w:val="none" w:sz="0" w:space="0" w:color="auto"/>
            <w:right w:val="none" w:sz="0" w:space="0" w:color="auto"/>
          </w:divBdr>
        </w:div>
        <w:div w:id="2011368030">
          <w:marLeft w:val="640"/>
          <w:marRight w:val="0"/>
          <w:marTop w:val="0"/>
          <w:marBottom w:val="0"/>
          <w:divBdr>
            <w:top w:val="none" w:sz="0" w:space="0" w:color="auto"/>
            <w:left w:val="none" w:sz="0" w:space="0" w:color="auto"/>
            <w:bottom w:val="none" w:sz="0" w:space="0" w:color="auto"/>
            <w:right w:val="none" w:sz="0" w:space="0" w:color="auto"/>
          </w:divBdr>
        </w:div>
        <w:div w:id="1034959994">
          <w:marLeft w:val="640"/>
          <w:marRight w:val="0"/>
          <w:marTop w:val="0"/>
          <w:marBottom w:val="0"/>
          <w:divBdr>
            <w:top w:val="none" w:sz="0" w:space="0" w:color="auto"/>
            <w:left w:val="none" w:sz="0" w:space="0" w:color="auto"/>
            <w:bottom w:val="none" w:sz="0" w:space="0" w:color="auto"/>
            <w:right w:val="none" w:sz="0" w:space="0" w:color="auto"/>
          </w:divBdr>
        </w:div>
        <w:div w:id="516311193">
          <w:marLeft w:val="640"/>
          <w:marRight w:val="0"/>
          <w:marTop w:val="0"/>
          <w:marBottom w:val="0"/>
          <w:divBdr>
            <w:top w:val="none" w:sz="0" w:space="0" w:color="auto"/>
            <w:left w:val="none" w:sz="0" w:space="0" w:color="auto"/>
            <w:bottom w:val="none" w:sz="0" w:space="0" w:color="auto"/>
            <w:right w:val="none" w:sz="0" w:space="0" w:color="auto"/>
          </w:divBdr>
        </w:div>
        <w:div w:id="735124480">
          <w:marLeft w:val="640"/>
          <w:marRight w:val="0"/>
          <w:marTop w:val="0"/>
          <w:marBottom w:val="0"/>
          <w:divBdr>
            <w:top w:val="none" w:sz="0" w:space="0" w:color="auto"/>
            <w:left w:val="none" w:sz="0" w:space="0" w:color="auto"/>
            <w:bottom w:val="none" w:sz="0" w:space="0" w:color="auto"/>
            <w:right w:val="none" w:sz="0" w:space="0" w:color="auto"/>
          </w:divBdr>
        </w:div>
        <w:div w:id="898705815">
          <w:marLeft w:val="640"/>
          <w:marRight w:val="0"/>
          <w:marTop w:val="0"/>
          <w:marBottom w:val="0"/>
          <w:divBdr>
            <w:top w:val="none" w:sz="0" w:space="0" w:color="auto"/>
            <w:left w:val="none" w:sz="0" w:space="0" w:color="auto"/>
            <w:bottom w:val="none" w:sz="0" w:space="0" w:color="auto"/>
            <w:right w:val="none" w:sz="0" w:space="0" w:color="auto"/>
          </w:divBdr>
        </w:div>
        <w:div w:id="274868734">
          <w:marLeft w:val="640"/>
          <w:marRight w:val="0"/>
          <w:marTop w:val="0"/>
          <w:marBottom w:val="0"/>
          <w:divBdr>
            <w:top w:val="none" w:sz="0" w:space="0" w:color="auto"/>
            <w:left w:val="none" w:sz="0" w:space="0" w:color="auto"/>
            <w:bottom w:val="none" w:sz="0" w:space="0" w:color="auto"/>
            <w:right w:val="none" w:sz="0" w:space="0" w:color="auto"/>
          </w:divBdr>
        </w:div>
        <w:div w:id="198514416">
          <w:marLeft w:val="640"/>
          <w:marRight w:val="0"/>
          <w:marTop w:val="0"/>
          <w:marBottom w:val="0"/>
          <w:divBdr>
            <w:top w:val="none" w:sz="0" w:space="0" w:color="auto"/>
            <w:left w:val="none" w:sz="0" w:space="0" w:color="auto"/>
            <w:bottom w:val="none" w:sz="0" w:space="0" w:color="auto"/>
            <w:right w:val="none" w:sz="0" w:space="0" w:color="auto"/>
          </w:divBdr>
        </w:div>
        <w:div w:id="2078697383">
          <w:marLeft w:val="640"/>
          <w:marRight w:val="0"/>
          <w:marTop w:val="0"/>
          <w:marBottom w:val="0"/>
          <w:divBdr>
            <w:top w:val="none" w:sz="0" w:space="0" w:color="auto"/>
            <w:left w:val="none" w:sz="0" w:space="0" w:color="auto"/>
            <w:bottom w:val="none" w:sz="0" w:space="0" w:color="auto"/>
            <w:right w:val="none" w:sz="0" w:space="0" w:color="auto"/>
          </w:divBdr>
        </w:div>
        <w:div w:id="637296441">
          <w:marLeft w:val="640"/>
          <w:marRight w:val="0"/>
          <w:marTop w:val="0"/>
          <w:marBottom w:val="0"/>
          <w:divBdr>
            <w:top w:val="none" w:sz="0" w:space="0" w:color="auto"/>
            <w:left w:val="none" w:sz="0" w:space="0" w:color="auto"/>
            <w:bottom w:val="none" w:sz="0" w:space="0" w:color="auto"/>
            <w:right w:val="none" w:sz="0" w:space="0" w:color="auto"/>
          </w:divBdr>
        </w:div>
        <w:div w:id="794565704">
          <w:marLeft w:val="640"/>
          <w:marRight w:val="0"/>
          <w:marTop w:val="0"/>
          <w:marBottom w:val="0"/>
          <w:divBdr>
            <w:top w:val="none" w:sz="0" w:space="0" w:color="auto"/>
            <w:left w:val="none" w:sz="0" w:space="0" w:color="auto"/>
            <w:bottom w:val="none" w:sz="0" w:space="0" w:color="auto"/>
            <w:right w:val="none" w:sz="0" w:space="0" w:color="auto"/>
          </w:divBdr>
        </w:div>
        <w:div w:id="143739419">
          <w:marLeft w:val="640"/>
          <w:marRight w:val="0"/>
          <w:marTop w:val="0"/>
          <w:marBottom w:val="0"/>
          <w:divBdr>
            <w:top w:val="none" w:sz="0" w:space="0" w:color="auto"/>
            <w:left w:val="none" w:sz="0" w:space="0" w:color="auto"/>
            <w:bottom w:val="none" w:sz="0" w:space="0" w:color="auto"/>
            <w:right w:val="none" w:sz="0" w:space="0" w:color="auto"/>
          </w:divBdr>
        </w:div>
      </w:divsChild>
    </w:div>
    <w:div w:id="462235935">
      <w:bodyDiv w:val="1"/>
      <w:marLeft w:val="0"/>
      <w:marRight w:val="0"/>
      <w:marTop w:val="0"/>
      <w:marBottom w:val="0"/>
      <w:divBdr>
        <w:top w:val="none" w:sz="0" w:space="0" w:color="auto"/>
        <w:left w:val="none" w:sz="0" w:space="0" w:color="auto"/>
        <w:bottom w:val="none" w:sz="0" w:space="0" w:color="auto"/>
        <w:right w:val="none" w:sz="0" w:space="0" w:color="auto"/>
      </w:divBdr>
    </w:div>
    <w:div w:id="463424629">
      <w:bodyDiv w:val="1"/>
      <w:marLeft w:val="0"/>
      <w:marRight w:val="0"/>
      <w:marTop w:val="0"/>
      <w:marBottom w:val="0"/>
      <w:divBdr>
        <w:top w:val="none" w:sz="0" w:space="0" w:color="auto"/>
        <w:left w:val="none" w:sz="0" w:space="0" w:color="auto"/>
        <w:bottom w:val="none" w:sz="0" w:space="0" w:color="auto"/>
        <w:right w:val="none" w:sz="0" w:space="0" w:color="auto"/>
      </w:divBdr>
      <w:divsChild>
        <w:div w:id="1380546313">
          <w:marLeft w:val="640"/>
          <w:marRight w:val="0"/>
          <w:marTop w:val="0"/>
          <w:marBottom w:val="0"/>
          <w:divBdr>
            <w:top w:val="none" w:sz="0" w:space="0" w:color="auto"/>
            <w:left w:val="none" w:sz="0" w:space="0" w:color="auto"/>
            <w:bottom w:val="none" w:sz="0" w:space="0" w:color="auto"/>
            <w:right w:val="none" w:sz="0" w:space="0" w:color="auto"/>
          </w:divBdr>
        </w:div>
        <w:div w:id="848566469">
          <w:marLeft w:val="640"/>
          <w:marRight w:val="0"/>
          <w:marTop w:val="0"/>
          <w:marBottom w:val="0"/>
          <w:divBdr>
            <w:top w:val="none" w:sz="0" w:space="0" w:color="auto"/>
            <w:left w:val="none" w:sz="0" w:space="0" w:color="auto"/>
            <w:bottom w:val="none" w:sz="0" w:space="0" w:color="auto"/>
            <w:right w:val="none" w:sz="0" w:space="0" w:color="auto"/>
          </w:divBdr>
        </w:div>
        <w:div w:id="1277908193">
          <w:marLeft w:val="640"/>
          <w:marRight w:val="0"/>
          <w:marTop w:val="0"/>
          <w:marBottom w:val="0"/>
          <w:divBdr>
            <w:top w:val="none" w:sz="0" w:space="0" w:color="auto"/>
            <w:left w:val="none" w:sz="0" w:space="0" w:color="auto"/>
            <w:bottom w:val="none" w:sz="0" w:space="0" w:color="auto"/>
            <w:right w:val="none" w:sz="0" w:space="0" w:color="auto"/>
          </w:divBdr>
        </w:div>
        <w:div w:id="1292595747">
          <w:marLeft w:val="640"/>
          <w:marRight w:val="0"/>
          <w:marTop w:val="0"/>
          <w:marBottom w:val="0"/>
          <w:divBdr>
            <w:top w:val="none" w:sz="0" w:space="0" w:color="auto"/>
            <w:left w:val="none" w:sz="0" w:space="0" w:color="auto"/>
            <w:bottom w:val="none" w:sz="0" w:space="0" w:color="auto"/>
            <w:right w:val="none" w:sz="0" w:space="0" w:color="auto"/>
          </w:divBdr>
        </w:div>
        <w:div w:id="1505362380">
          <w:marLeft w:val="640"/>
          <w:marRight w:val="0"/>
          <w:marTop w:val="0"/>
          <w:marBottom w:val="0"/>
          <w:divBdr>
            <w:top w:val="none" w:sz="0" w:space="0" w:color="auto"/>
            <w:left w:val="none" w:sz="0" w:space="0" w:color="auto"/>
            <w:bottom w:val="none" w:sz="0" w:space="0" w:color="auto"/>
            <w:right w:val="none" w:sz="0" w:space="0" w:color="auto"/>
          </w:divBdr>
        </w:div>
        <w:div w:id="2114980323">
          <w:marLeft w:val="640"/>
          <w:marRight w:val="0"/>
          <w:marTop w:val="0"/>
          <w:marBottom w:val="0"/>
          <w:divBdr>
            <w:top w:val="none" w:sz="0" w:space="0" w:color="auto"/>
            <w:left w:val="none" w:sz="0" w:space="0" w:color="auto"/>
            <w:bottom w:val="none" w:sz="0" w:space="0" w:color="auto"/>
            <w:right w:val="none" w:sz="0" w:space="0" w:color="auto"/>
          </w:divBdr>
        </w:div>
        <w:div w:id="1448162465">
          <w:marLeft w:val="640"/>
          <w:marRight w:val="0"/>
          <w:marTop w:val="0"/>
          <w:marBottom w:val="0"/>
          <w:divBdr>
            <w:top w:val="none" w:sz="0" w:space="0" w:color="auto"/>
            <w:left w:val="none" w:sz="0" w:space="0" w:color="auto"/>
            <w:bottom w:val="none" w:sz="0" w:space="0" w:color="auto"/>
            <w:right w:val="none" w:sz="0" w:space="0" w:color="auto"/>
          </w:divBdr>
        </w:div>
        <w:div w:id="580260547">
          <w:marLeft w:val="640"/>
          <w:marRight w:val="0"/>
          <w:marTop w:val="0"/>
          <w:marBottom w:val="0"/>
          <w:divBdr>
            <w:top w:val="none" w:sz="0" w:space="0" w:color="auto"/>
            <w:left w:val="none" w:sz="0" w:space="0" w:color="auto"/>
            <w:bottom w:val="none" w:sz="0" w:space="0" w:color="auto"/>
            <w:right w:val="none" w:sz="0" w:space="0" w:color="auto"/>
          </w:divBdr>
        </w:div>
        <w:div w:id="1254706413">
          <w:marLeft w:val="640"/>
          <w:marRight w:val="0"/>
          <w:marTop w:val="0"/>
          <w:marBottom w:val="0"/>
          <w:divBdr>
            <w:top w:val="none" w:sz="0" w:space="0" w:color="auto"/>
            <w:left w:val="none" w:sz="0" w:space="0" w:color="auto"/>
            <w:bottom w:val="none" w:sz="0" w:space="0" w:color="auto"/>
            <w:right w:val="none" w:sz="0" w:space="0" w:color="auto"/>
          </w:divBdr>
        </w:div>
        <w:div w:id="836504425">
          <w:marLeft w:val="640"/>
          <w:marRight w:val="0"/>
          <w:marTop w:val="0"/>
          <w:marBottom w:val="0"/>
          <w:divBdr>
            <w:top w:val="none" w:sz="0" w:space="0" w:color="auto"/>
            <w:left w:val="none" w:sz="0" w:space="0" w:color="auto"/>
            <w:bottom w:val="none" w:sz="0" w:space="0" w:color="auto"/>
            <w:right w:val="none" w:sz="0" w:space="0" w:color="auto"/>
          </w:divBdr>
        </w:div>
        <w:div w:id="1012025151">
          <w:marLeft w:val="640"/>
          <w:marRight w:val="0"/>
          <w:marTop w:val="0"/>
          <w:marBottom w:val="0"/>
          <w:divBdr>
            <w:top w:val="none" w:sz="0" w:space="0" w:color="auto"/>
            <w:left w:val="none" w:sz="0" w:space="0" w:color="auto"/>
            <w:bottom w:val="none" w:sz="0" w:space="0" w:color="auto"/>
            <w:right w:val="none" w:sz="0" w:space="0" w:color="auto"/>
          </w:divBdr>
        </w:div>
        <w:div w:id="1199733036">
          <w:marLeft w:val="640"/>
          <w:marRight w:val="0"/>
          <w:marTop w:val="0"/>
          <w:marBottom w:val="0"/>
          <w:divBdr>
            <w:top w:val="none" w:sz="0" w:space="0" w:color="auto"/>
            <w:left w:val="none" w:sz="0" w:space="0" w:color="auto"/>
            <w:bottom w:val="none" w:sz="0" w:space="0" w:color="auto"/>
            <w:right w:val="none" w:sz="0" w:space="0" w:color="auto"/>
          </w:divBdr>
        </w:div>
        <w:div w:id="651912668">
          <w:marLeft w:val="640"/>
          <w:marRight w:val="0"/>
          <w:marTop w:val="0"/>
          <w:marBottom w:val="0"/>
          <w:divBdr>
            <w:top w:val="none" w:sz="0" w:space="0" w:color="auto"/>
            <w:left w:val="none" w:sz="0" w:space="0" w:color="auto"/>
            <w:bottom w:val="none" w:sz="0" w:space="0" w:color="auto"/>
            <w:right w:val="none" w:sz="0" w:space="0" w:color="auto"/>
          </w:divBdr>
        </w:div>
        <w:div w:id="1409300688">
          <w:marLeft w:val="640"/>
          <w:marRight w:val="0"/>
          <w:marTop w:val="0"/>
          <w:marBottom w:val="0"/>
          <w:divBdr>
            <w:top w:val="none" w:sz="0" w:space="0" w:color="auto"/>
            <w:left w:val="none" w:sz="0" w:space="0" w:color="auto"/>
            <w:bottom w:val="none" w:sz="0" w:space="0" w:color="auto"/>
            <w:right w:val="none" w:sz="0" w:space="0" w:color="auto"/>
          </w:divBdr>
        </w:div>
        <w:div w:id="719520499">
          <w:marLeft w:val="640"/>
          <w:marRight w:val="0"/>
          <w:marTop w:val="0"/>
          <w:marBottom w:val="0"/>
          <w:divBdr>
            <w:top w:val="none" w:sz="0" w:space="0" w:color="auto"/>
            <w:left w:val="none" w:sz="0" w:space="0" w:color="auto"/>
            <w:bottom w:val="none" w:sz="0" w:space="0" w:color="auto"/>
            <w:right w:val="none" w:sz="0" w:space="0" w:color="auto"/>
          </w:divBdr>
        </w:div>
        <w:div w:id="680468012">
          <w:marLeft w:val="640"/>
          <w:marRight w:val="0"/>
          <w:marTop w:val="0"/>
          <w:marBottom w:val="0"/>
          <w:divBdr>
            <w:top w:val="none" w:sz="0" w:space="0" w:color="auto"/>
            <w:left w:val="none" w:sz="0" w:space="0" w:color="auto"/>
            <w:bottom w:val="none" w:sz="0" w:space="0" w:color="auto"/>
            <w:right w:val="none" w:sz="0" w:space="0" w:color="auto"/>
          </w:divBdr>
        </w:div>
        <w:div w:id="401953102">
          <w:marLeft w:val="640"/>
          <w:marRight w:val="0"/>
          <w:marTop w:val="0"/>
          <w:marBottom w:val="0"/>
          <w:divBdr>
            <w:top w:val="none" w:sz="0" w:space="0" w:color="auto"/>
            <w:left w:val="none" w:sz="0" w:space="0" w:color="auto"/>
            <w:bottom w:val="none" w:sz="0" w:space="0" w:color="auto"/>
            <w:right w:val="none" w:sz="0" w:space="0" w:color="auto"/>
          </w:divBdr>
        </w:div>
        <w:div w:id="853763644">
          <w:marLeft w:val="640"/>
          <w:marRight w:val="0"/>
          <w:marTop w:val="0"/>
          <w:marBottom w:val="0"/>
          <w:divBdr>
            <w:top w:val="none" w:sz="0" w:space="0" w:color="auto"/>
            <w:left w:val="none" w:sz="0" w:space="0" w:color="auto"/>
            <w:bottom w:val="none" w:sz="0" w:space="0" w:color="auto"/>
            <w:right w:val="none" w:sz="0" w:space="0" w:color="auto"/>
          </w:divBdr>
        </w:div>
        <w:div w:id="1148665023">
          <w:marLeft w:val="640"/>
          <w:marRight w:val="0"/>
          <w:marTop w:val="0"/>
          <w:marBottom w:val="0"/>
          <w:divBdr>
            <w:top w:val="none" w:sz="0" w:space="0" w:color="auto"/>
            <w:left w:val="none" w:sz="0" w:space="0" w:color="auto"/>
            <w:bottom w:val="none" w:sz="0" w:space="0" w:color="auto"/>
            <w:right w:val="none" w:sz="0" w:space="0" w:color="auto"/>
          </w:divBdr>
        </w:div>
        <w:div w:id="118108486">
          <w:marLeft w:val="640"/>
          <w:marRight w:val="0"/>
          <w:marTop w:val="0"/>
          <w:marBottom w:val="0"/>
          <w:divBdr>
            <w:top w:val="none" w:sz="0" w:space="0" w:color="auto"/>
            <w:left w:val="none" w:sz="0" w:space="0" w:color="auto"/>
            <w:bottom w:val="none" w:sz="0" w:space="0" w:color="auto"/>
            <w:right w:val="none" w:sz="0" w:space="0" w:color="auto"/>
          </w:divBdr>
        </w:div>
        <w:div w:id="1727097061">
          <w:marLeft w:val="640"/>
          <w:marRight w:val="0"/>
          <w:marTop w:val="0"/>
          <w:marBottom w:val="0"/>
          <w:divBdr>
            <w:top w:val="none" w:sz="0" w:space="0" w:color="auto"/>
            <w:left w:val="none" w:sz="0" w:space="0" w:color="auto"/>
            <w:bottom w:val="none" w:sz="0" w:space="0" w:color="auto"/>
            <w:right w:val="none" w:sz="0" w:space="0" w:color="auto"/>
          </w:divBdr>
        </w:div>
        <w:div w:id="907155308">
          <w:marLeft w:val="640"/>
          <w:marRight w:val="0"/>
          <w:marTop w:val="0"/>
          <w:marBottom w:val="0"/>
          <w:divBdr>
            <w:top w:val="none" w:sz="0" w:space="0" w:color="auto"/>
            <w:left w:val="none" w:sz="0" w:space="0" w:color="auto"/>
            <w:bottom w:val="none" w:sz="0" w:space="0" w:color="auto"/>
            <w:right w:val="none" w:sz="0" w:space="0" w:color="auto"/>
          </w:divBdr>
        </w:div>
        <w:div w:id="705986054">
          <w:marLeft w:val="640"/>
          <w:marRight w:val="0"/>
          <w:marTop w:val="0"/>
          <w:marBottom w:val="0"/>
          <w:divBdr>
            <w:top w:val="none" w:sz="0" w:space="0" w:color="auto"/>
            <w:left w:val="none" w:sz="0" w:space="0" w:color="auto"/>
            <w:bottom w:val="none" w:sz="0" w:space="0" w:color="auto"/>
            <w:right w:val="none" w:sz="0" w:space="0" w:color="auto"/>
          </w:divBdr>
        </w:div>
        <w:div w:id="1388143143">
          <w:marLeft w:val="640"/>
          <w:marRight w:val="0"/>
          <w:marTop w:val="0"/>
          <w:marBottom w:val="0"/>
          <w:divBdr>
            <w:top w:val="none" w:sz="0" w:space="0" w:color="auto"/>
            <w:left w:val="none" w:sz="0" w:space="0" w:color="auto"/>
            <w:bottom w:val="none" w:sz="0" w:space="0" w:color="auto"/>
            <w:right w:val="none" w:sz="0" w:space="0" w:color="auto"/>
          </w:divBdr>
        </w:div>
        <w:div w:id="653874907">
          <w:marLeft w:val="640"/>
          <w:marRight w:val="0"/>
          <w:marTop w:val="0"/>
          <w:marBottom w:val="0"/>
          <w:divBdr>
            <w:top w:val="none" w:sz="0" w:space="0" w:color="auto"/>
            <w:left w:val="none" w:sz="0" w:space="0" w:color="auto"/>
            <w:bottom w:val="none" w:sz="0" w:space="0" w:color="auto"/>
            <w:right w:val="none" w:sz="0" w:space="0" w:color="auto"/>
          </w:divBdr>
        </w:div>
        <w:div w:id="509179033">
          <w:marLeft w:val="640"/>
          <w:marRight w:val="0"/>
          <w:marTop w:val="0"/>
          <w:marBottom w:val="0"/>
          <w:divBdr>
            <w:top w:val="none" w:sz="0" w:space="0" w:color="auto"/>
            <w:left w:val="none" w:sz="0" w:space="0" w:color="auto"/>
            <w:bottom w:val="none" w:sz="0" w:space="0" w:color="auto"/>
            <w:right w:val="none" w:sz="0" w:space="0" w:color="auto"/>
          </w:divBdr>
        </w:div>
        <w:div w:id="1278220147">
          <w:marLeft w:val="640"/>
          <w:marRight w:val="0"/>
          <w:marTop w:val="0"/>
          <w:marBottom w:val="0"/>
          <w:divBdr>
            <w:top w:val="none" w:sz="0" w:space="0" w:color="auto"/>
            <w:left w:val="none" w:sz="0" w:space="0" w:color="auto"/>
            <w:bottom w:val="none" w:sz="0" w:space="0" w:color="auto"/>
            <w:right w:val="none" w:sz="0" w:space="0" w:color="auto"/>
          </w:divBdr>
        </w:div>
        <w:div w:id="375812774">
          <w:marLeft w:val="640"/>
          <w:marRight w:val="0"/>
          <w:marTop w:val="0"/>
          <w:marBottom w:val="0"/>
          <w:divBdr>
            <w:top w:val="none" w:sz="0" w:space="0" w:color="auto"/>
            <w:left w:val="none" w:sz="0" w:space="0" w:color="auto"/>
            <w:bottom w:val="none" w:sz="0" w:space="0" w:color="auto"/>
            <w:right w:val="none" w:sz="0" w:space="0" w:color="auto"/>
          </w:divBdr>
        </w:div>
        <w:div w:id="1657106405">
          <w:marLeft w:val="640"/>
          <w:marRight w:val="0"/>
          <w:marTop w:val="0"/>
          <w:marBottom w:val="0"/>
          <w:divBdr>
            <w:top w:val="none" w:sz="0" w:space="0" w:color="auto"/>
            <w:left w:val="none" w:sz="0" w:space="0" w:color="auto"/>
            <w:bottom w:val="none" w:sz="0" w:space="0" w:color="auto"/>
            <w:right w:val="none" w:sz="0" w:space="0" w:color="auto"/>
          </w:divBdr>
        </w:div>
        <w:div w:id="1511262202">
          <w:marLeft w:val="640"/>
          <w:marRight w:val="0"/>
          <w:marTop w:val="0"/>
          <w:marBottom w:val="0"/>
          <w:divBdr>
            <w:top w:val="none" w:sz="0" w:space="0" w:color="auto"/>
            <w:left w:val="none" w:sz="0" w:space="0" w:color="auto"/>
            <w:bottom w:val="none" w:sz="0" w:space="0" w:color="auto"/>
            <w:right w:val="none" w:sz="0" w:space="0" w:color="auto"/>
          </w:divBdr>
        </w:div>
        <w:div w:id="462775869">
          <w:marLeft w:val="640"/>
          <w:marRight w:val="0"/>
          <w:marTop w:val="0"/>
          <w:marBottom w:val="0"/>
          <w:divBdr>
            <w:top w:val="none" w:sz="0" w:space="0" w:color="auto"/>
            <w:left w:val="none" w:sz="0" w:space="0" w:color="auto"/>
            <w:bottom w:val="none" w:sz="0" w:space="0" w:color="auto"/>
            <w:right w:val="none" w:sz="0" w:space="0" w:color="auto"/>
          </w:divBdr>
        </w:div>
        <w:div w:id="1626153328">
          <w:marLeft w:val="640"/>
          <w:marRight w:val="0"/>
          <w:marTop w:val="0"/>
          <w:marBottom w:val="0"/>
          <w:divBdr>
            <w:top w:val="none" w:sz="0" w:space="0" w:color="auto"/>
            <w:left w:val="none" w:sz="0" w:space="0" w:color="auto"/>
            <w:bottom w:val="none" w:sz="0" w:space="0" w:color="auto"/>
            <w:right w:val="none" w:sz="0" w:space="0" w:color="auto"/>
          </w:divBdr>
        </w:div>
        <w:div w:id="1524395725">
          <w:marLeft w:val="640"/>
          <w:marRight w:val="0"/>
          <w:marTop w:val="0"/>
          <w:marBottom w:val="0"/>
          <w:divBdr>
            <w:top w:val="none" w:sz="0" w:space="0" w:color="auto"/>
            <w:left w:val="none" w:sz="0" w:space="0" w:color="auto"/>
            <w:bottom w:val="none" w:sz="0" w:space="0" w:color="auto"/>
            <w:right w:val="none" w:sz="0" w:space="0" w:color="auto"/>
          </w:divBdr>
        </w:div>
        <w:div w:id="1219903607">
          <w:marLeft w:val="640"/>
          <w:marRight w:val="0"/>
          <w:marTop w:val="0"/>
          <w:marBottom w:val="0"/>
          <w:divBdr>
            <w:top w:val="none" w:sz="0" w:space="0" w:color="auto"/>
            <w:left w:val="none" w:sz="0" w:space="0" w:color="auto"/>
            <w:bottom w:val="none" w:sz="0" w:space="0" w:color="auto"/>
            <w:right w:val="none" w:sz="0" w:space="0" w:color="auto"/>
          </w:divBdr>
        </w:div>
        <w:div w:id="492797503">
          <w:marLeft w:val="640"/>
          <w:marRight w:val="0"/>
          <w:marTop w:val="0"/>
          <w:marBottom w:val="0"/>
          <w:divBdr>
            <w:top w:val="none" w:sz="0" w:space="0" w:color="auto"/>
            <w:left w:val="none" w:sz="0" w:space="0" w:color="auto"/>
            <w:bottom w:val="none" w:sz="0" w:space="0" w:color="auto"/>
            <w:right w:val="none" w:sz="0" w:space="0" w:color="auto"/>
          </w:divBdr>
        </w:div>
        <w:div w:id="1983193017">
          <w:marLeft w:val="640"/>
          <w:marRight w:val="0"/>
          <w:marTop w:val="0"/>
          <w:marBottom w:val="0"/>
          <w:divBdr>
            <w:top w:val="none" w:sz="0" w:space="0" w:color="auto"/>
            <w:left w:val="none" w:sz="0" w:space="0" w:color="auto"/>
            <w:bottom w:val="none" w:sz="0" w:space="0" w:color="auto"/>
            <w:right w:val="none" w:sz="0" w:space="0" w:color="auto"/>
          </w:divBdr>
        </w:div>
        <w:div w:id="530529136">
          <w:marLeft w:val="640"/>
          <w:marRight w:val="0"/>
          <w:marTop w:val="0"/>
          <w:marBottom w:val="0"/>
          <w:divBdr>
            <w:top w:val="none" w:sz="0" w:space="0" w:color="auto"/>
            <w:left w:val="none" w:sz="0" w:space="0" w:color="auto"/>
            <w:bottom w:val="none" w:sz="0" w:space="0" w:color="auto"/>
            <w:right w:val="none" w:sz="0" w:space="0" w:color="auto"/>
          </w:divBdr>
        </w:div>
        <w:div w:id="1596477305">
          <w:marLeft w:val="640"/>
          <w:marRight w:val="0"/>
          <w:marTop w:val="0"/>
          <w:marBottom w:val="0"/>
          <w:divBdr>
            <w:top w:val="none" w:sz="0" w:space="0" w:color="auto"/>
            <w:left w:val="none" w:sz="0" w:space="0" w:color="auto"/>
            <w:bottom w:val="none" w:sz="0" w:space="0" w:color="auto"/>
            <w:right w:val="none" w:sz="0" w:space="0" w:color="auto"/>
          </w:divBdr>
        </w:div>
        <w:div w:id="1643727156">
          <w:marLeft w:val="640"/>
          <w:marRight w:val="0"/>
          <w:marTop w:val="0"/>
          <w:marBottom w:val="0"/>
          <w:divBdr>
            <w:top w:val="none" w:sz="0" w:space="0" w:color="auto"/>
            <w:left w:val="none" w:sz="0" w:space="0" w:color="auto"/>
            <w:bottom w:val="none" w:sz="0" w:space="0" w:color="auto"/>
            <w:right w:val="none" w:sz="0" w:space="0" w:color="auto"/>
          </w:divBdr>
        </w:div>
        <w:div w:id="1564411335">
          <w:marLeft w:val="640"/>
          <w:marRight w:val="0"/>
          <w:marTop w:val="0"/>
          <w:marBottom w:val="0"/>
          <w:divBdr>
            <w:top w:val="none" w:sz="0" w:space="0" w:color="auto"/>
            <w:left w:val="none" w:sz="0" w:space="0" w:color="auto"/>
            <w:bottom w:val="none" w:sz="0" w:space="0" w:color="auto"/>
            <w:right w:val="none" w:sz="0" w:space="0" w:color="auto"/>
          </w:divBdr>
        </w:div>
        <w:div w:id="727457584">
          <w:marLeft w:val="640"/>
          <w:marRight w:val="0"/>
          <w:marTop w:val="0"/>
          <w:marBottom w:val="0"/>
          <w:divBdr>
            <w:top w:val="none" w:sz="0" w:space="0" w:color="auto"/>
            <w:left w:val="none" w:sz="0" w:space="0" w:color="auto"/>
            <w:bottom w:val="none" w:sz="0" w:space="0" w:color="auto"/>
            <w:right w:val="none" w:sz="0" w:space="0" w:color="auto"/>
          </w:divBdr>
        </w:div>
        <w:div w:id="390615421">
          <w:marLeft w:val="640"/>
          <w:marRight w:val="0"/>
          <w:marTop w:val="0"/>
          <w:marBottom w:val="0"/>
          <w:divBdr>
            <w:top w:val="none" w:sz="0" w:space="0" w:color="auto"/>
            <w:left w:val="none" w:sz="0" w:space="0" w:color="auto"/>
            <w:bottom w:val="none" w:sz="0" w:space="0" w:color="auto"/>
            <w:right w:val="none" w:sz="0" w:space="0" w:color="auto"/>
          </w:divBdr>
        </w:div>
        <w:div w:id="954603288">
          <w:marLeft w:val="640"/>
          <w:marRight w:val="0"/>
          <w:marTop w:val="0"/>
          <w:marBottom w:val="0"/>
          <w:divBdr>
            <w:top w:val="none" w:sz="0" w:space="0" w:color="auto"/>
            <w:left w:val="none" w:sz="0" w:space="0" w:color="auto"/>
            <w:bottom w:val="none" w:sz="0" w:space="0" w:color="auto"/>
            <w:right w:val="none" w:sz="0" w:space="0" w:color="auto"/>
          </w:divBdr>
        </w:div>
        <w:div w:id="56438992">
          <w:marLeft w:val="640"/>
          <w:marRight w:val="0"/>
          <w:marTop w:val="0"/>
          <w:marBottom w:val="0"/>
          <w:divBdr>
            <w:top w:val="none" w:sz="0" w:space="0" w:color="auto"/>
            <w:left w:val="none" w:sz="0" w:space="0" w:color="auto"/>
            <w:bottom w:val="none" w:sz="0" w:space="0" w:color="auto"/>
            <w:right w:val="none" w:sz="0" w:space="0" w:color="auto"/>
          </w:divBdr>
        </w:div>
        <w:div w:id="655845174">
          <w:marLeft w:val="640"/>
          <w:marRight w:val="0"/>
          <w:marTop w:val="0"/>
          <w:marBottom w:val="0"/>
          <w:divBdr>
            <w:top w:val="none" w:sz="0" w:space="0" w:color="auto"/>
            <w:left w:val="none" w:sz="0" w:space="0" w:color="auto"/>
            <w:bottom w:val="none" w:sz="0" w:space="0" w:color="auto"/>
            <w:right w:val="none" w:sz="0" w:space="0" w:color="auto"/>
          </w:divBdr>
        </w:div>
        <w:div w:id="570117851">
          <w:marLeft w:val="640"/>
          <w:marRight w:val="0"/>
          <w:marTop w:val="0"/>
          <w:marBottom w:val="0"/>
          <w:divBdr>
            <w:top w:val="none" w:sz="0" w:space="0" w:color="auto"/>
            <w:left w:val="none" w:sz="0" w:space="0" w:color="auto"/>
            <w:bottom w:val="none" w:sz="0" w:space="0" w:color="auto"/>
            <w:right w:val="none" w:sz="0" w:space="0" w:color="auto"/>
          </w:divBdr>
        </w:div>
        <w:div w:id="1253471693">
          <w:marLeft w:val="640"/>
          <w:marRight w:val="0"/>
          <w:marTop w:val="0"/>
          <w:marBottom w:val="0"/>
          <w:divBdr>
            <w:top w:val="none" w:sz="0" w:space="0" w:color="auto"/>
            <w:left w:val="none" w:sz="0" w:space="0" w:color="auto"/>
            <w:bottom w:val="none" w:sz="0" w:space="0" w:color="auto"/>
            <w:right w:val="none" w:sz="0" w:space="0" w:color="auto"/>
          </w:divBdr>
        </w:div>
        <w:div w:id="1817339518">
          <w:marLeft w:val="640"/>
          <w:marRight w:val="0"/>
          <w:marTop w:val="0"/>
          <w:marBottom w:val="0"/>
          <w:divBdr>
            <w:top w:val="none" w:sz="0" w:space="0" w:color="auto"/>
            <w:left w:val="none" w:sz="0" w:space="0" w:color="auto"/>
            <w:bottom w:val="none" w:sz="0" w:space="0" w:color="auto"/>
            <w:right w:val="none" w:sz="0" w:space="0" w:color="auto"/>
          </w:divBdr>
        </w:div>
        <w:div w:id="481432527">
          <w:marLeft w:val="640"/>
          <w:marRight w:val="0"/>
          <w:marTop w:val="0"/>
          <w:marBottom w:val="0"/>
          <w:divBdr>
            <w:top w:val="none" w:sz="0" w:space="0" w:color="auto"/>
            <w:left w:val="none" w:sz="0" w:space="0" w:color="auto"/>
            <w:bottom w:val="none" w:sz="0" w:space="0" w:color="auto"/>
            <w:right w:val="none" w:sz="0" w:space="0" w:color="auto"/>
          </w:divBdr>
        </w:div>
        <w:div w:id="1941135075">
          <w:marLeft w:val="640"/>
          <w:marRight w:val="0"/>
          <w:marTop w:val="0"/>
          <w:marBottom w:val="0"/>
          <w:divBdr>
            <w:top w:val="none" w:sz="0" w:space="0" w:color="auto"/>
            <w:left w:val="none" w:sz="0" w:space="0" w:color="auto"/>
            <w:bottom w:val="none" w:sz="0" w:space="0" w:color="auto"/>
            <w:right w:val="none" w:sz="0" w:space="0" w:color="auto"/>
          </w:divBdr>
        </w:div>
        <w:div w:id="1062288365">
          <w:marLeft w:val="640"/>
          <w:marRight w:val="0"/>
          <w:marTop w:val="0"/>
          <w:marBottom w:val="0"/>
          <w:divBdr>
            <w:top w:val="none" w:sz="0" w:space="0" w:color="auto"/>
            <w:left w:val="none" w:sz="0" w:space="0" w:color="auto"/>
            <w:bottom w:val="none" w:sz="0" w:space="0" w:color="auto"/>
            <w:right w:val="none" w:sz="0" w:space="0" w:color="auto"/>
          </w:divBdr>
        </w:div>
        <w:div w:id="2112891724">
          <w:marLeft w:val="640"/>
          <w:marRight w:val="0"/>
          <w:marTop w:val="0"/>
          <w:marBottom w:val="0"/>
          <w:divBdr>
            <w:top w:val="none" w:sz="0" w:space="0" w:color="auto"/>
            <w:left w:val="none" w:sz="0" w:space="0" w:color="auto"/>
            <w:bottom w:val="none" w:sz="0" w:space="0" w:color="auto"/>
            <w:right w:val="none" w:sz="0" w:space="0" w:color="auto"/>
          </w:divBdr>
        </w:div>
        <w:div w:id="549849742">
          <w:marLeft w:val="640"/>
          <w:marRight w:val="0"/>
          <w:marTop w:val="0"/>
          <w:marBottom w:val="0"/>
          <w:divBdr>
            <w:top w:val="none" w:sz="0" w:space="0" w:color="auto"/>
            <w:left w:val="none" w:sz="0" w:space="0" w:color="auto"/>
            <w:bottom w:val="none" w:sz="0" w:space="0" w:color="auto"/>
            <w:right w:val="none" w:sz="0" w:space="0" w:color="auto"/>
          </w:divBdr>
        </w:div>
        <w:div w:id="9645375">
          <w:marLeft w:val="640"/>
          <w:marRight w:val="0"/>
          <w:marTop w:val="0"/>
          <w:marBottom w:val="0"/>
          <w:divBdr>
            <w:top w:val="none" w:sz="0" w:space="0" w:color="auto"/>
            <w:left w:val="none" w:sz="0" w:space="0" w:color="auto"/>
            <w:bottom w:val="none" w:sz="0" w:space="0" w:color="auto"/>
            <w:right w:val="none" w:sz="0" w:space="0" w:color="auto"/>
          </w:divBdr>
        </w:div>
        <w:div w:id="1315262524">
          <w:marLeft w:val="640"/>
          <w:marRight w:val="0"/>
          <w:marTop w:val="0"/>
          <w:marBottom w:val="0"/>
          <w:divBdr>
            <w:top w:val="none" w:sz="0" w:space="0" w:color="auto"/>
            <w:left w:val="none" w:sz="0" w:space="0" w:color="auto"/>
            <w:bottom w:val="none" w:sz="0" w:space="0" w:color="auto"/>
            <w:right w:val="none" w:sz="0" w:space="0" w:color="auto"/>
          </w:divBdr>
        </w:div>
      </w:divsChild>
    </w:div>
    <w:div w:id="590892457">
      <w:bodyDiv w:val="1"/>
      <w:marLeft w:val="0"/>
      <w:marRight w:val="0"/>
      <w:marTop w:val="0"/>
      <w:marBottom w:val="0"/>
      <w:divBdr>
        <w:top w:val="none" w:sz="0" w:space="0" w:color="auto"/>
        <w:left w:val="none" w:sz="0" w:space="0" w:color="auto"/>
        <w:bottom w:val="none" w:sz="0" w:space="0" w:color="auto"/>
        <w:right w:val="none" w:sz="0" w:space="0" w:color="auto"/>
      </w:divBdr>
      <w:divsChild>
        <w:div w:id="1179781194">
          <w:marLeft w:val="640"/>
          <w:marRight w:val="0"/>
          <w:marTop w:val="0"/>
          <w:marBottom w:val="0"/>
          <w:divBdr>
            <w:top w:val="none" w:sz="0" w:space="0" w:color="auto"/>
            <w:left w:val="none" w:sz="0" w:space="0" w:color="auto"/>
            <w:bottom w:val="none" w:sz="0" w:space="0" w:color="auto"/>
            <w:right w:val="none" w:sz="0" w:space="0" w:color="auto"/>
          </w:divBdr>
        </w:div>
        <w:div w:id="467669682">
          <w:marLeft w:val="640"/>
          <w:marRight w:val="0"/>
          <w:marTop w:val="0"/>
          <w:marBottom w:val="0"/>
          <w:divBdr>
            <w:top w:val="none" w:sz="0" w:space="0" w:color="auto"/>
            <w:left w:val="none" w:sz="0" w:space="0" w:color="auto"/>
            <w:bottom w:val="none" w:sz="0" w:space="0" w:color="auto"/>
            <w:right w:val="none" w:sz="0" w:space="0" w:color="auto"/>
          </w:divBdr>
        </w:div>
        <w:div w:id="1207641751">
          <w:marLeft w:val="640"/>
          <w:marRight w:val="0"/>
          <w:marTop w:val="0"/>
          <w:marBottom w:val="0"/>
          <w:divBdr>
            <w:top w:val="none" w:sz="0" w:space="0" w:color="auto"/>
            <w:left w:val="none" w:sz="0" w:space="0" w:color="auto"/>
            <w:bottom w:val="none" w:sz="0" w:space="0" w:color="auto"/>
            <w:right w:val="none" w:sz="0" w:space="0" w:color="auto"/>
          </w:divBdr>
        </w:div>
        <w:div w:id="135680601">
          <w:marLeft w:val="640"/>
          <w:marRight w:val="0"/>
          <w:marTop w:val="0"/>
          <w:marBottom w:val="0"/>
          <w:divBdr>
            <w:top w:val="none" w:sz="0" w:space="0" w:color="auto"/>
            <w:left w:val="none" w:sz="0" w:space="0" w:color="auto"/>
            <w:bottom w:val="none" w:sz="0" w:space="0" w:color="auto"/>
            <w:right w:val="none" w:sz="0" w:space="0" w:color="auto"/>
          </w:divBdr>
        </w:div>
        <w:div w:id="1175148530">
          <w:marLeft w:val="640"/>
          <w:marRight w:val="0"/>
          <w:marTop w:val="0"/>
          <w:marBottom w:val="0"/>
          <w:divBdr>
            <w:top w:val="none" w:sz="0" w:space="0" w:color="auto"/>
            <w:left w:val="none" w:sz="0" w:space="0" w:color="auto"/>
            <w:bottom w:val="none" w:sz="0" w:space="0" w:color="auto"/>
            <w:right w:val="none" w:sz="0" w:space="0" w:color="auto"/>
          </w:divBdr>
        </w:div>
        <w:div w:id="1905605929">
          <w:marLeft w:val="640"/>
          <w:marRight w:val="0"/>
          <w:marTop w:val="0"/>
          <w:marBottom w:val="0"/>
          <w:divBdr>
            <w:top w:val="none" w:sz="0" w:space="0" w:color="auto"/>
            <w:left w:val="none" w:sz="0" w:space="0" w:color="auto"/>
            <w:bottom w:val="none" w:sz="0" w:space="0" w:color="auto"/>
            <w:right w:val="none" w:sz="0" w:space="0" w:color="auto"/>
          </w:divBdr>
        </w:div>
        <w:div w:id="1551721398">
          <w:marLeft w:val="640"/>
          <w:marRight w:val="0"/>
          <w:marTop w:val="0"/>
          <w:marBottom w:val="0"/>
          <w:divBdr>
            <w:top w:val="none" w:sz="0" w:space="0" w:color="auto"/>
            <w:left w:val="none" w:sz="0" w:space="0" w:color="auto"/>
            <w:bottom w:val="none" w:sz="0" w:space="0" w:color="auto"/>
            <w:right w:val="none" w:sz="0" w:space="0" w:color="auto"/>
          </w:divBdr>
        </w:div>
        <w:div w:id="1360742637">
          <w:marLeft w:val="640"/>
          <w:marRight w:val="0"/>
          <w:marTop w:val="0"/>
          <w:marBottom w:val="0"/>
          <w:divBdr>
            <w:top w:val="none" w:sz="0" w:space="0" w:color="auto"/>
            <w:left w:val="none" w:sz="0" w:space="0" w:color="auto"/>
            <w:bottom w:val="none" w:sz="0" w:space="0" w:color="auto"/>
            <w:right w:val="none" w:sz="0" w:space="0" w:color="auto"/>
          </w:divBdr>
        </w:div>
        <w:div w:id="1241864241">
          <w:marLeft w:val="640"/>
          <w:marRight w:val="0"/>
          <w:marTop w:val="0"/>
          <w:marBottom w:val="0"/>
          <w:divBdr>
            <w:top w:val="none" w:sz="0" w:space="0" w:color="auto"/>
            <w:left w:val="none" w:sz="0" w:space="0" w:color="auto"/>
            <w:bottom w:val="none" w:sz="0" w:space="0" w:color="auto"/>
            <w:right w:val="none" w:sz="0" w:space="0" w:color="auto"/>
          </w:divBdr>
        </w:div>
        <w:div w:id="1649091485">
          <w:marLeft w:val="640"/>
          <w:marRight w:val="0"/>
          <w:marTop w:val="0"/>
          <w:marBottom w:val="0"/>
          <w:divBdr>
            <w:top w:val="none" w:sz="0" w:space="0" w:color="auto"/>
            <w:left w:val="none" w:sz="0" w:space="0" w:color="auto"/>
            <w:bottom w:val="none" w:sz="0" w:space="0" w:color="auto"/>
            <w:right w:val="none" w:sz="0" w:space="0" w:color="auto"/>
          </w:divBdr>
        </w:div>
        <w:div w:id="1365784186">
          <w:marLeft w:val="640"/>
          <w:marRight w:val="0"/>
          <w:marTop w:val="0"/>
          <w:marBottom w:val="0"/>
          <w:divBdr>
            <w:top w:val="none" w:sz="0" w:space="0" w:color="auto"/>
            <w:left w:val="none" w:sz="0" w:space="0" w:color="auto"/>
            <w:bottom w:val="none" w:sz="0" w:space="0" w:color="auto"/>
            <w:right w:val="none" w:sz="0" w:space="0" w:color="auto"/>
          </w:divBdr>
        </w:div>
        <w:div w:id="223032245">
          <w:marLeft w:val="640"/>
          <w:marRight w:val="0"/>
          <w:marTop w:val="0"/>
          <w:marBottom w:val="0"/>
          <w:divBdr>
            <w:top w:val="none" w:sz="0" w:space="0" w:color="auto"/>
            <w:left w:val="none" w:sz="0" w:space="0" w:color="auto"/>
            <w:bottom w:val="none" w:sz="0" w:space="0" w:color="auto"/>
            <w:right w:val="none" w:sz="0" w:space="0" w:color="auto"/>
          </w:divBdr>
        </w:div>
        <w:div w:id="831797582">
          <w:marLeft w:val="640"/>
          <w:marRight w:val="0"/>
          <w:marTop w:val="0"/>
          <w:marBottom w:val="0"/>
          <w:divBdr>
            <w:top w:val="none" w:sz="0" w:space="0" w:color="auto"/>
            <w:left w:val="none" w:sz="0" w:space="0" w:color="auto"/>
            <w:bottom w:val="none" w:sz="0" w:space="0" w:color="auto"/>
            <w:right w:val="none" w:sz="0" w:space="0" w:color="auto"/>
          </w:divBdr>
        </w:div>
        <w:div w:id="2025672485">
          <w:marLeft w:val="640"/>
          <w:marRight w:val="0"/>
          <w:marTop w:val="0"/>
          <w:marBottom w:val="0"/>
          <w:divBdr>
            <w:top w:val="none" w:sz="0" w:space="0" w:color="auto"/>
            <w:left w:val="none" w:sz="0" w:space="0" w:color="auto"/>
            <w:bottom w:val="none" w:sz="0" w:space="0" w:color="auto"/>
            <w:right w:val="none" w:sz="0" w:space="0" w:color="auto"/>
          </w:divBdr>
        </w:div>
        <w:div w:id="1860386146">
          <w:marLeft w:val="640"/>
          <w:marRight w:val="0"/>
          <w:marTop w:val="0"/>
          <w:marBottom w:val="0"/>
          <w:divBdr>
            <w:top w:val="none" w:sz="0" w:space="0" w:color="auto"/>
            <w:left w:val="none" w:sz="0" w:space="0" w:color="auto"/>
            <w:bottom w:val="none" w:sz="0" w:space="0" w:color="auto"/>
            <w:right w:val="none" w:sz="0" w:space="0" w:color="auto"/>
          </w:divBdr>
        </w:div>
        <w:div w:id="1967850920">
          <w:marLeft w:val="640"/>
          <w:marRight w:val="0"/>
          <w:marTop w:val="0"/>
          <w:marBottom w:val="0"/>
          <w:divBdr>
            <w:top w:val="none" w:sz="0" w:space="0" w:color="auto"/>
            <w:left w:val="none" w:sz="0" w:space="0" w:color="auto"/>
            <w:bottom w:val="none" w:sz="0" w:space="0" w:color="auto"/>
            <w:right w:val="none" w:sz="0" w:space="0" w:color="auto"/>
          </w:divBdr>
        </w:div>
        <w:div w:id="227151821">
          <w:marLeft w:val="640"/>
          <w:marRight w:val="0"/>
          <w:marTop w:val="0"/>
          <w:marBottom w:val="0"/>
          <w:divBdr>
            <w:top w:val="none" w:sz="0" w:space="0" w:color="auto"/>
            <w:left w:val="none" w:sz="0" w:space="0" w:color="auto"/>
            <w:bottom w:val="none" w:sz="0" w:space="0" w:color="auto"/>
            <w:right w:val="none" w:sz="0" w:space="0" w:color="auto"/>
          </w:divBdr>
        </w:div>
        <w:div w:id="1064990144">
          <w:marLeft w:val="640"/>
          <w:marRight w:val="0"/>
          <w:marTop w:val="0"/>
          <w:marBottom w:val="0"/>
          <w:divBdr>
            <w:top w:val="none" w:sz="0" w:space="0" w:color="auto"/>
            <w:left w:val="none" w:sz="0" w:space="0" w:color="auto"/>
            <w:bottom w:val="none" w:sz="0" w:space="0" w:color="auto"/>
            <w:right w:val="none" w:sz="0" w:space="0" w:color="auto"/>
          </w:divBdr>
        </w:div>
        <w:div w:id="1915429619">
          <w:marLeft w:val="640"/>
          <w:marRight w:val="0"/>
          <w:marTop w:val="0"/>
          <w:marBottom w:val="0"/>
          <w:divBdr>
            <w:top w:val="none" w:sz="0" w:space="0" w:color="auto"/>
            <w:left w:val="none" w:sz="0" w:space="0" w:color="auto"/>
            <w:bottom w:val="none" w:sz="0" w:space="0" w:color="auto"/>
            <w:right w:val="none" w:sz="0" w:space="0" w:color="auto"/>
          </w:divBdr>
        </w:div>
        <w:div w:id="1406687492">
          <w:marLeft w:val="640"/>
          <w:marRight w:val="0"/>
          <w:marTop w:val="0"/>
          <w:marBottom w:val="0"/>
          <w:divBdr>
            <w:top w:val="none" w:sz="0" w:space="0" w:color="auto"/>
            <w:left w:val="none" w:sz="0" w:space="0" w:color="auto"/>
            <w:bottom w:val="none" w:sz="0" w:space="0" w:color="auto"/>
            <w:right w:val="none" w:sz="0" w:space="0" w:color="auto"/>
          </w:divBdr>
        </w:div>
        <w:div w:id="479461552">
          <w:marLeft w:val="640"/>
          <w:marRight w:val="0"/>
          <w:marTop w:val="0"/>
          <w:marBottom w:val="0"/>
          <w:divBdr>
            <w:top w:val="none" w:sz="0" w:space="0" w:color="auto"/>
            <w:left w:val="none" w:sz="0" w:space="0" w:color="auto"/>
            <w:bottom w:val="none" w:sz="0" w:space="0" w:color="auto"/>
            <w:right w:val="none" w:sz="0" w:space="0" w:color="auto"/>
          </w:divBdr>
        </w:div>
        <w:div w:id="1930575014">
          <w:marLeft w:val="640"/>
          <w:marRight w:val="0"/>
          <w:marTop w:val="0"/>
          <w:marBottom w:val="0"/>
          <w:divBdr>
            <w:top w:val="none" w:sz="0" w:space="0" w:color="auto"/>
            <w:left w:val="none" w:sz="0" w:space="0" w:color="auto"/>
            <w:bottom w:val="none" w:sz="0" w:space="0" w:color="auto"/>
            <w:right w:val="none" w:sz="0" w:space="0" w:color="auto"/>
          </w:divBdr>
        </w:div>
        <w:div w:id="1134755987">
          <w:marLeft w:val="640"/>
          <w:marRight w:val="0"/>
          <w:marTop w:val="0"/>
          <w:marBottom w:val="0"/>
          <w:divBdr>
            <w:top w:val="none" w:sz="0" w:space="0" w:color="auto"/>
            <w:left w:val="none" w:sz="0" w:space="0" w:color="auto"/>
            <w:bottom w:val="none" w:sz="0" w:space="0" w:color="auto"/>
            <w:right w:val="none" w:sz="0" w:space="0" w:color="auto"/>
          </w:divBdr>
        </w:div>
        <w:div w:id="102968371">
          <w:marLeft w:val="640"/>
          <w:marRight w:val="0"/>
          <w:marTop w:val="0"/>
          <w:marBottom w:val="0"/>
          <w:divBdr>
            <w:top w:val="none" w:sz="0" w:space="0" w:color="auto"/>
            <w:left w:val="none" w:sz="0" w:space="0" w:color="auto"/>
            <w:bottom w:val="none" w:sz="0" w:space="0" w:color="auto"/>
            <w:right w:val="none" w:sz="0" w:space="0" w:color="auto"/>
          </w:divBdr>
        </w:div>
        <w:div w:id="654453194">
          <w:marLeft w:val="640"/>
          <w:marRight w:val="0"/>
          <w:marTop w:val="0"/>
          <w:marBottom w:val="0"/>
          <w:divBdr>
            <w:top w:val="none" w:sz="0" w:space="0" w:color="auto"/>
            <w:left w:val="none" w:sz="0" w:space="0" w:color="auto"/>
            <w:bottom w:val="none" w:sz="0" w:space="0" w:color="auto"/>
            <w:right w:val="none" w:sz="0" w:space="0" w:color="auto"/>
          </w:divBdr>
        </w:div>
        <w:div w:id="1358968258">
          <w:marLeft w:val="640"/>
          <w:marRight w:val="0"/>
          <w:marTop w:val="0"/>
          <w:marBottom w:val="0"/>
          <w:divBdr>
            <w:top w:val="none" w:sz="0" w:space="0" w:color="auto"/>
            <w:left w:val="none" w:sz="0" w:space="0" w:color="auto"/>
            <w:bottom w:val="none" w:sz="0" w:space="0" w:color="auto"/>
            <w:right w:val="none" w:sz="0" w:space="0" w:color="auto"/>
          </w:divBdr>
        </w:div>
        <w:div w:id="1659190772">
          <w:marLeft w:val="640"/>
          <w:marRight w:val="0"/>
          <w:marTop w:val="0"/>
          <w:marBottom w:val="0"/>
          <w:divBdr>
            <w:top w:val="none" w:sz="0" w:space="0" w:color="auto"/>
            <w:left w:val="none" w:sz="0" w:space="0" w:color="auto"/>
            <w:bottom w:val="none" w:sz="0" w:space="0" w:color="auto"/>
            <w:right w:val="none" w:sz="0" w:space="0" w:color="auto"/>
          </w:divBdr>
        </w:div>
        <w:div w:id="1257052762">
          <w:marLeft w:val="640"/>
          <w:marRight w:val="0"/>
          <w:marTop w:val="0"/>
          <w:marBottom w:val="0"/>
          <w:divBdr>
            <w:top w:val="none" w:sz="0" w:space="0" w:color="auto"/>
            <w:left w:val="none" w:sz="0" w:space="0" w:color="auto"/>
            <w:bottom w:val="none" w:sz="0" w:space="0" w:color="auto"/>
            <w:right w:val="none" w:sz="0" w:space="0" w:color="auto"/>
          </w:divBdr>
        </w:div>
        <w:div w:id="62023889">
          <w:marLeft w:val="640"/>
          <w:marRight w:val="0"/>
          <w:marTop w:val="0"/>
          <w:marBottom w:val="0"/>
          <w:divBdr>
            <w:top w:val="none" w:sz="0" w:space="0" w:color="auto"/>
            <w:left w:val="none" w:sz="0" w:space="0" w:color="auto"/>
            <w:bottom w:val="none" w:sz="0" w:space="0" w:color="auto"/>
            <w:right w:val="none" w:sz="0" w:space="0" w:color="auto"/>
          </w:divBdr>
        </w:div>
        <w:div w:id="792361441">
          <w:marLeft w:val="640"/>
          <w:marRight w:val="0"/>
          <w:marTop w:val="0"/>
          <w:marBottom w:val="0"/>
          <w:divBdr>
            <w:top w:val="none" w:sz="0" w:space="0" w:color="auto"/>
            <w:left w:val="none" w:sz="0" w:space="0" w:color="auto"/>
            <w:bottom w:val="none" w:sz="0" w:space="0" w:color="auto"/>
            <w:right w:val="none" w:sz="0" w:space="0" w:color="auto"/>
          </w:divBdr>
        </w:div>
        <w:div w:id="1815171494">
          <w:marLeft w:val="640"/>
          <w:marRight w:val="0"/>
          <w:marTop w:val="0"/>
          <w:marBottom w:val="0"/>
          <w:divBdr>
            <w:top w:val="none" w:sz="0" w:space="0" w:color="auto"/>
            <w:left w:val="none" w:sz="0" w:space="0" w:color="auto"/>
            <w:bottom w:val="none" w:sz="0" w:space="0" w:color="auto"/>
            <w:right w:val="none" w:sz="0" w:space="0" w:color="auto"/>
          </w:divBdr>
        </w:div>
        <w:div w:id="1829595481">
          <w:marLeft w:val="640"/>
          <w:marRight w:val="0"/>
          <w:marTop w:val="0"/>
          <w:marBottom w:val="0"/>
          <w:divBdr>
            <w:top w:val="none" w:sz="0" w:space="0" w:color="auto"/>
            <w:left w:val="none" w:sz="0" w:space="0" w:color="auto"/>
            <w:bottom w:val="none" w:sz="0" w:space="0" w:color="auto"/>
            <w:right w:val="none" w:sz="0" w:space="0" w:color="auto"/>
          </w:divBdr>
        </w:div>
        <w:div w:id="356977653">
          <w:marLeft w:val="640"/>
          <w:marRight w:val="0"/>
          <w:marTop w:val="0"/>
          <w:marBottom w:val="0"/>
          <w:divBdr>
            <w:top w:val="none" w:sz="0" w:space="0" w:color="auto"/>
            <w:left w:val="none" w:sz="0" w:space="0" w:color="auto"/>
            <w:bottom w:val="none" w:sz="0" w:space="0" w:color="auto"/>
            <w:right w:val="none" w:sz="0" w:space="0" w:color="auto"/>
          </w:divBdr>
        </w:div>
        <w:div w:id="1092700240">
          <w:marLeft w:val="640"/>
          <w:marRight w:val="0"/>
          <w:marTop w:val="0"/>
          <w:marBottom w:val="0"/>
          <w:divBdr>
            <w:top w:val="none" w:sz="0" w:space="0" w:color="auto"/>
            <w:left w:val="none" w:sz="0" w:space="0" w:color="auto"/>
            <w:bottom w:val="none" w:sz="0" w:space="0" w:color="auto"/>
            <w:right w:val="none" w:sz="0" w:space="0" w:color="auto"/>
          </w:divBdr>
        </w:div>
        <w:div w:id="1322543696">
          <w:marLeft w:val="640"/>
          <w:marRight w:val="0"/>
          <w:marTop w:val="0"/>
          <w:marBottom w:val="0"/>
          <w:divBdr>
            <w:top w:val="none" w:sz="0" w:space="0" w:color="auto"/>
            <w:left w:val="none" w:sz="0" w:space="0" w:color="auto"/>
            <w:bottom w:val="none" w:sz="0" w:space="0" w:color="auto"/>
            <w:right w:val="none" w:sz="0" w:space="0" w:color="auto"/>
          </w:divBdr>
        </w:div>
        <w:div w:id="719868673">
          <w:marLeft w:val="640"/>
          <w:marRight w:val="0"/>
          <w:marTop w:val="0"/>
          <w:marBottom w:val="0"/>
          <w:divBdr>
            <w:top w:val="none" w:sz="0" w:space="0" w:color="auto"/>
            <w:left w:val="none" w:sz="0" w:space="0" w:color="auto"/>
            <w:bottom w:val="none" w:sz="0" w:space="0" w:color="auto"/>
            <w:right w:val="none" w:sz="0" w:space="0" w:color="auto"/>
          </w:divBdr>
        </w:div>
        <w:div w:id="1799489627">
          <w:marLeft w:val="640"/>
          <w:marRight w:val="0"/>
          <w:marTop w:val="0"/>
          <w:marBottom w:val="0"/>
          <w:divBdr>
            <w:top w:val="none" w:sz="0" w:space="0" w:color="auto"/>
            <w:left w:val="none" w:sz="0" w:space="0" w:color="auto"/>
            <w:bottom w:val="none" w:sz="0" w:space="0" w:color="auto"/>
            <w:right w:val="none" w:sz="0" w:space="0" w:color="auto"/>
          </w:divBdr>
        </w:div>
        <w:div w:id="435946213">
          <w:marLeft w:val="640"/>
          <w:marRight w:val="0"/>
          <w:marTop w:val="0"/>
          <w:marBottom w:val="0"/>
          <w:divBdr>
            <w:top w:val="none" w:sz="0" w:space="0" w:color="auto"/>
            <w:left w:val="none" w:sz="0" w:space="0" w:color="auto"/>
            <w:bottom w:val="none" w:sz="0" w:space="0" w:color="auto"/>
            <w:right w:val="none" w:sz="0" w:space="0" w:color="auto"/>
          </w:divBdr>
        </w:div>
        <w:div w:id="264576322">
          <w:marLeft w:val="640"/>
          <w:marRight w:val="0"/>
          <w:marTop w:val="0"/>
          <w:marBottom w:val="0"/>
          <w:divBdr>
            <w:top w:val="none" w:sz="0" w:space="0" w:color="auto"/>
            <w:left w:val="none" w:sz="0" w:space="0" w:color="auto"/>
            <w:bottom w:val="none" w:sz="0" w:space="0" w:color="auto"/>
            <w:right w:val="none" w:sz="0" w:space="0" w:color="auto"/>
          </w:divBdr>
        </w:div>
        <w:div w:id="2011978727">
          <w:marLeft w:val="640"/>
          <w:marRight w:val="0"/>
          <w:marTop w:val="0"/>
          <w:marBottom w:val="0"/>
          <w:divBdr>
            <w:top w:val="none" w:sz="0" w:space="0" w:color="auto"/>
            <w:left w:val="none" w:sz="0" w:space="0" w:color="auto"/>
            <w:bottom w:val="none" w:sz="0" w:space="0" w:color="auto"/>
            <w:right w:val="none" w:sz="0" w:space="0" w:color="auto"/>
          </w:divBdr>
        </w:div>
        <w:div w:id="1343556409">
          <w:marLeft w:val="640"/>
          <w:marRight w:val="0"/>
          <w:marTop w:val="0"/>
          <w:marBottom w:val="0"/>
          <w:divBdr>
            <w:top w:val="none" w:sz="0" w:space="0" w:color="auto"/>
            <w:left w:val="none" w:sz="0" w:space="0" w:color="auto"/>
            <w:bottom w:val="none" w:sz="0" w:space="0" w:color="auto"/>
            <w:right w:val="none" w:sz="0" w:space="0" w:color="auto"/>
          </w:divBdr>
        </w:div>
        <w:div w:id="511574187">
          <w:marLeft w:val="640"/>
          <w:marRight w:val="0"/>
          <w:marTop w:val="0"/>
          <w:marBottom w:val="0"/>
          <w:divBdr>
            <w:top w:val="none" w:sz="0" w:space="0" w:color="auto"/>
            <w:left w:val="none" w:sz="0" w:space="0" w:color="auto"/>
            <w:bottom w:val="none" w:sz="0" w:space="0" w:color="auto"/>
            <w:right w:val="none" w:sz="0" w:space="0" w:color="auto"/>
          </w:divBdr>
        </w:div>
        <w:div w:id="520819548">
          <w:marLeft w:val="640"/>
          <w:marRight w:val="0"/>
          <w:marTop w:val="0"/>
          <w:marBottom w:val="0"/>
          <w:divBdr>
            <w:top w:val="none" w:sz="0" w:space="0" w:color="auto"/>
            <w:left w:val="none" w:sz="0" w:space="0" w:color="auto"/>
            <w:bottom w:val="none" w:sz="0" w:space="0" w:color="auto"/>
            <w:right w:val="none" w:sz="0" w:space="0" w:color="auto"/>
          </w:divBdr>
        </w:div>
        <w:div w:id="1308784632">
          <w:marLeft w:val="640"/>
          <w:marRight w:val="0"/>
          <w:marTop w:val="0"/>
          <w:marBottom w:val="0"/>
          <w:divBdr>
            <w:top w:val="none" w:sz="0" w:space="0" w:color="auto"/>
            <w:left w:val="none" w:sz="0" w:space="0" w:color="auto"/>
            <w:bottom w:val="none" w:sz="0" w:space="0" w:color="auto"/>
            <w:right w:val="none" w:sz="0" w:space="0" w:color="auto"/>
          </w:divBdr>
        </w:div>
        <w:div w:id="90131348">
          <w:marLeft w:val="640"/>
          <w:marRight w:val="0"/>
          <w:marTop w:val="0"/>
          <w:marBottom w:val="0"/>
          <w:divBdr>
            <w:top w:val="none" w:sz="0" w:space="0" w:color="auto"/>
            <w:left w:val="none" w:sz="0" w:space="0" w:color="auto"/>
            <w:bottom w:val="none" w:sz="0" w:space="0" w:color="auto"/>
            <w:right w:val="none" w:sz="0" w:space="0" w:color="auto"/>
          </w:divBdr>
        </w:div>
        <w:div w:id="2137866359">
          <w:marLeft w:val="640"/>
          <w:marRight w:val="0"/>
          <w:marTop w:val="0"/>
          <w:marBottom w:val="0"/>
          <w:divBdr>
            <w:top w:val="none" w:sz="0" w:space="0" w:color="auto"/>
            <w:left w:val="none" w:sz="0" w:space="0" w:color="auto"/>
            <w:bottom w:val="none" w:sz="0" w:space="0" w:color="auto"/>
            <w:right w:val="none" w:sz="0" w:space="0" w:color="auto"/>
          </w:divBdr>
        </w:div>
      </w:divsChild>
    </w:div>
    <w:div w:id="593395567">
      <w:bodyDiv w:val="1"/>
      <w:marLeft w:val="0"/>
      <w:marRight w:val="0"/>
      <w:marTop w:val="0"/>
      <w:marBottom w:val="0"/>
      <w:divBdr>
        <w:top w:val="none" w:sz="0" w:space="0" w:color="auto"/>
        <w:left w:val="none" w:sz="0" w:space="0" w:color="auto"/>
        <w:bottom w:val="none" w:sz="0" w:space="0" w:color="auto"/>
        <w:right w:val="none" w:sz="0" w:space="0" w:color="auto"/>
      </w:divBdr>
      <w:divsChild>
        <w:div w:id="30882504">
          <w:marLeft w:val="640"/>
          <w:marRight w:val="0"/>
          <w:marTop w:val="0"/>
          <w:marBottom w:val="0"/>
          <w:divBdr>
            <w:top w:val="none" w:sz="0" w:space="0" w:color="auto"/>
            <w:left w:val="none" w:sz="0" w:space="0" w:color="auto"/>
            <w:bottom w:val="none" w:sz="0" w:space="0" w:color="auto"/>
            <w:right w:val="none" w:sz="0" w:space="0" w:color="auto"/>
          </w:divBdr>
        </w:div>
        <w:div w:id="402335566">
          <w:marLeft w:val="640"/>
          <w:marRight w:val="0"/>
          <w:marTop w:val="0"/>
          <w:marBottom w:val="0"/>
          <w:divBdr>
            <w:top w:val="none" w:sz="0" w:space="0" w:color="auto"/>
            <w:left w:val="none" w:sz="0" w:space="0" w:color="auto"/>
            <w:bottom w:val="none" w:sz="0" w:space="0" w:color="auto"/>
            <w:right w:val="none" w:sz="0" w:space="0" w:color="auto"/>
          </w:divBdr>
        </w:div>
        <w:div w:id="1710915275">
          <w:marLeft w:val="640"/>
          <w:marRight w:val="0"/>
          <w:marTop w:val="0"/>
          <w:marBottom w:val="0"/>
          <w:divBdr>
            <w:top w:val="none" w:sz="0" w:space="0" w:color="auto"/>
            <w:left w:val="none" w:sz="0" w:space="0" w:color="auto"/>
            <w:bottom w:val="none" w:sz="0" w:space="0" w:color="auto"/>
            <w:right w:val="none" w:sz="0" w:space="0" w:color="auto"/>
          </w:divBdr>
        </w:div>
        <w:div w:id="1496415747">
          <w:marLeft w:val="640"/>
          <w:marRight w:val="0"/>
          <w:marTop w:val="0"/>
          <w:marBottom w:val="0"/>
          <w:divBdr>
            <w:top w:val="none" w:sz="0" w:space="0" w:color="auto"/>
            <w:left w:val="none" w:sz="0" w:space="0" w:color="auto"/>
            <w:bottom w:val="none" w:sz="0" w:space="0" w:color="auto"/>
            <w:right w:val="none" w:sz="0" w:space="0" w:color="auto"/>
          </w:divBdr>
        </w:div>
        <w:div w:id="1954314698">
          <w:marLeft w:val="640"/>
          <w:marRight w:val="0"/>
          <w:marTop w:val="0"/>
          <w:marBottom w:val="0"/>
          <w:divBdr>
            <w:top w:val="none" w:sz="0" w:space="0" w:color="auto"/>
            <w:left w:val="none" w:sz="0" w:space="0" w:color="auto"/>
            <w:bottom w:val="none" w:sz="0" w:space="0" w:color="auto"/>
            <w:right w:val="none" w:sz="0" w:space="0" w:color="auto"/>
          </w:divBdr>
        </w:div>
        <w:div w:id="1466042380">
          <w:marLeft w:val="640"/>
          <w:marRight w:val="0"/>
          <w:marTop w:val="0"/>
          <w:marBottom w:val="0"/>
          <w:divBdr>
            <w:top w:val="none" w:sz="0" w:space="0" w:color="auto"/>
            <w:left w:val="none" w:sz="0" w:space="0" w:color="auto"/>
            <w:bottom w:val="none" w:sz="0" w:space="0" w:color="auto"/>
            <w:right w:val="none" w:sz="0" w:space="0" w:color="auto"/>
          </w:divBdr>
        </w:div>
        <w:div w:id="1199704753">
          <w:marLeft w:val="640"/>
          <w:marRight w:val="0"/>
          <w:marTop w:val="0"/>
          <w:marBottom w:val="0"/>
          <w:divBdr>
            <w:top w:val="none" w:sz="0" w:space="0" w:color="auto"/>
            <w:left w:val="none" w:sz="0" w:space="0" w:color="auto"/>
            <w:bottom w:val="none" w:sz="0" w:space="0" w:color="auto"/>
            <w:right w:val="none" w:sz="0" w:space="0" w:color="auto"/>
          </w:divBdr>
        </w:div>
        <w:div w:id="848831447">
          <w:marLeft w:val="640"/>
          <w:marRight w:val="0"/>
          <w:marTop w:val="0"/>
          <w:marBottom w:val="0"/>
          <w:divBdr>
            <w:top w:val="none" w:sz="0" w:space="0" w:color="auto"/>
            <w:left w:val="none" w:sz="0" w:space="0" w:color="auto"/>
            <w:bottom w:val="none" w:sz="0" w:space="0" w:color="auto"/>
            <w:right w:val="none" w:sz="0" w:space="0" w:color="auto"/>
          </w:divBdr>
        </w:div>
        <w:div w:id="136463259">
          <w:marLeft w:val="640"/>
          <w:marRight w:val="0"/>
          <w:marTop w:val="0"/>
          <w:marBottom w:val="0"/>
          <w:divBdr>
            <w:top w:val="none" w:sz="0" w:space="0" w:color="auto"/>
            <w:left w:val="none" w:sz="0" w:space="0" w:color="auto"/>
            <w:bottom w:val="none" w:sz="0" w:space="0" w:color="auto"/>
            <w:right w:val="none" w:sz="0" w:space="0" w:color="auto"/>
          </w:divBdr>
        </w:div>
        <w:div w:id="1062555807">
          <w:marLeft w:val="640"/>
          <w:marRight w:val="0"/>
          <w:marTop w:val="0"/>
          <w:marBottom w:val="0"/>
          <w:divBdr>
            <w:top w:val="none" w:sz="0" w:space="0" w:color="auto"/>
            <w:left w:val="none" w:sz="0" w:space="0" w:color="auto"/>
            <w:bottom w:val="none" w:sz="0" w:space="0" w:color="auto"/>
            <w:right w:val="none" w:sz="0" w:space="0" w:color="auto"/>
          </w:divBdr>
        </w:div>
        <w:div w:id="2032687116">
          <w:marLeft w:val="640"/>
          <w:marRight w:val="0"/>
          <w:marTop w:val="0"/>
          <w:marBottom w:val="0"/>
          <w:divBdr>
            <w:top w:val="none" w:sz="0" w:space="0" w:color="auto"/>
            <w:left w:val="none" w:sz="0" w:space="0" w:color="auto"/>
            <w:bottom w:val="none" w:sz="0" w:space="0" w:color="auto"/>
            <w:right w:val="none" w:sz="0" w:space="0" w:color="auto"/>
          </w:divBdr>
        </w:div>
        <w:div w:id="2034266223">
          <w:marLeft w:val="640"/>
          <w:marRight w:val="0"/>
          <w:marTop w:val="0"/>
          <w:marBottom w:val="0"/>
          <w:divBdr>
            <w:top w:val="none" w:sz="0" w:space="0" w:color="auto"/>
            <w:left w:val="none" w:sz="0" w:space="0" w:color="auto"/>
            <w:bottom w:val="none" w:sz="0" w:space="0" w:color="auto"/>
            <w:right w:val="none" w:sz="0" w:space="0" w:color="auto"/>
          </w:divBdr>
        </w:div>
        <w:div w:id="82342845">
          <w:marLeft w:val="640"/>
          <w:marRight w:val="0"/>
          <w:marTop w:val="0"/>
          <w:marBottom w:val="0"/>
          <w:divBdr>
            <w:top w:val="none" w:sz="0" w:space="0" w:color="auto"/>
            <w:left w:val="none" w:sz="0" w:space="0" w:color="auto"/>
            <w:bottom w:val="none" w:sz="0" w:space="0" w:color="auto"/>
            <w:right w:val="none" w:sz="0" w:space="0" w:color="auto"/>
          </w:divBdr>
        </w:div>
        <w:div w:id="1051197508">
          <w:marLeft w:val="640"/>
          <w:marRight w:val="0"/>
          <w:marTop w:val="0"/>
          <w:marBottom w:val="0"/>
          <w:divBdr>
            <w:top w:val="none" w:sz="0" w:space="0" w:color="auto"/>
            <w:left w:val="none" w:sz="0" w:space="0" w:color="auto"/>
            <w:bottom w:val="none" w:sz="0" w:space="0" w:color="auto"/>
            <w:right w:val="none" w:sz="0" w:space="0" w:color="auto"/>
          </w:divBdr>
        </w:div>
        <w:div w:id="1011298095">
          <w:marLeft w:val="640"/>
          <w:marRight w:val="0"/>
          <w:marTop w:val="0"/>
          <w:marBottom w:val="0"/>
          <w:divBdr>
            <w:top w:val="none" w:sz="0" w:space="0" w:color="auto"/>
            <w:left w:val="none" w:sz="0" w:space="0" w:color="auto"/>
            <w:bottom w:val="none" w:sz="0" w:space="0" w:color="auto"/>
            <w:right w:val="none" w:sz="0" w:space="0" w:color="auto"/>
          </w:divBdr>
        </w:div>
        <w:div w:id="634260388">
          <w:marLeft w:val="640"/>
          <w:marRight w:val="0"/>
          <w:marTop w:val="0"/>
          <w:marBottom w:val="0"/>
          <w:divBdr>
            <w:top w:val="none" w:sz="0" w:space="0" w:color="auto"/>
            <w:left w:val="none" w:sz="0" w:space="0" w:color="auto"/>
            <w:bottom w:val="none" w:sz="0" w:space="0" w:color="auto"/>
            <w:right w:val="none" w:sz="0" w:space="0" w:color="auto"/>
          </w:divBdr>
        </w:div>
        <w:div w:id="628510327">
          <w:marLeft w:val="640"/>
          <w:marRight w:val="0"/>
          <w:marTop w:val="0"/>
          <w:marBottom w:val="0"/>
          <w:divBdr>
            <w:top w:val="none" w:sz="0" w:space="0" w:color="auto"/>
            <w:left w:val="none" w:sz="0" w:space="0" w:color="auto"/>
            <w:bottom w:val="none" w:sz="0" w:space="0" w:color="auto"/>
            <w:right w:val="none" w:sz="0" w:space="0" w:color="auto"/>
          </w:divBdr>
        </w:div>
        <w:div w:id="1445921163">
          <w:marLeft w:val="640"/>
          <w:marRight w:val="0"/>
          <w:marTop w:val="0"/>
          <w:marBottom w:val="0"/>
          <w:divBdr>
            <w:top w:val="none" w:sz="0" w:space="0" w:color="auto"/>
            <w:left w:val="none" w:sz="0" w:space="0" w:color="auto"/>
            <w:bottom w:val="none" w:sz="0" w:space="0" w:color="auto"/>
            <w:right w:val="none" w:sz="0" w:space="0" w:color="auto"/>
          </w:divBdr>
        </w:div>
        <w:div w:id="729116142">
          <w:marLeft w:val="640"/>
          <w:marRight w:val="0"/>
          <w:marTop w:val="0"/>
          <w:marBottom w:val="0"/>
          <w:divBdr>
            <w:top w:val="none" w:sz="0" w:space="0" w:color="auto"/>
            <w:left w:val="none" w:sz="0" w:space="0" w:color="auto"/>
            <w:bottom w:val="none" w:sz="0" w:space="0" w:color="auto"/>
            <w:right w:val="none" w:sz="0" w:space="0" w:color="auto"/>
          </w:divBdr>
        </w:div>
        <w:div w:id="2031370155">
          <w:marLeft w:val="640"/>
          <w:marRight w:val="0"/>
          <w:marTop w:val="0"/>
          <w:marBottom w:val="0"/>
          <w:divBdr>
            <w:top w:val="none" w:sz="0" w:space="0" w:color="auto"/>
            <w:left w:val="none" w:sz="0" w:space="0" w:color="auto"/>
            <w:bottom w:val="none" w:sz="0" w:space="0" w:color="auto"/>
            <w:right w:val="none" w:sz="0" w:space="0" w:color="auto"/>
          </w:divBdr>
        </w:div>
        <w:div w:id="590504973">
          <w:marLeft w:val="640"/>
          <w:marRight w:val="0"/>
          <w:marTop w:val="0"/>
          <w:marBottom w:val="0"/>
          <w:divBdr>
            <w:top w:val="none" w:sz="0" w:space="0" w:color="auto"/>
            <w:left w:val="none" w:sz="0" w:space="0" w:color="auto"/>
            <w:bottom w:val="none" w:sz="0" w:space="0" w:color="auto"/>
            <w:right w:val="none" w:sz="0" w:space="0" w:color="auto"/>
          </w:divBdr>
        </w:div>
        <w:div w:id="1698506981">
          <w:marLeft w:val="640"/>
          <w:marRight w:val="0"/>
          <w:marTop w:val="0"/>
          <w:marBottom w:val="0"/>
          <w:divBdr>
            <w:top w:val="none" w:sz="0" w:space="0" w:color="auto"/>
            <w:left w:val="none" w:sz="0" w:space="0" w:color="auto"/>
            <w:bottom w:val="none" w:sz="0" w:space="0" w:color="auto"/>
            <w:right w:val="none" w:sz="0" w:space="0" w:color="auto"/>
          </w:divBdr>
        </w:div>
        <w:div w:id="1856725972">
          <w:marLeft w:val="640"/>
          <w:marRight w:val="0"/>
          <w:marTop w:val="0"/>
          <w:marBottom w:val="0"/>
          <w:divBdr>
            <w:top w:val="none" w:sz="0" w:space="0" w:color="auto"/>
            <w:left w:val="none" w:sz="0" w:space="0" w:color="auto"/>
            <w:bottom w:val="none" w:sz="0" w:space="0" w:color="auto"/>
            <w:right w:val="none" w:sz="0" w:space="0" w:color="auto"/>
          </w:divBdr>
        </w:div>
        <w:div w:id="1350719782">
          <w:marLeft w:val="640"/>
          <w:marRight w:val="0"/>
          <w:marTop w:val="0"/>
          <w:marBottom w:val="0"/>
          <w:divBdr>
            <w:top w:val="none" w:sz="0" w:space="0" w:color="auto"/>
            <w:left w:val="none" w:sz="0" w:space="0" w:color="auto"/>
            <w:bottom w:val="none" w:sz="0" w:space="0" w:color="auto"/>
            <w:right w:val="none" w:sz="0" w:space="0" w:color="auto"/>
          </w:divBdr>
        </w:div>
        <w:div w:id="741877483">
          <w:marLeft w:val="640"/>
          <w:marRight w:val="0"/>
          <w:marTop w:val="0"/>
          <w:marBottom w:val="0"/>
          <w:divBdr>
            <w:top w:val="none" w:sz="0" w:space="0" w:color="auto"/>
            <w:left w:val="none" w:sz="0" w:space="0" w:color="auto"/>
            <w:bottom w:val="none" w:sz="0" w:space="0" w:color="auto"/>
            <w:right w:val="none" w:sz="0" w:space="0" w:color="auto"/>
          </w:divBdr>
        </w:div>
        <w:div w:id="118686297">
          <w:marLeft w:val="640"/>
          <w:marRight w:val="0"/>
          <w:marTop w:val="0"/>
          <w:marBottom w:val="0"/>
          <w:divBdr>
            <w:top w:val="none" w:sz="0" w:space="0" w:color="auto"/>
            <w:left w:val="none" w:sz="0" w:space="0" w:color="auto"/>
            <w:bottom w:val="none" w:sz="0" w:space="0" w:color="auto"/>
            <w:right w:val="none" w:sz="0" w:space="0" w:color="auto"/>
          </w:divBdr>
        </w:div>
        <w:div w:id="691613443">
          <w:marLeft w:val="640"/>
          <w:marRight w:val="0"/>
          <w:marTop w:val="0"/>
          <w:marBottom w:val="0"/>
          <w:divBdr>
            <w:top w:val="none" w:sz="0" w:space="0" w:color="auto"/>
            <w:left w:val="none" w:sz="0" w:space="0" w:color="auto"/>
            <w:bottom w:val="none" w:sz="0" w:space="0" w:color="auto"/>
            <w:right w:val="none" w:sz="0" w:space="0" w:color="auto"/>
          </w:divBdr>
        </w:div>
        <w:div w:id="367536977">
          <w:marLeft w:val="640"/>
          <w:marRight w:val="0"/>
          <w:marTop w:val="0"/>
          <w:marBottom w:val="0"/>
          <w:divBdr>
            <w:top w:val="none" w:sz="0" w:space="0" w:color="auto"/>
            <w:left w:val="none" w:sz="0" w:space="0" w:color="auto"/>
            <w:bottom w:val="none" w:sz="0" w:space="0" w:color="auto"/>
            <w:right w:val="none" w:sz="0" w:space="0" w:color="auto"/>
          </w:divBdr>
        </w:div>
        <w:div w:id="1739741956">
          <w:marLeft w:val="640"/>
          <w:marRight w:val="0"/>
          <w:marTop w:val="0"/>
          <w:marBottom w:val="0"/>
          <w:divBdr>
            <w:top w:val="none" w:sz="0" w:space="0" w:color="auto"/>
            <w:left w:val="none" w:sz="0" w:space="0" w:color="auto"/>
            <w:bottom w:val="none" w:sz="0" w:space="0" w:color="auto"/>
            <w:right w:val="none" w:sz="0" w:space="0" w:color="auto"/>
          </w:divBdr>
        </w:div>
        <w:div w:id="1113789450">
          <w:marLeft w:val="640"/>
          <w:marRight w:val="0"/>
          <w:marTop w:val="0"/>
          <w:marBottom w:val="0"/>
          <w:divBdr>
            <w:top w:val="none" w:sz="0" w:space="0" w:color="auto"/>
            <w:left w:val="none" w:sz="0" w:space="0" w:color="auto"/>
            <w:bottom w:val="none" w:sz="0" w:space="0" w:color="auto"/>
            <w:right w:val="none" w:sz="0" w:space="0" w:color="auto"/>
          </w:divBdr>
        </w:div>
        <w:div w:id="1284000110">
          <w:marLeft w:val="640"/>
          <w:marRight w:val="0"/>
          <w:marTop w:val="0"/>
          <w:marBottom w:val="0"/>
          <w:divBdr>
            <w:top w:val="none" w:sz="0" w:space="0" w:color="auto"/>
            <w:left w:val="none" w:sz="0" w:space="0" w:color="auto"/>
            <w:bottom w:val="none" w:sz="0" w:space="0" w:color="auto"/>
            <w:right w:val="none" w:sz="0" w:space="0" w:color="auto"/>
          </w:divBdr>
        </w:div>
        <w:div w:id="460152758">
          <w:marLeft w:val="640"/>
          <w:marRight w:val="0"/>
          <w:marTop w:val="0"/>
          <w:marBottom w:val="0"/>
          <w:divBdr>
            <w:top w:val="none" w:sz="0" w:space="0" w:color="auto"/>
            <w:left w:val="none" w:sz="0" w:space="0" w:color="auto"/>
            <w:bottom w:val="none" w:sz="0" w:space="0" w:color="auto"/>
            <w:right w:val="none" w:sz="0" w:space="0" w:color="auto"/>
          </w:divBdr>
        </w:div>
        <w:div w:id="2127500308">
          <w:marLeft w:val="640"/>
          <w:marRight w:val="0"/>
          <w:marTop w:val="0"/>
          <w:marBottom w:val="0"/>
          <w:divBdr>
            <w:top w:val="none" w:sz="0" w:space="0" w:color="auto"/>
            <w:left w:val="none" w:sz="0" w:space="0" w:color="auto"/>
            <w:bottom w:val="none" w:sz="0" w:space="0" w:color="auto"/>
            <w:right w:val="none" w:sz="0" w:space="0" w:color="auto"/>
          </w:divBdr>
        </w:div>
        <w:div w:id="1349334235">
          <w:marLeft w:val="640"/>
          <w:marRight w:val="0"/>
          <w:marTop w:val="0"/>
          <w:marBottom w:val="0"/>
          <w:divBdr>
            <w:top w:val="none" w:sz="0" w:space="0" w:color="auto"/>
            <w:left w:val="none" w:sz="0" w:space="0" w:color="auto"/>
            <w:bottom w:val="none" w:sz="0" w:space="0" w:color="auto"/>
            <w:right w:val="none" w:sz="0" w:space="0" w:color="auto"/>
          </w:divBdr>
        </w:div>
        <w:div w:id="1290168134">
          <w:marLeft w:val="640"/>
          <w:marRight w:val="0"/>
          <w:marTop w:val="0"/>
          <w:marBottom w:val="0"/>
          <w:divBdr>
            <w:top w:val="none" w:sz="0" w:space="0" w:color="auto"/>
            <w:left w:val="none" w:sz="0" w:space="0" w:color="auto"/>
            <w:bottom w:val="none" w:sz="0" w:space="0" w:color="auto"/>
            <w:right w:val="none" w:sz="0" w:space="0" w:color="auto"/>
          </w:divBdr>
        </w:div>
        <w:div w:id="385841592">
          <w:marLeft w:val="640"/>
          <w:marRight w:val="0"/>
          <w:marTop w:val="0"/>
          <w:marBottom w:val="0"/>
          <w:divBdr>
            <w:top w:val="none" w:sz="0" w:space="0" w:color="auto"/>
            <w:left w:val="none" w:sz="0" w:space="0" w:color="auto"/>
            <w:bottom w:val="none" w:sz="0" w:space="0" w:color="auto"/>
            <w:right w:val="none" w:sz="0" w:space="0" w:color="auto"/>
          </w:divBdr>
        </w:div>
        <w:div w:id="681471492">
          <w:marLeft w:val="640"/>
          <w:marRight w:val="0"/>
          <w:marTop w:val="0"/>
          <w:marBottom w:val="0"/>
          <w:divBdr>
            <w:top w:val="none" w:sz="0" w:space="0" w:color="auto"/>
            <w:left w:val="none" w:sz="0" w:space="0" w:color="auto"/>
            <w:bottom w:val="none" w:sz="0" w:space="0" w:color="auto"/>
            <w:right w:val="none" w:sz="0" w:space="0" w:color="auto"/>
          </w:divBdr>
        </w:div>
        <w:div w:id="680812496">
          <w:marLeft w:val="640"/>
          <w:marRight w:val="0"/>
          <w:marTop w:val="0"/>
          <w:marBottom w:val="0"/>
          <w:divBdr>
            <w:top w:val="none" w:sz="0" w:space="0" w:color="auto"/>
            <w:left w:val="none" w:sz="0" w:space="0" w:color="auto"/>
            <w:bottom w:val="none" w:sz="0" w:space="0" w:color="auto"/>
            <w:right w:val="none" w:sz="0" w:space="0" w:color="auto"/>
          </w:divBdr>
        </w:div>
        <w:div w:id="1382250812">
          <w:marLeft w:val="640"/>
          <w:marRight w:val="0"/>
          <w:marTop w:val="0"/>
          <w:marBottom w:val="0"/>
          <w:divBdr>
            <w:top w:val="none" w:sz="0" w:space="0" w:color="auto"/>
            <w:left w:val="none" w:sz="0" w:space="0" w:color="auto"/>
            <w:bottom w:val="none" w:sz="0" w:space="0" w:color="auto"/>
            <w:right w:val="none" w:sz="0" w:space="0" w:color="auto"/>
          </w:divBdr>
        </w:div>
        <w:div w:id="459570534">
          <w:marLeft w:val="640"/>
          <w:marRight w:val="0"/>
          <w:marTop w:val="0"/>
          <w:marBottom w:val="0"/>
          <w:divBdr>
            <w:top w:val="none" w:sz="0" w:space="0" w:color="auto"/>
            <w:left w:val="none" w:sz="0" w:space="0" w:color="auto"/>
            <w:bottom w:val="none" w:sz="0" w:space="0" w:color="auto"/>
            <w:right w:val="none" w:sz="0" w:space="0" w:color="auto"/>
          </w:divBdr>
        </w:div>
        <w:div w:id="1567959404">
          <w:marLeft w:val="640"/>
          <w:marRight w:val="0"/>
          <w:marTop w:val="0"/>
          <w:marBottom w:val="0"/>
          <w:divBdr>
            <w:top w:val="none" w:sz="0" w:space="0" w:color="auto"/>
            <w:left w:val="none" w:sz="0" w:space="0" w:color="auto"/>
            <w:bottom w:val="none" w:sz="0" w:space="0" w:color="auto"/>
            <w:right w:val="none" w:sz="0" w:space="0" w:color="auto"/>
          </w:divBdr>
        </w:div>
        <w:div w:id="460998471">
          <w:marLeft w:val="640"/>
          <w:marRight w:val="0"/>
          <w:marTop w:val="0"/>
          <w:marBottom w:val="0"/>
          <w:divBdr>
            <w:top w:val="none" w:sz="0" w:space="0" w:color="auto"/>
            <w:left w:val="none" w:sz="0" w:space="0" w:color="auto"/>
            <w:bottom w:val="none" w:sz="0" w:space="0" w:color="auto"/>
            <w:right w:val="none" w:sz="0" w:space="0" w:color="auto"/>
          </w:divBdr>
        </w:div>
        <w:div w:id="370767418">
          <w:marLeft w:val="640"/>
          <w:marRight w:val="0"/>
          <w:marTop w:val="0"/>
          <w:marBottom w:val="0"/>
          <w:divBdr>
            <w:top w:val="none" w:sz="0" w:space="0" w:color="auto"/>
            <w:left w:val="none" w:sz="0" w:space="0" w:color="auto"/>
            <w:bottom w:val="none" w:sz="0" w:space="0" w:color="auto"/>
            <w:right w:val="none" w:sz="0" w:space="0" w:color="auto"/>
          </w:divBdr>
        </w:div>
        <w:div w:id="1148478814">
          <w:marLeft w:val="640"/>
          <w:marRight w:val="0"/>
          <w:marTop w:val="0"/>
          <w:marBottom w:val="0"/>
          <w:divBdr>
            <w:top w:val="none" w:sz="0" w:space="0" w:color="auto"/>
            <w:left w:val="none" w:sz="0" w:space="0" w:color="auto"/>
            <w:bottom w:val="none" w:sz="0" w:space="0" w:color="auto"/>
            <w:right w:val="none" w:sz="0" w:space="0" w:color="auto"/>
          </w:divBdr>
        </w:div>
        <w:div w:id="1619527025">
          <w:marLeft w:val="640"/>
          <w:marRight w:val="0"/>
          <w:marTop w:val="0"/>
          <w:marBottom w:val="0"/>
          <w:divBdr>
            <w:top w:val="none" w:sz="0" w:space="0" w:color="auto"/>
            <w:left w:val="none" w:sz="0" w:space="0" w:color="auto"/>
            <w:bottom w:val="none" w:sz="0" w:space="0" w:color="auto"/>
            <w:right w:val="none" w:sz="0" w:space="0" w:color="auto"/>
          </w:divBdr>
        </w:div>
        <w:div w:id="1460145050">
          <w:marLeft w:val="640"/>
          <w:marRight w:val="0"/>
          <w:marTop w:val="0"/>
          <w:marBottom w:val="0"/>
          <w:divBdr>
            <w:top w:val="none" w:sz="0" w:space="0" w:color="auto"/>
            <w:left w:val="none" w:sz="0" w:space="0" w:color="auto"/>
            <w:bottom w:val="none" w:sz="0" w:space="0" w:color="auto"/>
            <w:right w:val="none" w:sz="0" w:space="0" w:color="auto"/>
          </w:divBdr>
        </w:div>
        <w:div w:id="396053967">
          <w:marLeft w:val="640"/>
          <w:marRight w:val="0"/>
          <w:marTop w:val="0"/>
          <w:marBottom w:val="0"/>
          <w:divBdr>
            <w:top w:val="none" w:sz="0" w:space="0" w:color="auto"/>
            <w:left w:val="none" w:sz="0" w:space="0" w:color="auto"/>
            <w:bottom w:val="none" w:sz="0" w:space="0" w:color="auto"/>
            <w:right w:val="none" w:sz="0" w:space="0" w:color="auto"/>
          </w:divBdr>
        </w:div>
        <w:div w:id="628317277">
          <w:marLeft w:val="640"/>
          <w:marRight w:val="0"/>
          <w:marTop w:val="0"/>
          <w:marBottom w:val="0"/>
          <w:divBdr>
            <w:top w:val="none" w:sz="0" w:space="0" w:color="auto"/>
            <w:left w:val="none" w:sz="0" w:space="0" w:color="auto"/>
            <w:bottom w:val="none" w:sz="0" w:space="0" w:color="auto"/>
            <w:right w:val="none" w:sz="0" w:space="0" w:color="auto"/>
          </w:divBdr>
        </w:div>
        <w:div w:id="1852521922">
          <w:marLeft w:val="640"/>
          <w:marRight w:val="0"/>
          <w:marTop w:val="0"/>
          <w:marBottom w:val="0"/>
          <w:divBdr>
            <w:top w:val="none" w:sz="0" w:space="0" w:color="auto"/>
            <w:left w:val="none" w:sz="0" w:space="0" w:color="auto"/>
            <w:bottom w:val="none" w:sz="0" w:space="0" w:color="auto"/>
            <w:right w:val="none" w:sz="0" w:space="0" w:color="auto"/>
          </w:divBdr>
        </w:div>
        <w:div w:id="1223521523">
          <w:marLeft w:val="640"/>
          <w:marRight w:val="0"/>
          <w:marTop w:val="0"/>
          <w:marBottom w:val="0"/>
          <w:divBdr>
            <w:top w:val="none" w:sz="0" w:space="0" w:color="auto"/>
            <w:left w:val="none" w:sz="0" w:space="0" w:color="auto"/>
            <w:bottom w:val="none" w:sz="0" w:space="0" w:color="auto"/>
            <w:right w:val="none" w:sz="0" w:space="0" w:color="auto"/>
          </w:divBdr>
        </w:div>
        <w:div w:id="833573923">
          <w:marLeft w:val="640"/>
          <w:marRight w:val="0"/>
          <w:marTop w:val="0"/>
          <w:marBottom w:val="0"/>
          <w:divBdr>
            <w:top w:val="none" w:sz="0" w:space="0" w:color="auto"/>
            <w:left w:val="none" w:sz="0" w:space="0" w:color="auto"/>
            <w:bottom w:val="none" w:sz="0" w:space="0" w:color="auto"/>
            <w:right w:val="none" w:sz="0" w:space="0" w:color="auto"/>
          </w:divBdr>
        </w:div>
        <w:div w:id="1532299409">
          <w:marLeft w:val="640"/>
          <w:marRight w:val="0"/>
          <w:marTop w:val="0"/>
          <w:marBottom w:val="0"/>
          <w:divBdr>
            <w:top w:val="none" w:sz="0" w:space="0" w:color="auto"/>
            <w:left w:val="none" w:sz="0" w:space="0" w:color="auto"/>
            <w:bottom w:val="none" w:sz="0" w:space="0" w:color="auto"/>
            <w:right w:val="none" w:sz="0" w:space="0" w:color="auto"/>
          </w:divBdr>
        </w:div>
        <w:div w:id="1048184685">
          <w:marLeft w:val="640"/>
          <w:marRight w:val="0"/>
          <w:marTop w:val="0"/>
          <w:marBottom w:val="0"/>
          <w:divBdr>
            <w:top w:val="none" w:sz="0" w:space="0" w:color="auto"/>
            <w:left w:val="none" w:sz="0" w:space="0" w:color="auto"/>
            <w:bottom w:val="none" w:sz="0" w:space="0" w:color="auto"/>
            <w:right w:val="none" w:sz="0" w:space="0" w:color="auto"/>
          </w:divBdr>
        </w:div>
        <w:div w:id="1588272865">
          <w:marLeft w:val="640"/>
          <w:marRight w:val="0"/>
          <w:marTop w:val="0"/>
          <w:marBottom w:val="0"/>
          <w:divBdr>
            <w:top w:val="none" w:sz="0" w:space="0" w:color="auto"/>
            <w:left w:val="none" w:sz="0" w:space="0" w:color="auto"/>
            <w:bottom w:val="none" w:sz="0" w:space="0" w:color="auto"/>
            <w:right w:val="none" w:sz="0" w:space="0" w:color="auto"/>
          </w:divBdr>
        </w:div>
        <w:div w:id="1030495674">
          <w:marLeft w:val="640"/>
          <w:marRight w:val="0"/>
          <w:marTop w:val="0"/>
          <w:marBottom w:val="0"/>
          <w:divBdr>
            <w:top w:val="none" w:sz="0" w:space="0" w:color="auto"/>
            <w:left w:val="none" w:sz="0" w:space="0" w:color="auto"/>
            <w:bottom w:val="none" w:sz="0" w:space="0" w:color="auto"/>
            <w:right w:val="none" w:sz="0" w:space="0" w:color="auto"/>
          </w:divBdr>
        </w:div>
        <w:div w:id="1917280414">
          <w:marLeft w:val="640"/>
          <w:marRight w:val="0"/>
          <w:marTop w:val="0"/>
          <w:marBottom w:val="0"/>
          <w:divBdr>
            <w:top w:val="none" w:sz="0" w:space="0" w:color="auto"/>
            <w:left w:val="none" w:sz="0" w:space="0" w:color="auto"/>
            <w:bottom w:val="none" w:sz="0" w:space="0" w:color="auto"/>
            <w:right w:val="none" w:sz="0" w:space="0" w:color="auto"/>
          </w:divBdr>
        </w:div>
        <w:div w:id="773676355">
          <w:marLeft w:val="640"/>
          <w:marRight w:val="0"/>
          <w:marTop w:val="0"/>
          <w:marBottom w:val="0"/>
          <w:divBdr>
            <w:top w:val="none" w:sz="0" w:space="0" w:color="auto"/>
            <w:left w:val="none" w:sz="0" w:space="0" w:color="auto"/>
            <w:bottom w:val="none" w:sz="0" w:space="0" w:color="auto"/>
            <w:right w:val="none" w:sz="0" w:space="0" w:color="auto"/>
          </w:divBdr>
        </w:div>
        <w:div w:id="1752046337">
          <w:marLeft w:val="640"/>
          <w:marRight w:val="0"/>
          <w:marTop w:val="0"/>
          <w:marBottom w:val="0"/>
          <w:divBdr>
            <w:top w:val="none" w:sz="0" w:space="0" w:color="auto"/>
            <w:left w:val="none" w:sz="0" w:space="0" w:color="auto"/>
            <w:bottom w:val="none" w:sz="0" w:space="0" w:color="auto"/>
            <w:right w:val="none" w:sz="0" w:space="0" w:color="auto"/>
          </w:divBdr>
        </w:div>
        <w:div w:id="135494082">
          <w:marLeft w:val="640"/>
          <w:marRight w:val="0"/>
          <w:marTop w:val="0"/>
          <w:marBottom w:val="0"/>
          <w:divBdr>
            <w:top w:val="none" w:sz="0" w:space="0" w:color="auto"/>
            <w:left w:val="none" w:sz="0" w:space="0" w:color="auto"/>
            <w:bottom w:val="none" w:sz="0" w:space="0" w:color="auto"/>
            <w:right w:val="none" w:sz="0" w:space="0" w:color="auto"/>
          </w:divBdr>
        </w:div>
      </w:divsChild>
    </w:div>
    <w:div w:id="594165641">
      <w:bodyDiv w:val="1"/>
      <w:marLeft w:val="0"/>
      <w:marRight w:val="0"/>
      <w:marTop w:val="0"/>
      <w:marBottom w:val="0"/>
      <w:divBdr>
        <w:top w:val="none" w:sz="0" w:space="0" w:color="auto"/>
        <w:left w:val="none" w:sz="0" w:space="0" w:color="auto"/>
        <w:bottom w:val="none" w:sz="0" w:space="0" w:color="auto"/>
        <w:right w:val="none" w:sz="0" w:space="0" w:color="auto"/>
      </w:divBdr>
      <w:divsChild>
        <w:div w:id="425419752">
          <w:marLeft w:val="640"/>
          <w:marRight w:val="0"/>
          <w:marTop w:val="0"/>
          <w:marBottom w:val="0"/>
          <w:divBdr>
            <w:top w:val="none" w:sz="0" w:space="0" w:color="auto"/>
            <w:left w:val="none" w:sz="0" w:space="0" w:color="auto"/>
            <w:bottom w:val="none" w:sz="0" w:space="0" w:color="auto"/>
            <w:right w:val="none" w:sz="0" w:space="0" w:color="auto"/>
          </w:divBdr>
        </w:div>
        <w:div w:id="1433477061">
          <w:marLeft w:val="640"/>
          <w:marRight w:val="0"/>
          <w:marTop w:val="0"/>
          <w:marBottom w:val="0"/>
          <w:divBdr>
            <w:top w:val="none" w:sz="0" w:space="0" w:color="auto"/>
            <w:left w:val="none" w:sz="0" w:space="0" w:color="auto"/>
            <w:bottom w:val="none" w:sz="0" w:space="0" w:color="auto"/>
            <w:right w:val="none" w:sz="0" w:space="0" w:color="auto"/>
          </w:divBdr>
        </w:div>
        <w:div w:id="1603804378">
          <w:marLeft w:val="640"/>
          <w:marRight w:val="0"/>
          <w:marTop w:val="0"/>
          <w:marBottom w:val="0"/>
          <w:divBdr>
            <w:top w:val="none" w:sz="0" w:space="0" w:color="auto"/>
            <w:left w:val="none" w:sz="0" w:space="0" w:color="auto"/>
            <w:bottom w:val="none" w:sz="0" w:space="0" w:color="auto"/>
            <w:right w:val="none" w:sz="0" w:space="0" w:color="auto"/>
          </w:divBdr>
        </w:div>
        <w:div w:id="1763791384">
          <w:marLeft w:val="640"/>
          <w:marRight w:val="0"/>
          <w:marTop w:val="0"/>
          <w:marBottom w:val="0"/>
          <w:divBdr>
            <w:top w:val="none" w:sz="0" w:space="0" w:color="auto"/>
            <w:left w:val="none" w:sz="0" w:space="0" w:color="auto"/>
            <w:bottom w:val="none" w:sz="0" w:space="0" w:color="auto"/>
            <w:right w:val="none" w:sz="0" w:space="0" w:color="auto"/>
          </w:divBdr>
        </w:div>
        <w:div w:id="135532788">
          <w:marLeft w:val="640"/>
          <w:marRight w:val="0"/>
          <w:marTop w:val="0"/>
          <w:marBottom w:val="0"/>
          <w:divBdr>
            <w:top w:val="none" w:sz="0" w:space="0" w:color="auto"/>
            <w:left w:val="none" w:sz="0" w:space="0" w:color="auto"/>
            <w:bottom w:val="none" w:sz="0" w:space="0" w:color="auto"/>
            <w:right w:val="none" w:sz="0" w:space="0" w:color="auto"/>
          </w:divBdr>
        </w:div>
        <w:div w:id="1706900799">
          <w:marLeft w:val="640"/>
          <w:marRight w:val="0"/>
          <w:marTop w:val="0"/>
          <w:marBottom w:val="0"/>
          <w:divBdr>
            <w:top w:val="none" w:sz="0" w:space="0" w:color="auto"/>
            <w:left w:val="none" w:sz="0" w:space="0" w:color="auto"/>
            <w:bottom w:val="none" w:sz="0" w:space="0" w:color="auto"/>
            <w:right w:val="none" w:sz="0" w:space="0" w:color="auto"/>
          </w:divBdr>
        </w:div>
        <w:div w:id="1182666738">
          <w:marLeft w:val="640"/>
          <w:marRight w:val="0"/>
          <w:marTop w:val="0"/>
          <w:marBottom w:val="0"/>
          <w:divBdr>
            <w:top w:val="none" w:sz="0" w:space="0" w:color="auto"/>
            <w:left w:val="none" w:sz="0" w:space="0" w:color="auto"/>
            <w:bottom w:val="none" w:sz="0" w:space="0" w:color="auto"/>
            <w:right w:val="none" w:sz="0" w:space="0" w:color="auto"/>
          </w:divBdr>
        </w:div>
        <w:div w:id="856965798">
          <w:marLeft w:val="640"/>
          <w:marRight w:val="0"/>
          <w:marTop w:val="0"/>
          <w:marBottom w:val="0"/>
          <w:divBdr>
            <w:top w:val="none" w:sz="0" w:space="0" w:color="auto"/>
            <w:left w:val="none" w:sz="0" w:space="0" w:color="auto"/>
            <w:bottom w:val="none" w:sz="0" w:space="0" w:color="auto"/>
            <w:right w:val="none" w:sz="0" w:space="0" w:color="auto"/>
          </w:divBdr>
        </w:div>
        <w:div w:id="2086755222">
          <w:marLeft w:val="640"/>
          <w:marRight w:val="0"/>
          <w:marTop w:val="0"/>
          <w:marBottom w:val="0"/>
          <w:divBdr>
            <w:top w:val="none" w:sz="0" w:space="0" w:color="auto"/>
            <w:left w:val="none" w:sz="0" w:space="0" w:color="auto"/>
            <w:bottom w:val="none" w:sz="0" w:space="0" w:color="auto"/>
            <w:right w:val="none" w:sz="0" w:space="0" w:color="auto"/>
          </w:divBdr>
        </w:div>
        <w:div w:id="1063719623">
          <w:marLeft w:val="640"/>
          <w:marRight w:val="0"/>
          <w:marTop w:val="0"/>
          <w:marBottom w:val="0"/>
          <w:divBdr>
            <w:top w:val="none" w:sz="0" w:space="0" w:color="auto"/>
            <w:left w:val="none" w:sz="0" w:space="0" w:color="auto"/>
            <w:bottom w:val="none" w:sz="0" w:space="0" w:color="auto"/>
            <w:right w:val="none" w:sz="0" w:space="0" w:color="auto"/>
          </w:divBdr>
        </w:div>
        <w:div w:id="1996103861">
          <w:marLeft w:val="640"/>
          <w:marRight w:val="0"/>
          <w:marTop w:val="0"/>
          <w:marBottom w:val="0"/>
          <w:divBdr>
            <w:top w:val="none" w:sz="0" w:space="0" w:color="auto"/>
            <w:left w:val="none" w:sz="0" w:space="0" w:color="auto"/>
            <w:bottom w:val="none" w:sz="0" w:space="0" w:color="auto"/>
            <w:right w:val="none" w:sz="0" w:space="0" w:color="auto"/>
          </w:divBdr>
        </w:div>
        <w:div w:id="1143304714">
          <w:marLeft w:val="640"/>
          <w:marRight w:val="0"/>
          <w:marTop w:val="0"/>
          <w:marBottom w:val="0"/>
          <w:divBdr>
            <w:top w:val="none" w:sz="0" w:space="0" w:color="auto"/>
            <w:left w:val="none" w:sz="0" w:space="0" w:color="auto"/>
            <w:bottom w:val="none" w:sz="0" w:space="0" w:color="auto"/>
            <w:right w:val="none" w:sz="0" w:space="0" w:color="auto"/>
          </w:divBdr>
        </w:div>
        <w:div w:id="433981262">
          <w:marLeft w:val="640"/>
          <w:marRight w:val="0"/>
          <w:marTop w:val="0"/>
          <w:marBottom w:val="0"/>
          <w:divBdr>
            <w:top w:val="none" w:sz="0" w:space="0" w:color="auto"/>
            <w:left w:val="none" w:sz="0" w:space="0" w:color="auto"/>
            <w:bottom w:val="none" w:sz="0" w:space="0" w:color="auto"/>
            <w:right w:val="none" w:sz="0" w:space="0" w:color="auto"/>
          </w:divBdr>
        </w:div>
        <w:div w:id="1419331387">
          <w:marLeft w:val="640"/>
          <w:marRight w:val="0"/>
          <w:marTop w:val="0"/>
          <w:marBottom w:val="0"/>
          <w:divBdr>
            <w:top w:val="none" w:sz="0" w:space="0" w:color="auto"/>
            <w:left w:val="none" w:sz="0" w:space="0" w:color="auto"/>
            <w:bottom w:val="none" w:sz="0" w:space="0" w:color="auto"/>
            <w:right w:val="none" w:sz="0" w:space="0" w:color="auto"/>
          </w:divBdr>
        </w:div>
        <w:div w:id="939720991">
          <w:marLeft w:val="640"/>
          <w:marRight w:val="0"/>
          <w:marTop w:val="0"/>
          <w:marBottom w:val="0"/>
          <w:divBdr>
            <w:top w:val="none" w:sz="0" w:space="0" w:color="auto"/>
            <w:left w:val="none" w:sz="0" w:space="0" w:color="auto"/>
            <w:bottom w:val="none" w:sz="0" w:space="0" w:color="auto"/>
            <w:right w:val="none" w:sz="0" w:space="0" w:color="auto"/>
          </w:divBdr>
        </w:div>
        <w:div w:id="262306908">
          <w:marLeft w:val="640"/>
          <w:marRight w:val="0"/>
          <w:marTop w:val="0"/>
          <w:marBottom w:val="0"/>
          <w:divBdr>
            <w:top w:val="none" w:sz="0" w:space="0" w:color="auto"/>
            <w:left w:val="none" w:sz="0" w:space="0" w:color="auto"/>
            <w:bottom w:val="none" w:sz="0" w:space="0" w:color="auto"/>
            <w:right w:val="none" w:sz="0" w:space="0" w:color="auto"/>
          </w:divBdr>
        </w:div>
        <w:div w:id="1982341805">
          <w:marLeft w:val="640"/>
          <w:marRight w:val="0"/>
          <w:marTop w:val="0"/>
          <w:marBottom w:val="0"/>
          <w:divBdr>
            <w:top w:val="none" w:sz="0" w:space="0" w:color="auto"/>
            <w:left w:val="none" w:sz="0" w:space="0" w:color="auto"/>
            <w:bottom w:val="none" w:sz="0" w:space="0" w:color="auto"/>
            <w:right w:val="none" w:sz="0" w:space="0" w:color="auto"/>
          </w:divBdr>
        </w:div>
        <w:div w:id="1184589387">
          <w:marLeft w:val="640"/>
          <w:marRight w:val="0"/>
          <w:marTop w:val="0"/>
          <w:marBottom w:val="0"/>
          <w:divBdr>
            <w:top w:val="none" w:sz="0" w:space="0" w:color="auto"/>
            <w:left w:val="none" w:sz="0" w:space="0" w:color="auto"/>
            <w:bottom w:val="none" w:sz="0" w:space="0" w:color="auto"/>
            <w:right w:val="none" w:sz="0" w:space="0" w:color="auto"/>
          </w:divBdr>
        </w:div>
        <w:div w:id="1922375805">
          <w:marLeft w:val="640"/>
          <w:marRight w:val="0"/>
          <w:marTop w:val="0"/>
          <w:marBottom w:val="0"/>
          <w:divBdr>
            <w:top w:val="none" w:sz="0" w:space="0" w:color="auto"/>
            <w:left w:val="none" w:sz="0" w:space="0" w:color="auto"/>
            <w:bottom w:val="none" w:sz="0" w:space="0" w:color="auto"/>
            <w:right w:val="none" w:sz="0" w:space="0" w:color="auto"/>
          </w:divBdr>
        </w:div>
        <w:div w:id="1761754781">
          <w:marLeft w:val="640"/>
          <w:marRight w:val="0"/>
          <w:marTop w:val="0"/>
          <w:marBottom w:val="0"/>
          <w:divBdr>
            <w:top w:val="none" w:sz="0" w:space="0" w:color="auto"/>
            <w:left w:val="none" w:sz="0" w:space="0" w:color="auto"/>
            <w:bottom w:val="none" w:sz="0" w:space="0" w:color="auto"/>
            <w:right w:val="none" w:sz="0" w:space="0" w:color="auto"/>
          </w:divBdr>
        </w:div>
        <w:div w:id="478572361">
          <w:marLeft w:val="640"/>
          <w:marRight w:val="0"/>
          <w:marTop w:val="0"/>
          <w:marBottom w:val="0"/>
          <w:divBdr>
            <w:top w:val="none" w:sz="0" w:space="0" w:color="auto"/>
            <w:left w:val="none" w:sz="0" w:space="0" w:color="auto"/>
            <w:bottom w:val="none" w:sz="0" w:space="0" w:color="auto"/>
            <w:right w:val="none" w:sz="0" w:space="0" w:color="auto"/>
          </w:divBdr>
        </w:div>
        <w:div w:id="1862812683">
          <w:marLeft w:val="640"/>
          <w:marRight w:val="0"/>
          <w:marTop w:val="0"/>
          <w:marBottom w:val="0"/>
          <w:divBdr>
            <w:top w:val="none" w:sz="0" w:space="0" w:color="auto"/>
            <w:left w:val="none" w:sz="0" w:space="0" w:color="auto"/>
            <w:bottom w:val="none" w:sz="0" w:space="0" w:color="auto"/>
            <w:right w:val="none" w:sz="0" w:space="0" w:color="auto"/>
          </w:divBdr>
        </w:div>
        <w:div w:id="2086145159">
          <w:marLeft w:val="640"/>
          <w:marRight w:val="0"/>
          <w:marTop w:val="0"/>
          <w:marBottom w:val="0"/>
          <w:divBdr>
            <w:top w:val="none" w:sz="0" w:space="0" w:color="auto"/>
            <w:left w:val="none" w:sz="0" w:space="0" w:color="auto"/>
            <w:bottom w:val="none" w:sz="0" w:space="0" w:color="auto"/>
            <w:right w:val="none" w:sz="0" w:space="0" w:color="auto"/>
          </w:divBdr>
        </w:div>
        <w:div w:id="548420383">
          <w:marLeft w:val="640"/>
          <w:marRight w:val="0"/>
          <w:marTop w:val="0"/>
          <w:marBottom w:val="0"/>
          <w:divBdr>
            <w:top w:val="none" w:sz="0" w:space="0" w:color="auto"/>
            <w:left w:val="none" w:sz="0" w:space="0" w:color="auto"/>
            <w:bottom w:val="none" w:sz="0" w:space="0" w:color="auto"/>
            <w:right w:val="none" w:sz="0" w:space="0" w:color="auto"/>
          </w:divBdr>
        </w:div>
        <w:div w:id="923953471">
          <w:marLeft w:val="640"/>
          <w:marRight w:val="0"/>
          <w:marTop w:val="0"/>
          <w:marBottom w:val="0"/>
          <w:divBdr>
            <w:top w:val="none" w:sz="0" w:space="0" w:color="auto"/>
            <w:left w:val="none" w:sz="0" w:space="0" w:color="auto"/>
            <w:bottom w:val="none" w:sz="0" w:space="0" w:color="auto"/>
            <w:right w:val="none" w:sz="0" w:space="0" w:color="auto"/>
          </w:divBdr>
        </w:div>
        <w:div w:id="864095251">
          <w:marLeft w:val="640"/>
          <w:marRight w:val="0"/>
          <w:marTop w:val="0"/>
          <w:marBottom w:val="0"/>
          <w:divBdr>
            <w:top w:val="none" w:sz="0" w:space="0" w:color="auto"/>
            <w:left w:val="none" w:sz="0" w:space="0" w:color="auto"/>
            <w:bottom w:val="none" w:sz="0" w:space="0" w:color="auto"/>
            <w:right w:val="none" w:sz="0" w:space="0" w:color="auto"/>
          </w:divBdr>
        </w:div>
        <w:div w:id="814949136">
          <w:marLeft w:val="640"/>
          <w:marRight w:val="0"/>
          <w:marTop w:val="0"/>
          <w:marBottom w:val="0"/>
          <w:divBdr>
            <w:top w:val="none" w:sz="0" w:space="0" w:color="auto"/>
            <w:left w:val="none" w:sz="0" w:space="0" w:color="auto"/>
            <w:bottom w:val="none" w:sz="0" w:space="0" w:color="auto"/>
            <w:right w:val="none" w:sz="0" w:space="0" w:color="auto"/>
          </w:divBdr>
        </w:div>
        <w:div w:id="960376196">
          <w:marLeft w:val="640"/>
          <w:marRight w:val="0"/>
          <w:marTop w:val="0"/>
          <w:marBottom w:val="0"/>
          <w:divBdr>
            <w:top w:val="none" w:sz="0" w:space="0" w:color="auto"/>
            <w:left w:val="none" w:sz="0" w:space="0" w:color="auto"/>
            <w:bottom w:val="none" w:sz="0" w:space="0" w:color="auto"/>
            <w:right w:val="none" w:sz="0" w:space="0" w:color="auto"/>
          </w:divBdr>
        </w:div>
        <w:div w:id="674843531">
          <w:marLeft w:val="640"/>
          <w:marRight w:val="0"/>
          <w:marTop w:val="0"/>
          <w:marBottom w:val="0"/>
          <w:divBdr>
            <w:top w:val="none" w:sz="0" w:space="0" w:color="auto"/>
            <w:left w:val="none" w:sz="0" w:space="0" w:color="auto"/>
            <w:bottom w:val="none" w:sz="0" w:space="0" w:color="auto"/>
            <w:right w:val="none" w:sz="0" w:space="0" w:color="auto"/>
          </w:divBdr>
        </w:div>
        <w:div w:id="1078871027">
          <w:marLeft w:val="640"/>
          <w:marRight w:val="0"/>
          <w:marTop w:val="0"/>
          <w:marBottom w:val="0"/>
          <w:divBdr>
            <w:top w:val="none" w:sz="0" w:space="0" w:color="auto"/>
            <w:left w:val="none" w:sz="0" w:space="0" w:color="auto"/>
            <w:bottom w:val="none" w:sz="0" w:space="0" w:color="auto"/>
            <w:right w:val="none" w:sz="0" w:space="0" w:color="auto"/>
          </w:divBdr>
        </w:div>
        <w:div w:id="1673408801">
          <w:marLeft w:val="640"/>
          <w:marRight w:val="0"/>
          <w:marTop w:val="0"/>
          <w:marBottom w:val="0"/>
          <w:divBdr>
            <w:top w:val="none" w:sz="0" w:space="0" w:color="auto"/>
            <w:left w:val="none" w:sz="0" w:space="0" w:color="auto"/>
            <w:bottom w:val="none" w:sz="0" w:space="0" w:color="auto"/>
            <w:right w:val="none" w:sz="0" w:space="0" w:color="auto"/>
          </w:divBdr>
        </w:div>
        <w:div w:id="1646740954">
          <w:marLeft w:val="640"/>
          <w:marRight w:val="0"/>
          <w:marTop w:val="0"/>
          <w:marBottom w:val="0"/>
          <w:divBdr>
            <w:top w:val="none" w:sz="0" w:space="0" w:color="auto"/>
            <w:left w:val="none" w:sz="0" w:space="0" w:color="auto"/>
            <w:bottom w:val="none" w:sz="0" w:space="0" w:color="auto"/>
            <w:right w:val="none" w:sz="0" w:space="0" w:color="auto"/>
          </w:divBdr>
        </w:div>
        <w:div w:id="1574779479">
          <w:marLeft w:val="640"/>
          <w:marRight w:val="0"/>
          <w:marTop w:val="0"/>
          <w:marBottom w:val="0"/>
          <w:divBdr>
            <w:top w:val="none" w:sz="0" w:space="0" w:color="auto"/>
            <w:left w:val="none" w:sz="0" w:space="0" w:color="auto"/>
            <w:bottom w:val="none" w:sz="0" w:space="0" w:color="auto"/>
            <w:right w:val="none" w:sz="0" w:space="0" w:color="auto"/>
          </w:divBdr>
        </w:div>
        <w:div w:id="921530909">
          <w:marLeft w:val="640"/>
          <w:marRight w:val="0"/>
          <w:marTop w:val="0"/>
          <w:marBottom w:val="0"/>
          <w:divBdr>
            <w:top w:val="none" w:sz="0" w:space="0" w:color="auto"/>
            <w:left w:val="none" w:sz="0" w:space="0" w:color="auto"/>
            <w:bottom w:val="none" w:sz="0" w:space="0" w:color="auto"/>
            <w:right w:val="none" w:sz="0" w:space="0" w:color="auto"/>
          </w:divBdr>
        </w:div>
        <w:div w:id="1979459408">
          <w:marLeft w:val="640"/>
          <w:marRight w:val="0"/>
          <w:marTop w:val="0"/>
          <w:marBottom w:val="0"/>
          <w:divBdr>
            <w:top w:val="none" w:sz="0" w:space="0" w:color="auto"/>
            <w:left w:val="none" w:sz="0" w:space="0" w:color="auto"/>
            <w:bottom w:val="none" w:sz="0" w:space="0" w:color="auto"/>
            <w:right w:val="none" w:sz="0" w:space="0" w:color="auto"/>
          </w:divBdr>
        </w:div>
        <w:div w:id="1170944625">
          <w:marLeft w:val="640"/>
          <w:marRight w:val="0"/>
          <w:marTop w:val="0"/>
          <w:marBottom w:val="0"/>
          <w:divBdr>
            <w:top w:val="none" w:sz="0" w:space="0" w:color="auto"/>
            <w:left w:val="none" w:sz="0" w:space="0" w:color="auto"/>
            <w:bottom w:val="none" w:sz="0" w:space="0" w:color="auto"/>
            <w:right w:val="none" w:sz="0" w:space="0" w:color="auto"/>
          </w:divBdr>
        </w:div>
        <w:div w:id="636841379">
          <w:marLeft w:val="640"/>
          <w:marRight w:val="0"/>
          <w:marTop w:val="0"/>
          <w:marBottom w:val="0"/>
          <w:divBdr>
            <w:top w:val="none" w:sz="0" w:space="0" w:color="auto"/>
            <w:left w:val="none" w:sz="0" w:space="0" w:color="auto"/>
            <w:bottom w:val="none" w:sz="0" w:space="0" w:color="auto"/>
            <w:right w:val="none" w:sz="0" w:space="0" w:color="auto"/>
          </w:divBdr>
        </w:div>
        <w:div w:id="896629567">
          <w:marLeft w:val="640"/>
          <w:marRight w:val="0"/>
          <w:marTop w:val="0"/>
          <w:marBottom w:val="0"/>
          <w:divBdr>
            <w:top w:val="none" w:sz="0" w:space="0" w:color="auto"/>
            <w:left w:val="none" w:sz="0" w:space="0" w:color="auto"/>
            <w:bottom w:val="none" w:sz="0" w:space="0" w:color="auto"/>
            <w:right w:val="none" w:sz="0" w:space="0" w:color="auto"/>
          </w:divBdr>
        </w:div>
        <w:div w:id="1266307434">
          <w:marLeft w:val="640"/>
          <w:marRight w:val="0"/>
          <w:marTop w:val="0"/>
          <w:marBottom w:val="0"/>
          <w:divBdr>
            <w:top w:val="none" w:sz="0" w:space="0" w:color="auto"/>
            <w:left w:val="none" w:sz="0" w:space="0" w:color="auto"/>
            <w:bottom w:val="none" w:sz="0" w:space="0" w:color="auto"/>
            <w:right w:val="none" w:sz="0" w:space="0" w:color="auto"/>
          </w:divBdr>
        </w:div>
        <w:div w:id="2114087484">
          <w:marLeft w:val="640"/>
          <w:marRight w:val="0"/>
          <w:marTop w:val="0"/>
          <w:marBottom w:val="0"/>
          <w:divBdr>
            <w:top w:val="none" w:sz="0" w:space="0" w:color="auto"/>
            <w:left w:val="none" w:sz="0" w:space="0" w:color="auto"/>
            <w:bottom w:val="none" w:sz="0" w:space="0" w:color="auto"/>
            <w:right w:val="none" w:sz="0" w:space="0" w:color="auto"/>
          </w:divBdr>
        </w:div>
        <w:div w:id="956984684">
          <w:marLeft w:val="640"/>
          <w:marRight w:val="0"/>
          <w:marTop w:val="0"/>
          <w:marBottom w:val="0"/>
          <w:divBdr>
            <w:top w:val="none" w:sz="0" w:space="0" w:color="auto"/>
            <w:left w:val="none" w:sz="0" w:space="0" w:color="auto"/>
            <w:bottom w:val="none" w:sz="0" w:space="0" w:color="auto"/>
            <w:right w:val="none" w:sz="0" w:space="0" w:color="auto"/>
          </w:divBdr>
        </w:div>
        <w:div w:id="1863350405">
          <w:marLeft w:val="640"/>
          <w:marRight w:val="0"/>
          <w:marTop w:val="0"/>
          <w:marBottom w:val="0"/>
          <w:divBdr>
            <w:top w:val="none" w:sz="0" w:space="0" w:color="auto"/>
            <w:left w:val="none" w:sz="0" w:space="0" w:color="auto"/>
            <w:bottom w:val="none" w:sz="0" w:space="0" w:color="auto"/>
            <w:right w:val="none" w:sz="0" w:space="0" w:color="auto"/>
          </w:divBdr>
        </w:div>
        <w:div w:id="616453867">
          <w:marLeft w:val="640"/>
          <w:marRight w:val="0"/>
          <w:marTop w:val="0"/>
          <w:marBottom w:val="0"/>
          <w:divBdr>
            <w:top w:val="none" w:sz="0" w:space="0" w:color="auto"/>
            <w:left w:val="none" w:sz="0" w:space="0" w:color="auto"/>
            <w:bottom w:val="none" w:sz="0" w:space="0" w:color="auto"/>
            <w:right w:val="none" w:sz="0" w:space="0" w:color="auto"/>
          </w:divBdr>
        </w:div>
        <w:div w:id="433595325">
          <w:marLeft w:val="640"/>
          <w:marRight w:val="0"/>
          <w:marTop w:val="0"/>
          <w:marBottom w:val="0"/>
          <w:divBdr>
            <w:top w:val="none" w:sz="0" w:space="0" w:color="auto"/>
            <w:left w:val="none" w:sz="0" w:space="0" w:color="auto"/>
            <w:bottom w:val="none" w:sz="0" w:space="0" w:color="auto"/>
            <w:right w:val="none" w:sz="0" w:space="0" w:color="auto"/>
          </w:divBdr>
        </w:div>
        <w:div w:id="411587407">
          <w:marLeft w:val="640"/>
          <w:marRight w:val="0"/>
          <w:marTop w:val="0"/>
          <w:marBottom w:val="0"/>
          <w:divBdr>
            <w:top w:val="none" w:sz="0" w:space="0" w:color="auto"/>
            <w:left w:val="none" w:sz="0" w:space="0" w:color="auto"/>
            <w:bottom w:val="none" w:sz="0" w:space="0" w:color="auto"/>
            <w:right w:val="none" w:sz="0" w:space="0" w:color="auto"/>
          </w:divBdr>
        </w:div>
        <w:div w:id="256443257">
          <w:marLeft w:val="640"/>
          <w:marRight w:val="0"/>
          <w:marTop w:val="0"/>
          <w:marBottom w:val="0"/>
          <w:divBdr>
            <w:top w:val="none" w:sz="0" w:space="0" w:color="auto"/>
            <w:left w:val="none" w:sz="0" w:space="0" w:color="auto"/>
            <w:bottom w:val="none" w:sz="0" w:space="0" w:color="auto"/>
            <w:right w:val="none" w:sz="0" w:space="0" w:color="auto"/>
          </w:divBdr>
        </w:div>
        <w:div w:id="832795489">
          <w:marLeft w:val="640"/>
          <w:marRight w:val="0"/>
          <w:marTop w:val="0"/>
          <w:marBottom w:val="0"/>
          <w:divBdr>
            <w:top w:val="none" w:sz="0" w:space="0" w:color="auto"/>
            <w:left w:val="none" w:sz="0" w:space="0" w:color="auto"/>
            <w:bottom w:val="none" w:sz="0" w:space="0" w:color="auto"/>
            <w:right w:val="none" w:sz="0" w:space="0" w:color="auto"/>
          </w:divBdr>
        </w:div>
        <w:div w:id="81026628">
          <w:marLeft w:val="640"/>
          <w:marRight w:val="0"/>
          <w:marTop w:val="0"/>
          <w:marBottom w:val="0"/>
          <w:divBdr>
            <w:top w:val="none" w:sz="0" w:space="0" w:color="auto"/>
            <w:left w:val="none" w:sz="0" w:space="0" w:color="auto"/>
            <w:bottom w:val="none" w:sz="0" w:space="0" w:color="auto"/>
            <w:right w:val="none" w:sz="0" w:space="0" w:color="auto"/>
          </w:divBdr>
        </w:div>
        <w:div w:id="225727643">
          <w:marLeft w:val="640"/>
          <w:marRight w:val="0"/>
          <w:marTop w:val="0"/>
          <w:marBottom w:val="0"/>
          <w:divBdr>
            <w:top w:val="none" w:sz="0" w:space="0" w:color="auto"/>
            <w:left w:val="none" w:sz="0" w:space="0" w:color="auto"/>
            <w:bottom w:val="none" w:sz="0" w:space="0" w:color="auto"/>
            <w:right w:val="none" w:sz="0" w:space="0" w:color="auto"/>
          </w:divBdr>
        </w:div>
        <w:div w:id="1394082525">
          <w:marLeft w:val="640"/>
          <w:marRight w:val="0"/>
          <w:marTop w:val="0"/>
          <w:marBottom w:val="0"/>
          <w:divBdr>
            <w:top w:val="none" w:sz="0" w:space="0" w:color="auto"/>
            <w:left w:val="none" w:sz="0" w:space="0" w:color="auto"/>
            <w:bottom w:val="none" w:sz="0" w:space="0" w:color="auto"/>
            <w:right w:val="none" w:sz="0" w:space="0" w:color="auto"/>
          </w:divBdr>
        </w:div>
        <w:div w:id="1729375624">
          <w:marLeft w:val="640"/>
          <w:marRight w:val="0"/>
          <w:marTop w:val="0"/>
          <w:marBottom w:val="0"/>
          <w:divBdr>
            <w:top w:val="none" w:sz="0" w:space="0" w:color="auto"/>
            <w:left w:val="none" w:sz="0" w:space="0" w:color="auto"/>
            <w:bottom w:val="none" w:sz="0" w:space="0" w:color="auto"/>
            <w:right w:val="none" w:sz="0" w:space="0" w:color="auto"/>
          </w:divBdr>
        </w:div>
        <w:div w:id="1499232504">
          <w:marLeft w:val="640"/>
          <w:marRight w:val="0"/>
          <w:marTop w:val="0"/>
          <w:marBottom w:val="0"/>
          <w:divBdr>
            <w:top w:val="none" w:sz="0" w:space="0" w:color="auto"/>
            <w:left w:val="none" w:sz="0" w:space="0" w:color="auto"/>
            <w:bottom w:val="none" w:sz="0" w:space="0" w:color="auto"/>
            <w:right w:val="none" w:sz="0" w:space="0" w:color="auto"/>
          </w:divBdr>
        </w:div>
        <w:div w:id="1554124641">
          <w:marLeft w:val="640"/>
          <w:marRight w:val="0"/>
          <w:marTop w:val="0"/>
          <w:marBottom w:val="0"/>
          <w:divBdr>
            <w:top w:val="none" w:sz="0" w:space="0" w:color="auto"/>
            <w:left w:val="none" w:sz="0" w:space="0" w:color="auto"/>
            <w:bottom w:val="none" w:sz="0" w:space="0" w:color="auto"/>
            <w:right w:val="none" w:sz="0" w:space="0" w:color="auto"/>
          </w:divBdr>
        </w:div>
        <w:div w:id="405372733">
          <w:marLeft w:val="640"/>
          <w:marRight w:val="0"/>
          <w:marTop w:val="0"/>
          <w:marBottom w:val="0"/>
          <w:divBdr>
            <w:top w:val="none" w:sz="0" w:space="0" w:color="auto"/>
            <w:left w:val="none" w:sz="0" w:space="0" w:color="auto"/>
            <w:bottom w:val="none" w:sz="0" w:space="0" w:color="auto"/>
            <w:right w:val="none" w:sz="0" w:space="0" w:color="auto"/>
          </w:divBdr>
        </w:div>
        <w:div w:id="2138523540">
          <w:marLeft w:val="640"/>
          <w:marRight w:val="0"/>
          <w:marTop w:val="0"/>
          <w:marBottom w:val="0"/>
          <w:divBdr>
            <w:top w:val="none" w:sz="0" w:space="0" w:color="auto"/>
            <w:left w:val="none" w:sz="0" w:space="0" w:color="auto"/>
            <w:bottom w:val="none" w:sz="0" w:space="0" w:color="auto"/>
            <w:right w:val="none" w:sz="0" w:space="0" w:color="auto"/>
          </w:divBdr>
        </w:div>
      </w:divsChild>
    </w:div>
    <w:div w:id="596644695">
      <w:bodyDiv w:val="1"/>
      <w:marLeft w:val="0"/>
      <w:marRight w:val="0"/>
      <w:marTop w:val="0"/>
      <w:marBottom w:val="0"/>
      <w:divBdr>
        <w:top w:val="none" w:sz="0" w:space="0" w:color="auto"/>
        <w:left w:val="none" w:sz="0" w:space="0" w:color="auto"/>
        <w:bottom w:val="none" w:sz="0" w:space="0" w:color="auto"/>
        <w:right w:val="none" w:sz="0" w:space="0" w:color="auto"/>
      </w:divBdr>
      <w:divsChild>
        <w:div w:id="102656288">
          <w:marLeft w:val="640"/>
          <w:marRight w:val="0"/>
          <w:marTop w:val="0"/>
          <w:marBottom w:val="0"/>
          <w:divBdr>
            <w:top w:val="none" w:sz="0" w:space="0" w:color="auto"/>
            <w:left w:val="none" w:sz="0" w:space="0" w:color="auto"/>
            <w:bottom w:val="none" w:sz="0" w:space="0" w:color="auto"/>
            <w:right w:val="none" w:sz="0" w:space="0" w:color="auto"/>
          </w:divBdr>
        </w:div>
        <w:div w:id="296228179">
          <w:marLeft w:val="640"/>
          <w:marRight w:val="0"/>
          <w:marTop w:val="0"/>
          <w:marBottom w:val="0"/>
          <w:divBdr>
            <w:top w:val="none" w:sz="0" w:space="0" w:color="auto"/>
            <w:left w:val="none" w:sz="0" w:space="0" w:color="auto"/>
            <w:bottom w:val="none" w:sz="0" w:space="0" w:color="auto"/>
            <w:right w:val="none" w:sz="0" w:space="0" w:color="auto"/>
          </w:divBdr>
        </w:div>
        <w:div w:id="846752378">
          <w:marLeft w:val="640"/>
          <w:marRight w:val="0"/>
          <w:marTop w:val="0"/>
          <w:marBottom w:val="0"/>
          <w:divBdr>
            <w:top w:val="none" w:sz="0" w:space="0" w:color="auto"/>
            <w:left w:val="none" w:sz="0" w:space="0" w:color="auto"/>
            <w:bottom w:val="none" w:sz="0" w:space="0" w:color="auto"/>
            <w:right w:val="none" w:sz="0" w:space="0" w:color="auto"/>
          </w:divBdr>
        </w:div>
        <w:div w:id="2012364572">
          <w:marLeft w:val="640"/>
          <w:marRight w:val="0"/>
          <w:marTop w:val="0"/>
          <w:marBottom w:val="0"/>
          <w:divBdr>
            <w:top w:val="none" w:sz="0" w:space="0" w:color="auto"/>
            <w:left w:val="none" w:sz="0" w:space="0" w:color="auto"/>
            <w:bottom w:val="none" w:sz="0" w:space="0" w:color="auto"/>
            <w:right w:val="none" w:sz="0" w:space="0" w:color="auto"/>
          </w:divBdr>
        </w:div>
        <w:div w:id="702173944">
          <w:marLeft w:val="640"/>
          <w:marRight w:val="0"/>
          <w:marTop w:val="0"/>
          <w:marBottom w:val="0"/>
          <w:divBdr>
            <w:top w:val="none" w:sz="0" w:space="0" w:color="auto"/>
            <w:left w:val="none" w:sz="0" w:space="0" w:color="auto"/>
            <w:bottom w:val="none" w:sz="0" w:space="0" w:color="auto"/>
            <w:right w:val="none" w:sz="0" w:space="0" w:color="auto"/>
          </w:divBdr>
        </w:div>
        <w:div w:id="526985214">
          <w:marLeft w:val="640"/>
          <w:marRight w:val="0"/>
          <w:marTop w:val="0"/>
          <w:marBottom w:val="0"/>
          <w:divBdr>
            <w:top w:val="none" w:sz="0" w:space="0" w:color="auto"/>
            <w:left w:val="none" w:sz="0" w:space="0" w:color="auto"/>
            <w:bottom w:val="none" w:sz="0" w:space="0" w:color="auto"/>
            <w:right w:val="none" w:sz="0" w:space="0" w:color="auto"/>
          </w:divBdr>
        </w:div>
        <w:div w:id="1575429555">
          <w:marLeft w:val="640"/>
          <w:marRight w:val="0"/>
          <w:marTop w:val="0"/>
          <w:marBottom w:val="0"/>
          <w:divBdr>
            <w:top w:val="none" w:sz="0" w:space="0" w:color="auto"/>
            <w:left w:val="none" w:sz="0" w:space="0" w:color="auto"/>
            <w:bottom w:val="none" w:sz="0" w:space="0" w:color="auto"/>
            <w:right w:val="none" w:sz="0" w:space="0" w:color="auto"/>
          </w:divBdr>
        </w:div>
        <w:div w:id="1321232488">
          <w:marLeft w:val="640"/>
          <w:marRight w:val="0"/>
          <w:marTop w:val="0"/>
          <w:marBottom w:val="0"/>
          <w:divBdr>
            <w:top w:val="none" w:sz="0" w:space="0" w:color="auto"/>
            <w:left w:val="none" w:sz="0" w:space="0" w:color="auto"/>
            <w:bottom w:val="none" w:sz="0" w:space="0" w:color="auto"/>
            <w:right w:val="none" w:sz="0" w:space="0" w:color="auto"/>
          </w:divBdr>
        </w:div>
        <w:div w:id="389109199">
          <w:marLeft w:val="640"/>
          <w:marRight w:val="0"/>
          <w:marTop w:val="0"/>
          <w:marBottom w:val="0"/>
          <w:divBdr>
            <w:top w:val="none" w:sz="0" w:space="0" w:color="auto"/>
            <w:left w:val="none" w:sz="0" w:space="0" w:color="auto"/>
            <w:bottom w:val="none" w:sz="0" w:space="0" w:color="auto"/>
            <w:right w:val="none" w:sz="0" w:space="0" w:color="auto"/>
          </w:divBdr>
        </w:div>
        <w:div w:id="226453764">
          <w:marLeft w:val="640"/>
          <w:marRight w:val="0"/>
          <w:marTop w:val="0"/>
          <w:marBottom w:val="0"/>
          <w:divBdr>
            <w:top w:val="none" w:sz="0" w:space="0" w:color="auto"/>
            <w:left w:val="none" w:sz="0" w:space="0" w:color="auto"/>
            <w:bottom w:val="none" w:sz="0" w:space="0" w:color="auto"/>
            <w:right w:val="none" w:sz="0" w:space="0" w:color="auto"/>
          </w:divBdr>
        </w:div>
        <w:div w:id="1688478212">
          <w:marLeft w:val="640"/>
          <w:marRight w:val="0"/>
          <w:marTop w:val="0"/>
          <w:marBottom w:val="0"/>
          <w:divBdr>
            <w:top w:val="none" w:sz="0" w:space="0" w:color="auto"/>
            <w:left w:val="none" w:sz="0" w:space="0" w:color="auto"/>
            <w:bottom w:val="none" w:sz="0" w:space="0" w:color="auto"/>
            <w:right w:val="none" w:sz="0" w:space="0" w:color="auto"/>
          </w:divBdr>
        </w:div>
        <w:div w:id="1996958798">
          <w:marLeft w:val="640"/>
          <w:marRight w:val="0"/>
          <w:marTop w:val="0"/>
          <w:marBottom w:val="0"/>
          <w:divBdr>
            <w:top w:val="none" w:sz="0" w:space="0" w:color="auto"/>
            <w:left w:val="none" w:sz="0" w:space="0" w:color="auto"/>
            <w:bottom w:val="none" w:sz="0" w:space="0" w:color="auto"/>
            <w:right w:val="none" w:sz="0" w:space="0" w:color="auto"/>
          </w:divBdr>
        </w:div>
        <w:div w:id="1376809036">
          <w:marLeft w:val="640"/>
          <w:marRight w:val="0"/>
          <w:marTop w:val="0"/>
          <w:marBottom w:val="0"/>
          <w:divBdr>
            <w:top w:val="none" w:sz="0" w:space="0" w:color="auto"/>
            <w:left w:val="none" w:sz="0" w:space="0" w:color="auto"/>
            <w:bottom w:val="none" w:sz="0" w:space="0" w:color="auto"/>
            <w:right w:val="none" w:sz="0" w:space="0" w:color="auto"/>
          </w:divBdr>
        </w:div>
        <w:div w:id="965237038">
          <w:marLeft w:val="640"/>
          <w:marRight w:val="0"/>
          <w:marTop w:val="0"/>
          <w:marBottom w:val="0"/>
          <w:divBdr>
            <w:top w:val="none" w:sz="0" w:space="0" w:color="auto"/>
            <w:left w:val="none" w:sz="0" w:space="0" w:color="auto"/>
            <w:bottom w:val="none" w:sz="0" w:space="0" w:color="auto"/>
            <w:right w:val="none" w:sz="0" w:space="0" w:color="auto"/>
          </w:divBdr>
        </w:div>
        <w:div w:id="1828090586">
          <w:marLeft w:val="640"/>
          <w:marRight w:val="0"/>
          <w:marTop w:val="0"/>
          <w:marBottom w:val="0"/>
          <w:divBdr>
            <w:top w:val="none" w:sz="0" w:space="0" w:color="auto"/>
            <w:left w:val="none" w:sz="0" w:space="0" w:color="auto"/>
            <w:bottom w:val="none" w:sz="0" w:space="0" w:color="auto"/>
            <w:right w:val="none" w:sz="0" w:space="0" w:color="auto"/>
          </w:divBdr>
        </w:div>
        <w:div w:id="1219903486">
          <w:marLeft w:val="640"/>
          <w:marRight w:val="0"/>
          <w:marTop w:val="0"/>
          <w:marBottom w:val="0"/>
          <w:divBdr>
            <w:top w:val="none" w:sz="0" w:space="0" w:color="auto"/>
            <w:left w:val="none" w:sz="0" w:space="0" w:color="auto"/>
            <w:bottom w:val="none" w:sz="0" w:space="0" w:color="auto"/>
            <w:right w:val="none" w:sz="0" w:space="0" w:color="auto"/>
          </w:divBdr>
        </w:div>
        <w:div w:id="393428880">
          <w:marLeft w:val="640"/>
          <w:marRight w:val="0"/>
          <w:marTop w:val="0"/>
          <w:marBottom w:val="0"/>
          <w:divBdr>
            <w:top w:val="none" w:sz="0" w:space="0" w:color="auto"/>
            <w:left w:val="none" w:sz="0" w:space="0" w:color="auto"/>
            <w:bottom w:val="none" w:sz="0" w:space="0" w:color="auto"/>
            <w:right w:val="none" w:sz="0" w:space="0" w:color="auto"/>
          </w:divBdr>
        </w:div>
        <w:div w:id="433481051">
          <w:marLeft w:val="640"/>
          <w:marRight w:val="0"/>
          <w:marTop w:val="0"/>
          <w:marBottom w:val="0"/>
          <w:divBdr>
            <w:top w:val="none" w:sz="0" w:space="0" w:color="auto"/>
            <w:left w:val="none" w:sz="0" w:space="0" w:color="auto"/>
            <w:bottom w:val="none" w:sz="0" w:space="0" w:color="auto"/>
            <w:right w:val="none" w:sz="0" w:space="0" w:color="auto"/>
          </w:divBdr>
        </w:div>
        <w:div w:id="1901936670">
          <w:marLeft w:val="640"/>
          <w:marRight w:val="0"/>
          <w:marTop w:val="0"/>
          <w:marBottom w:val="0"/>
          <w:divBdr>
            <w:top w:val="none" w:sz="0" w:space="0" w:color="auto"/>
            <w:left w:val="none" w:sz="0" w:space="0" w:color="auto"/>
            <w:bottom w:val="none" w:sz="0" w:space="0" w:color="auto"/>
            <w:right w:val="none" w:sz="0" w:space="0" w:color="auto"/>
          </w:divBdr>
        </w:div>
        <w:div w:id="1204245465">
          <w:marLeft w:val="640"/>
          <w:marRight w:val="0"/>
          <w:marTop w:val="0"/>
          <w:marBottom w:val="0"/>
          <w:divBdr>
            <w:top w:val="none" w:sz="0" w:space="0" w:color="auto"/>
            <w:left w:val="none" w:sz="0" w:space="0" w:color="auto"/>
            <w:bottom w:val="none" w:sz="0" w:space="0" w:color="auto"/>
            <w:right w:val="none" w:sz="0" w:space="0" w:color="auto"/>
          </w:divBdr>
        </w:div>
        <w:div w:id="1160655016">
          <w:marLeft w:val="640"/>
          <w:marRight w:val="0"/>
          <w:marTop w:val="0"/>
          <w:marBottom w:val="0"/>
          <w:divBdr>
            <w:top w:val="none" w:sz="0" w:space="0" w:color="auto"/>
            <w:left w:val="none" w:sz="0" w:space="0" w:color="auto"/>
            <w:bottom w:val="none" w:sz="0" w:space="0" w:color="auto"/>
            <w:right w:val="none" w:sz="0" w:space="0" w:color="auto"/>
          </w:divBdr>
        </w:div>
        <w:div w:id="755443281">
          <w:marLeft w:val="640"/>
          <w:marRight w:val="0"/>
          <w:marTop w:val="0"/>
          <w:marBottom w:val="0"/>
          <w:divBdr>
            <w:top w:val="none" w:sz="0" w:space="0" w:color="auto"/>
            <w:left w:val="none" w:sz="0" w:space="0" w:color="auto"/>
            <w:bottom w:val="none" w:sz="0" w:space="0" w:color="auto"/>
            <w:right w:val="none" w:sz="0" w:space="0" w:color="auto"/>
          </w:divBdr>
        </w:div>
        <w:div w:id="358895952">
          <w:marLeft w:val="640"/>
          <w:marRight w:val="0"/>
          <w:marTop w:val="0"/>
          <w:marBottom w:val="0"/>
          <w:divBdr>
            <w:top w:val="none" w:sz="0" w:space="0" w:color="auto"/>
            <w:left w:val="none" w:sz="0" w:space="0" w:color="auto"/>
            <w:bottom w:val="none" w:sz="0" w:space="0" w:color="auto"/>
            <w:right w:val="none" w:sz="0" w:space="0" w:color="auto"/>
          </w:divBdr>
        </w:div>
        <w:div w:id="259409481">
          <w:marLeft w:val="640"/>
          <w:marRight w:val="0"/>
          <w:marTop w:val="0"/>
          <w:marBottom w:val="0"/>
          <w:divBdr>
            <w:top w:val="none" w:sz="0" w:space="0" w:color="auto"/>
            <w:left w:val="none" w:sz="0" w:space="0" w:color="auto"/>
            <w:bottom w:val="none" w:sz="0" w:space="0" w:color="auto"/>
            <w:right w:val="none" w:sz="0" w:space="0" w:color="auto"/>
          </w:divBdr>
        </w:div>
        <w:div w:id="72237568">
          <w:marLeft w:val="640"/>
          <w:marRight w:val="0"/>
          <w:marTop w:val="0"/>
          <w:marBottom w:val="0"/>
          <w:divBdr>
            <w:top w:val="none" w:sz="0" w:space="0" w:color="auto"/>
            <w:left w:val="none" w:sz="0" w:space="0" w:color="auto"/>
            <w:bottom w:val="none" w:sz="0" w:space="0" w:color="auto"/>
            <w:right w:val="none" w:sz="0" w:space="0" w:color="auto"/>
          </w:divBdr>
        </w:div>
        <w:div w:id="649287926">
          <w:marLeft w:val="640"/>
          <w:marRight w:val="0"/>
          <w:marTop w:val="0"/>
          <w:marBottom w:val="0"/>
          <w:divBdr>
            <w:top w:val="none" w:sz="0" w:space="0" w:color="auto"/>
            <w:left w:val="none" w:sz="0" w:space="0" w:color="auto"/>
            <w:bottom w:val="none" w:sz="0" w:space="0" w:color="auto"/>
            <w:right w:val="none" w:sz="0" w:space="0" w:color="auto"/>
          </w:divBdr>
        </w:div>
        <w:div w:id="1896693559">
          <w:marLeft w:val="640"/>
          <w:marRight w:val="0"/>
          <w:marTop w:val="0"/>
          <w:marBottom w:val="0"/>
          <w:divBdr>
            <w:top w:val="none" w:sz="0" w:space="0" w:color="auto"/>
            <w:left w:val="none" w:sz="0" w:space="0" w:color="auto"/>
            <w:bottom w:val="none" w:sz="0" w:space="0" w:color="auto"/>
            <w:right w:val="none" w:sz="0" w:space="0" w:color="auto"/>
          </w:divBdr>
        </w:div>
        <w:div w:id="918370418">
          <w:marLeft w:val="640"/>
          <w:marRight w:val="0"/>
          <w:marTop w:val="0"/>
          <w:marBottom w:val="0"/>
          <w:divBdr>
            <w:top w:val="none" w:sz="0" w:space="0" w:color="auto"/>
            <w:left w:val="none" w:sz="0" w:space="0" w:color="auto"/>
            <w:bottom w:val="none" w:sz="0" w:space="0" w:color="auto"/>
            <w:right w:val="none" w:sz="0" w:space="0" w:color="auto"/>
          </w:divBdr>
        </w:div>
        <w:div w:id="350452169">
          <w:marLeft w:val="640"/>
          <w:marRight w:val="0"/>
          <w:marTop w:val="0"/>
          <w:marBottom w:val="0"/>
          <w:divBdr>
            <w:top w:val="none" w:sz="0" w:space="0" w:color="auto"/>
            <w:left w:val="none" w:sz="0" w:space="0" w:color="auto"/>
            <w:bottom w:val="none" w:sz="0" w:space="0" w:color="auto"/>
            <w:right w:val="none" w:sz="0" w:space="0" w:color="auto"/>
          </w:divBdr>
        </w:div>
        <w:div w:id="1237472405">
          <w:marLeft w:val="640"/>
          <w:marRight w:val="0"/>
          <w:marTop w:val="0"/>
          <w:marBottom w:val="0"/>
          <w:divBdr>
            <w:top w:val="none" w:sz="0" w:space="0" w:color="auto"/>
            <w:left w:val="none" w:sz="0" w:space="0" w:color="auto"/>
            <w:bottom w:val="none" w:sz="0" w:space="0" w:color="auto"/>
            <w:right w:val="none" w:sz="0" w:space="0" w:color="auto"/>
          </w:divBdr>
        </w:div>
        <w:div w:id="158811130">
          <w:marLeft w:val="640"/>
          <w:marRight w:val="0"/>
          <w:marTop w:val="0"/>
          <w:marBottom w:val="0"/>
          <w:divBdr>
            <w:top w:val="none" w:sz="0" w:space="0" w:color="auto"/>
            <w:left w:val="none" w:sz="0" w:space="0" w:color="auto"/>
            <w:bottom w:val="none" w:sz="0" w:space="0" w:color="auto"/>
            <w:right w:val="none" w:sz="0" w:space="0" w:color="auto"/>
          </w:divBdr>
        </w:div>
        <w:div w:id="1613591865">
          <w:marLeft w:val="640"/>
          <w:marRight w:val="0"/>
          <w:marTop w:val="0"/>
          <w:marBottom w:val="0"/>
          <w:divBdr>
            <w:top w:val="none" w:sz="0" w:space="0" w:color="auto"/>
            <w:left w:val="none" w:sz="0" w:space="0" w:color="auto"/>
            <w:bottom w:val="none" w:sz="0" w:space="0" w:color="auto"/>
            <w:right w:val="none" w:sz="0" w:space="0" w:color="auto"/>
          </w:divBdr>
        </w:div>
        <w:div w:id="883101093">
          <w:marLeft w:val="640"/>
          <w:marRight w:val="0"/>
          <w:marTop w:val="0"/>
          <w:marBottom w:val="0"/>
          <w:divBdr>
            <w:top w:val="none" w:sz="0" w:space="0" w:color="auto"/>
            <w:left w:val="none" w:sz="0" w:space="0" w:color="auto"/>
            <w:bottom w:val="none" w:sz="0" w:space="0" w:color="auto"/>
            <w:right w:val="none" w:sz="0" w:space="0" w:color="auto"/>
          </w:divBdr>
        </w:div>
        <w:div w:id="90201380">
          <w:marLeft w:val="640"/>
          <w:marRight w:val="0"/>
          <w:marTop w:val="0"/>
          <w:marBottom w:val="0"/>
          <w:divBdr>
            <w:top w:val="none" w:sz="0" w:space="0" w:color="auto"/>
            <w:left w:val="none" w:sz="0" w:space="0" w:color="auto"/>
            <w:bottom w:val="none" w:sz="0" w:space="0" w:color="auto"/>
            <w:right w:val="none" w:sz="0" w:space="0" w:color="auto"/>
          </w:divBdr>
        </w:div>
        <w:div w:id="1319501840">
          <w:marLeft w:val="640"/>
          <w:marRight w:val="0"/>
          <w:marTop w:val="0"/>
          <w:marBottom w:val="0"/>
          <w:divBdr>
            <w:top w:val="none" w:sz="0" w:space="0" w:color="auto"/>
            <w:left w:val="none" w:sz="0" w:space="0" w:color="auto"/>
            <w:bottom w:val="none" w:sz="0" w:space="0" w:color="auto"/>
            <w:right w:val="none" w:sz="0" w:space="0" w:color="auto"/>
          </w:divBdr>
        </w:div>
        <w:div w:id="1553881979">
          <w:marLeft w:val="640"/>
          <w:marRight w:val="0"/>
          <w:marTop w:val="0"/>
          <w:marBottom w:val="0"/>
          <w:divBdr>
            <w:top w:val="none" w:sz="0" w:space="0" w:color="auto"/>
            <w:left w:val="none" w:sz="0" w:space="0" w:color="auto"/>
            <w:bottom w:val="none" w:sz="0" w:space="0" w:color="auto"/>
            <w:right w:val="none" w:sz="0" w:space="0" w:color="auto"/>
          </w:divBdr>
        </w:div>
        <w:div w:id="731777739">
          <w:marLeft w:val="640"/>
          <w:marRight w:val="0"/>
          <w:marTop w:val="0"/>
          <w:marBottom w:val="0"/>
          <w:divBdr>
            <w:top w:val="none" w:sz="0" w:space="0" w:color="auto"/>
            <w:left w:val="none" w:sz="0" w:space="0" w:color="auto"/>
            <w:bottom w:val="none" w:sz="0" w:space="0" w:color="auto"/>
            <w:right w:val="none" w:sz="0" w:space="0" w:color="auto"/>
          </w:divBdr>
        </w:div>
        <w:div w:id="482622775">
          <w:marLeft w:val="640"/>
          <w:marRight w:val="0"/>
          <w:marTop w:val="0"/>
          <w:marBottom w:val="0"/>
          <w:divBdr>
            <w:top w:val="none" w:sz="0" w:space="0" w:color="auto"/>
            <w:left w:val="none" w:sz="0" w:space="0" w:color="auto"/>
            <w:bottom w:val="none" w:sz="0" w:space="0" w:color="auto"/>
            <w:right w:val="none" w:sz="0" w:space="0" w:color="auto"/>
          </w:divBdr>
        </w:div>
        <w:div w:id="1872911565">
          <w:marLeft w:val="640"/>
          <w:marRight w:val="0"/>
          <w:marTop w:val="0"/>
          <w:marBottom w:val="0"/>
          <w:divBdr>
            <w:top w:val="none" w:sz="0" w:space="0" w:color="auto"/>
            <w:left w:val="none" w:sz="0" w:space="0" w:color="auto"/>
            <w:bottom w:val="none" w:sz="0" w:space="0" w:color="auto"/>
            <w:right w:val="none" w:sz="0" w:space="0" w:color="auto"/>
          </w:divBdr>
        </w:div>
        <w:div w:id="988946695">
          <w:marLeft w:val="640"/>
          <w:marRight w:val="0"/>
          <w:marTop w:val="0"/>
          <w:marBottom w:val="0"/>
          <w:divBdr>
            <w:top w:val="none" w:sz="0" w:space="0" w:color="auto"/>
            <w:left w:val="none" w:sz="0" w:space="0" w:color="auto"/>
            <w:bottom w:val="none" w:sz="0" w:space="0" w:color="auto"/>
            <w:right w:val="none" w:sz="0" w:space="0" w:color="auto"/>
          </w:divBdr>
        </w:div>
        <w:div w:id="335305774">
          <w:marLeft w:val="640"/>
          <w:marRight w:val="0"/>
          <w:marTop w:val="0"/>
          <w:marBottom w:val="0"/>
          <w:divBdr>
            <w:top w:val="none" w:sz="0" w:space="0" w:color="auto"/>
            <w:left w:val="none" w:sz="0" w:space="0" w:color="auto"/>
            <w:bottom w:val="none" w:sz="0" w:space="0" w:color="auto"/>
            <w:right w:val="none" w:sz="0" w:space="0" w:color="auto"/>
          </w:divBdr>
        </w:div>
        <w:div w:id="858893">
          <w:marLeft w:val="640"/>
          <w:marRight w:val="0"/>
          <w:marTop w:val="0"/>
          <w:marBottom w:val="0"/>
          <w:divBdr>
            <w:top w:val="none" w:sz="0" w:space="0" w:color="auto"/>
            <w:left w:val="none" w:sz="0" w:space="0" w:color="auto"/>
            <w:bottom w:val="none" w:sz="0" w:space="0" w:color="auto"/>
            <w:right w:val="none" w:sz="0" w:space="0" w:color="auto"/>
          </w:divBdr>
        </w:div>
        <w:div w:id="1521551860">
          <w:marLeft w:val="640"/>
          <w:marRight w:val="0"/>
          <w:marTop w:val="0"/>
          <w:marBottom w:val="0"/>
          <w:divBdr>
            <w:top w:val="none" w:sz="0" w:space="0" w:color="auto"/>
            <w:left w:val="none" w:sz="0" w:space="0" w:color="auto"/>
            <w:bottom w:val="none" w:sz="0" w:space="0" w:color="auto"/>
            <w:right w:val="none" w:sz="0" w:space="0" w:color="auto"/>
          </w:divBdr>
        </w:div>
        <w:div w:id="1675036586">
          <w:marLeft w:val="640"/>
          <w:marRight w:val="0"/>
          <w:marTop w:val="0"/>
          <w:marBottom w:val="0"/>
          <w:divBdr>
            <w:top w:val="none" w:sz="0" w:space="0" w:color="auto"/>
            <w:left w:val="none" w:sz="0" w:space="0" w:color="auto"/>
            <w:bottom w:val="none" w:sz="0" w:space="0" w:color="auto"/>
            <w:right w:val="none" w:sz="0" w:space="0" w:color="auto"/>
          </w:divBdr>
        </w:div>
        <w:div w:id="450126574">
          <w:marLeft w:val="640"/>
          <w:marRight w:val="0"/>
          <w:marTop w:val="0"/>
          <w:marBottom w:val="0"/>
          <w:divBdr>
            <w:top w:val="none" w:sz="0" w:space="0" w:color="auto"/>
            <w:left w:val="none" w:sz="0" w:space="0" w:color="auto"/>
            <w:bottom w:val="none" w:sz="0" w:space="0" w:color="auto"/>
            <w:right w:val="none" w:sz="0" w:space="0" w:color="auto"/>
          </w:divBdr>
        </w:div>
        <w:div w:id="2083864971">
          <w:marLeft w:val="640"/>
          <w:marRight w:val="0"/>
          <w:marTop w:val="0"/>
          <w:marBottom w:val="0"/>
          <w:divBdr>
            <w:top w:val="none" w:sz="0" w:space="0" w:color="auto"/>
            <w:left w:val="none" w:sz="0" w:space="0" w:color="auto"/>
            <w:bottom w:val="none" w:sz="0" w:space="0" w:color="auto"/>
            <w:right w:val="none" w:sz="0" w:space="0" w:color="auto"/>
          </w:divBdr>
        </w:div>
        <w:div w:id="2097899405">
          <w:marLeft w:val="640"/>
          <w:marRight w:val="0"/>
          <w:marTop w:val="0"/>
          <w:marBottom w:val="0"/>
          <w:divBdr>
            <w:top w:val="none" w:sz="0" w:space="0" w:color="auto"/>
            <w:left w:val="none" w:sz="0" w:space="0" w:color="auto"/>
            <w:bottom w:val="none" w:sz="0" w:space="0" w:color="auto"/>
            <w:right w:val="none" w:sz="0" w:space="0" w:color="auto"/>
          </w:divBdr>
        </w:div>
        <w:div w:id="543762222">
          <w:marLeft w:val="640"/>
          <w:marRight w:val="0"/>
          <w:marTop w:val="0"/>
          <w:marBottom w:val="0"/>
          <w:divBdr>
            <w:top w:val="none" w:sz="0" w:space="0" w:color="auto"/>
            <w:left w:val="none" w:sz="0" w:space="0" w:color="auto"/>
            <w:bottom w:val="none" w:sz="0" w:space="0" w:color="auto"/>
            <w:right w:val="none" w:sz="0" w:space="0" w:color="auto"/>
          </w:divBdr>
        </w:div>
        <w:div w:id="735248769">
          <w:marLeft w:val="640"/>
          <w:marRight w:val="0"/>
          <w:marTop w:val="0"/>
          <w:marBottom w:val="0"/>
          <w:divBdr>
            <w:top w:val="none" w:sz="0" w:space="0" w:color="auto"/>
            <w:left w:val="none" w:sz="0" w:space="0" w:color="auto"/>
            <w:bottom w:val="none" w:sz="0" w:space="0" w:color="auto"/>
            <w:right w:val="none" w:sz="0" w:space="0" w:color="auto"/>
          </w:divBdr>
        </w:div>
        <w:div w:id="683242261">
          <w:marLeft w:val="640"/>
          <w:marRight w:val="0"/>
          <w:marTop w:val="0"/>
          <w:marBottom w:val="0"/>
          <w:divBdr>
            <w:top w:val="none" w:sz="0" w:space="0" w:color="auto"/>
            <w:left w:val="none" w:sz="0" w:space="0" w:color="auto"/>
            <w:bottom w:val="none" w:sz="0" w:space="0" w:color="auto"/>
            <w:right w:val="none" w:sz="0" w:space="0" w:color="auto"/>
          </w:divBdr>
        </w:div>
        <w:div w:id="407196219">
          <w:marLeft w:val="640"/>
          <w:marRight w:val="0"/>
          <w:marTop w:val="0"/>
          <w:marBottom w:val="0"/>
          <w:divBdr>
            <w:top w:val="none" w:sz="0" w:space="0" w:color="auto"/>
            <w:left w:val="none" w:sz="0" w:space="0" w:color="auto"/>
            <w:bottom w:val="none" w:sz="0" w:space="0" w:color="auto"/>
            <w:right w:val="none" w:sz="0" w:space="0" w:color="auto"/>
          </w:divBdr>
        </w:div>
        <w:div w:id="1059128101">
          <w:marLeft w:val="640"/>
          <w:marRight w:val="0"/>
          <w:marTop w:val="0"/>
          <w:marBottom w:val="0"/>
          <w:divBdr>
            <w:top w:val="none" w:sz="0" w:space="0" w:color="auto"/>
            <w:left w:val="none" w:sz="0" w:space="0" w:color="auto"/>
            <w:bottom w:val="none" w:sz="0" w:space="0" w:color="auto"/>
            <w:right w:val="none" w:sz="0" w:space="0" w:color="auto"/>
          </w:divBdr>
        </w:div>
        <w:div w:id="471480047">
          <w:marLeft w:val="640"/>
          <w:marRight w:val="0"/>
          <w:marTop w:val="0"/>
          <w:marBottom w:val="0"/>
          <w:divBdr>
            <w:top w:val="none" w:sz="0" w:space="0" w:color="auto"/>
            <w:left w:val="none" w:sz="0" w:space="0" w:color="auto"/>
            <w:bottom w:val="none" w:sz="0" w:space="0" w:color="auto"/>
            <w:right w:val="none" w:sz="0" w:space="0" w:color="auto"/>
          </w:divBdr>
        </w:div>
        <w:div w:id="2040426563">
          <w:marLeft w:val="640"/>
          <w:marRight w:val="0"/>
          <w:marTop w:val="0"/>
          <w:marBottom w:val="0"/>
          <w:divBdr>
            <w:top w:val="none" w:sz="0" w:space="0" w:color="auto"/>
            <w:left w:val="none" w:sz="0" w:space="0" w:color="auto"/>
            <w:bottom w:val="none" w:sz="0" w:space="0" w:color="auto"/>
            <w:right w:val="none" w:sz="0" w:space="0" w:color="auto"/>
          </w:divBdr>
        </w:div>
        <w:div w:id="1380596350">
          <w:marLeft w:val="640"/>
          <w:marRight w:val="0"/>
          <w:marTop w:val="0"/>
          <w:marBottom w:val="0"/>
          <w:divBdr>
            <w:top w:val="none" w:sz="0" w:space="0" w:color="auto"/>
            <w:left w:val="none" w:sz="0" w:space="0" w:color="auto"/>
            <w:bottom w:val="none" w:sz="0" w:space="0" w:color="auto"/>
            <w:right w:val="none" w:sz="0" w:space="0" w:color="auto"/>
          </w:divBdr>
        </w:div>
        <w:div w:id="80682441">
          <w:marLeft w:val="640"/>
          <w:marRight w:val="0"/>
          <w:marTop w:val="0"/>
          <w:marBottom w:val="0"/>
          <w:divBdr>
            <w:top w:val="none" w:sz="0" w:space="0" w:color="auto"/>
            <w:left w:val="none" w:sz="0" w:space="0" w:color="auto"/>
            <w:bottom w:val="none" w:sz="0" w:space="0" w:color="auto"/>
            <w:right w:val="none" w:sz="0" w:space="0" w:color="auto"/>
          </w:divBdr>
        </w:div>
        <w:div w:id="649596533">
          <w:marLeft w:val="640"/>
          <w:marRight w:val="0"/>
          <w:marTop w:val="0"/>
          <w:marBottom w:val="0"/>
          <w:divBdr>
            <w:top w:val="none" w:sz="0" w:space="0" w:color="auto"/>
            <w:left w:val="none" w:sz="0" w:space="0" w:color="auto"/>
            <w:bottom w:val="none" w:sz="0" w:space="0" w:color="auto"/>
            <w:right w:val="none" w:sz="0" w:space="0" w:color="auto"/>
          </w:divBdr>
        </w:div>
      </w:divsChild>
    </w:div>
    <w:div w:id="600843862">
      <w:bodyDiv w:val="1"/>
      <w:marLeft w:val="0"/>
      <w:marRight w:val="0"/>
      <w:marTop w:val="0"/>
      <w:marBottom w:val="0"/>
      <w:divBdr>
        <w:top w:val="none" w:sz="0" w:space="0" w:color="auto"/>
        <w:left w:val="none" w:sz="0" w:space="0" w:color="auto"/>
        <w:bottom w:val="none" w:sz="0" w:space="0" w:color="auto"/>
        <w:right w:val="none" w:sz="0" w:space="0" w:color="auto"/>
      </w:divBdr>
      <w:divsChild>
        <w:div w:id="186913367">
          <w:marLeft w:val="640"/>
          <w:marRight w:val="0"/>
          <w:marTop w:val="0"/>
          <w:marBottom w:val="0"/>
          <w:divBdr>
            <w:top w:val="none" w:sz="0" w:space="0" w:color="auto"/>
            <w:left w:val="none" w:sz="0" w:space="0" w:color="auto"/>
            <w:bottom w:val="none" w:sz="0" w:space="0" w:color="auto"/>
            <w:right w:val="none" w:sz="0" w:space="0" w:color="auto"/>
          </w:divBdr>
        </w:div>
        <w:div w:id="553856492">
          <w:marLeft w:val="640"/>
          <w:marRight w:val="0"/>
          <w:marTop w:val="0"/>
          <w:marBottom w:val="0"/>
          <w:divBdr>
            <w:top w:val="none" w:sz="0" w:space="0" w:color="auto"/>
            <w:left w:val="none" w:sz="0" w:space="0" w:color="auto"/>
            <w:bottom w:val="none" w:sz="0" w:space="0" w:color="auto"/>
            <w:right w:val="none" w:sz="0" w:space="0" w:color="auto"/>
          </w:divBdr>
        </w:div>
        <w:div w:id="1500578023">
          <w:marLeft w:val="640"/>
          <w:marRight w:val="0"/>
          <w:marTop w:val="0"/>
          <w:marBottom w:val="0"/>
          <w:divBdr>
            <w:top w:val="none" w:sz="0" w:space="0" w:color="auto"/>
            <w:left w:val="none" w:sz="0" w:space="0" w:color="auto"/>
            <w:bottom w:val="none" w:sz="0" w:space="0" w:color="auto"/>
            <w:right w:val="none" w:sz="0" w:space="0" w:color="auto"/>
          </w:divBdr>
        </w:div>
        <w:div w:id="403185697">
          <w:marLeft w:val="640"/>
          <w:marRight w:val="0"/>
          <w:marTop w:val="0"/>
          <w:marBottom w:val="0"/>
          <w:divBdr>
            <w:top w:val="none" w:sz="0" w:space="0" w:color="auto"/>
            <w:left w:val="none" w:sz="0" w:space="0" w:color="auto"/>
            <w:bottom w:val="none" w:sz="0" w:space="0" w:color="auto"/>
            <w:right w:val="none" w:sz="0" w:space="0" w:color="auto"/>
          </w:divBdr>
        </w:div>
        <w:div w:id="612640477">
          <w:marLeft w:val="640"/>
          <w:marRight w:val="0"/>
          <w:marTop w:val="0"/>
          <w:marBottom w:val="0"/>
          <w:divBdr>
            <w:top w:val="none" w:sz="0" w:space="0" w:color="auto"/>
            <w:left w:val="none" w:sz="0" w:space="0" w:color="auto"/>
            <w:bottom w:val="none" w:sz="0" w:space="0" w:color="auto"/>
            <w:right w:val="none" w:sz="0" w:space="0" w:color="auto"/>
          </w:divBdr>
        </w:div>
        <w:div w:id="1880505229">
          <w:marLeft w:val="640"/>
          <w:marRight w:val="0"/>
          <w:marTop w:val="0"/>
          <w:marBottom w:val="0"/>
          <w:divBdr>
            <w:top w:val="none" w:sz="0" w:space="0" w:color="auto"/>
            <w:left w:val="none" w:sz="0" w:space="0" w:color="auto"/>
            <w:bottom w:val="none" w:sz="0" w:space="0" w:color="auto"/>
            <w:right w:val="none" w:sz="0" w:space="0" w:color="auto"/>
          </w:divBdr>
        </w:div>
        <w:div w:id="827014494">
          <w:marLeft w:val="640"/>
          <w:marRight w:val="0"/>
          <w:marTop w:val="0"/>
          <w:marBottom w:val="0"/>
          <w:divBdr>
            <w:top w:val="none" w:sz="0" w:space="0" w:color="auto"/>
            <w:left w:val="none" w:sz="0" w:space="0" w:color="auto"/>
            <w:bottom w:val="none" w:sz="0" w:space="0" w:color="auto"/>
            <w:right w:val="none" w:sz="0" w:space="0" w:color="auto"/>
          </w:divBdr>
        </w:div>
        <w:div w:id="1205099083">
          <w:marLeft w:val="640"/>
          <w:marRight w:val="0"/>
          <w:marTop w:val="0"/>
          <w:marBottom w:val="0"/>
          <w:divBdr>
            <w:top w:val="none" w:sz="0" w:space="0" w:color="auto"/>
            <w:left w:val="none" w:sz="0" w:space="0" w:color="auto"/>
            <w:bottom w:val="none" w:sz="0" w:space="0" w:color="auto"/>
            <w:right w:val="none" w:sz="0" w:space="0" w:color="auto"/>
          </w:divBdr>
        </w:div>
        <w:div w:id="394164440">
          <w:marLeft w:val="640"/>
          <w:marRight w:val="0"/>
          <w:marTop w:val="0"/>
          <w:marBottom w:val="0"/>
          <w:divBdr>
            <w:top w:val="none" w:sz="0" w:space="0" w:color="auto"/>
            <w:left w:val="none" w:sz="0" w:space="0" w:color="auto"/>
            <w:bottom w:val="none" w:sz="0" w:space="0" w:color="auto"/>
            <w:right w:val="none" w:sz="0" w:space="0" w:color="auto"/>
          </w:divBdr>
        </w:div>
        <w:div w:id="271477500">
          <w:marLeft w:val="640"/>
          <w:marRight w:val="0"/>
          <w:marTop w:val="0"/>
          <w:marBottom w:val="0"/>
          <w:divBdr>
            <w:top w:val="none" w:sz="0" w:space="0" w:color="auto"/>
            <w:left w:val="none" w:sz="0" w:space="0" w:color="auto"/>
            <w:bottom w:val="none" w:sz="0" w:space="0" w:color="auto"/>
            <w:right w:val="none" w:sz="0" w:space="0" w:color="auto"/>
          </w:divBdr>
        </w:div>
        <w:div w:id="1881085151">
          <w:marLeft w:val="640"/>
          <w:marRight w:val="0"/>
          <w:marTop w:val="0"/>
          <w:marBottom w:val="0"/>
          <w:divBdr>
            <w:top w:val="none" w:sz="0" w:space="0" w:color="auto"/>
            <w:left w:val="none" w:sz="0" w:space="0" w:color="auto"/>
            <w:bottom w:val="none" w:sz="0" w:space="0" w:color="auto"/>
            <w:right w:val="none" w:sz="0" w:space="0" w:color="auto"/>
          </w:divBdr>
        </w:div>
        <w:div w:id="1234970815">
          <w:marLeft w:val="640"/>
          <w:marRight w:val="0"/>
          <w:marTop w:val="0"/>
          <w:marBottom w:val="0"/>
          <w:divBdr>
            <w:top w:val="none" w:sz="0" w:space="0" w:color="auto"/>
            <w:left w:val="none" w:sz="0" w:space="0" w:color="auto"/>
            <w:bottom w:val="none" w:sz="0" w:space="0" w:color="auto"/>
            <w:right w:val="none" w:sz="0" w:space="0" w:color="auto"/>
          </w:divBdr>
        </w:div>
        <w:div w:id="810636552">
          <w:marLeft w:val="640"/>
          <w:marRight w:val="0"/>
          <w:marTop w:val="0"/>
          <w:marBottom w:val="0"/>
          <w:divBdr>
            <w:top w:val="none" w:sz="0" w:space="0" w:color="auto"/>
            <w:left w:val="none" w:sz="0" w:space="0" w:color="auto"/>
            <w:bottom w:val="none" w:sz="0" w:space="0" w:color="auto"/>
            <w:right w:val="none" w:sz="0" w:space="0" w:color="auto"/>
          </w:divBdr>
        </w:div>
        <w:div w:id="800999624">
          <w:marLeft w:val="640"/>
          <w:marRight w:val="0"/>
          <w:marTop w:val="0"/>
          <w:marBottom w:val="0"/>
          <w:divBdr>
            <w:top w:val="none" w:sz="0" w:space="0" w:color="auto"/>
            <w:left w:val="none" w:sz="0" w:space="0" w:color="auto"/>
            <w:bottom w:val="none" w:sz="0" w:space="0" w:color="auto"/>
            <w:right w:val="none" w:sz="0" w:space="0" w:color="auto"/>
          </w:divBdr>
        </w:div>
        <w:div w:id="1111901556">
          <w:marLeft w:val="640"/>
          <w:marRight w:val="0"/>
          <w:marTop w:val="0"/>
          <w:marBottom w:val="0"/>
          <w:divBdr>
            <w:top w:val="none" w:sz="0" w:space="0" w:color="auto"/>
            <w:left w:val="none" w:sz="0" w:space="0" w:color="auto"/>
            <w:bottom w:val="none" w:sz="0" w:space="0" w:color="auto"/>
            <w:right w:val="none" w:sz="0" w:space="0" w:color="auto"/>
          </w:divBdr>
        </w:div>
        <w:div w:id="26679940">
          <w:marLeft w:val="640"/>
          <w:marRight w:val="0"/>
          <w:marTop w:val="0"/>
          <w:marBottom w:val="0"/>
          <w:divBdr>
            <w:top w:val="none" w:sz="0" w:space="0" w:color="auto"/>
            <w:left w:val="none" w:sz="0" w:space="0" w:color="auto"/>
            <w:bottom w:val="none" w:sz="0" w:space="0" w:color="auto"/>
            <w:right w:val="none" w:sz="0" w:space="0" w:color="auto"/>
          </w:divBdr>
        </w:div>
        <w:div w:id="1491291969">
          <w:marLeft w:val="640"/>
          <w:marRight w:val="0"/>
          <w:marTop w:val="0"/>
          <w:marBottom w:val="0"/>
          <w:divBdr>
            <w:top w:val="none" w:sz="0" w:space="0" w:color="auto"/>
            <w:left w:val="none" w:sz="0" w:space="0" w:color="auto"/>
            <w:bottom w:val="none" w:sz="0" w:space="0" w:color="auto"/>
            <w:right w:val="none" w:sz="0" w:space="0" w:color="auto"/>
          </w:divBdr>
        </w:div>
        <w:div w:id="41684972">
          <w:marLeft w:val="640"/>
          <w:marRight w:val="0"/>
          <w:marTop w:val="0"/>
          <w:marBottom w:val="0"/>
          <w:divBdr>
            <w:top w:val="none" w:sz="0" w:space="0" w:color="auto"/>
            <w:left w:val="none" w:sz="0" w:space="0" w:color="auto"/>
            <w:bottom w:val="none" w:sz="0" w:space="0" w:color="auto"/>
            <w:right w:val="none" w:sz="0" w:space="0" w:color="auto"/>
          </w:divBdr>
        </w:div>
        <w:div w:id="1567031654">
          <w:marLeft w:val="640"/>
          <w:marRight w:val="0"/>
          <w:marTop w:val="0"/>
          <w:marBottom w:val="0"/>
          <w:divBdr>
            <w:top w:val="none" w:sz="0" w:space="0" w:color="auto"/>
            <w:left w:val="none" w:sz="0" w:space="0" w:color="auto"/>
            <w:bottom w:val="none" w:sz="0" w:space="0" w:color="auto"/>
            <w:right w:val="none" w:sz="0" w:space="0" w:color="auto"/>
          </w:divBdr>
        </w:div>
        <w:div w:id="529881158">
          <w:marLeft w:val="640"/>
          <w:marRight w:val="0"/>
          <w:marTop w:val="0"/>
          <w:marBottom w:val="0"/>
          <w:divBdr>
            <w:top w:val="none" w:sz="0" w:space="0" w:color="auto"/>
            <w:left w:val="none" w:sz="0" w:space="0" w:color="auto"/>
            <w:bottom w:val="none" w:sz="0" w:space="0" w:color="auto"/>
            <w:right w:val="none" w:sz="0" w:space="0" w:color="auto"/>
          </w:divBdr>
        </w:div>
        <w:div w:id="688870265">
          <w:marLeft w:val="640"/>
          <w:marRight w:val="0"/>
          <w:marTop w:val="0"/>
          <w:marBottom w:val="0"/>
          <w:divBdr>
            <w:top w:val="none" w:sz="0" w:space="0" w:color="auto"/>
            <w:left w:val="none" w:sz="0" w:space="0" w:color="auto"/>
            <w:bottom w:val="none" w:sz="0" w:space="0" w:color="auto"/>
            <w:right w:val="none" w:sz="0" w:space="0" w:color="auto"/>
          </w:divBdr>
        </w:div>
        <w:div w:id="1719208160">
          <w:marLeft w:val="640"/>
          <w:marRight w:val="0"/>
          <w:marTop w:val="0"/>
          <w:marBottom w:val="0"/>
          <w:divBdr>
            <w:top w:val="none" w:sz="0" w:space="0" w:color="auto"/>
            <w:left w:val="none" w:sz="0" w:space="0" w:color="auto"/>
            <w:bottom w:val="none" w:sz="0" w:space="0" w:color="auto"/>
            <w:right w:val="none" w:sz="0" w:space="0" w:color="auto"/>
          </w:divBdr>
        </w:div>
        <w:div w:id="327514267">
          <w:marLeft w:val="640"/>
          <w:marRight w:val="0"/>
          <w:marTop w:val="0"/>
          <w:marBottom w:val="0"/>
          <w:divBdr>
            <w:top w:val="none" w:sz="0" w:space="0" w:color="auto"/>
            <w:left w:val="none" w:sz="0" w:space="0" w:color="auto"/>
            <w:bottom w:val="none" w:sz="0" w:space="0" w:color="auto"/>
            <w:right w:val="none" w:sz="0" w:space="0" w:color="auto"/>
          </w:divBdr>
        </w:div>
        <w:div w:id="120391917">
          <w:marLeft w:val="640"/>
          <w:marRight w:val="0"/>
          <w:marTop w:val="0"/>
          <w:marBottom w:val="0"/>
          <w:divBdr>
            <w:top w:val="none" w:sz="0" w:space="0" w:color="auto"/>
            <w:left w:val="none" w:sz="0" w:space="0" w:color="auto"/>
            <w:bottom w:val="none" w:sz="0" w:space="0" w:color="auto"/>
            <w:right w:val="none" w:sz="0" w:space="0" w:color="auto"/>
          </w:divBdr>
        </w:div>
        <w:div w:id="2020697327">
          <w:marLeft w:val="640"/>
          <w:marRight w:val="0"/>
          <w:marTop w:val="0"/>
          <w:marBottom w:val="0"/>
          <w:divBdr>
            <w:top w:val="none" w:sz="0" w:space="0" w:color="auto"/>
            <w:left w:val="none" w:sz="0" w:space="0" w:color="auto"/>
            <w:bottom w:val="none" w:sz="0" w:space="0" w:color="auto"/>
            <w:right w:val="none" w:sz="0" w:space="0" w:color="auto"/>
          </w:divBdr>
        </w:div>
        <w:div w:id="977298294">
          <w:marLeft w:val="640"/>
          <w:marRight w:val="0"/>
          <w:marTop w:val="0"/>
          <w:marBottom w:val="0"/>
          <w:divBdr>
            <w:top w:val="none" w:sz="0" w:space="0" w:color="auto"/>
            <w:left w:val="none" w:sz="0" w:space="0" w:color="auto"/>
            <w:bottom w:val="none" w:sz="0" w:space="0" w:color="auto"/>
            <w:right w:val="none" w:sz="0" w:space="0" w:color="auto"/>
          </w:divBdr>
        </w:div>
        <w:div w:id="1181896047">
          <w:marLeft w:val="640"/>
          <w:marRight w:val="0"/>
          <w:marTop w:val="0"/>
          <w:marBottom w:val="0"/>
          <w:divBdr>
            <w:top w:val="none" w:sz="0" w:space="0" w:color="auto"/>
            <w:left w:val="none" w:sz="0" w:space="0" w:color="auto"/>
            <w:bottom w:val="none" w:sz="0" w:space="0" w:color="auto"/>
            <w:right w:val="none" w:sz="0" w:space="0" w:color="auto"/>
          </w:divBdr>
        </w:div>
        <w:div w:id="1212307838">
          <w:marLeft w:val="640"/>
          <w:marRight w:val="0"/>
          <w:marTop w:val="0"/>
          <w:marBottom w:val="0"/>
          <w:divBdr>
            <w:top w:val="none" w:sz="0" w:space="0" w:color="auto"/>
            <w:left w:val="none" w:sz="0" w:space="0" w:color="auto"/>
            <w:bottom w:val="none" w:sz="0" w:space="0" w:color="auto"/>
            <w:right w:val="none" w:sz="0" w:space="0" w:color="auto"/>
          </w:divBdr>
        </w:div>
        <w:div w:id="1202782680">
          <w:marLeft w:val="640"/>
          <w:marRight w:val="0"/>
          <w:marTop w:val="0"/>
          <w:marBottom w:val="0"/>
          <w:divBdr>
            <w:top w:val="none" w:sz="0" w:space="0" w:color="auto"/>
            <w:left w:val="none" w:sz="0" w:space="0" w:color="auto"/>
            <w:bottom w:val="none" w:sz="0" w:space="0" w:color="auto"/>
            <w:right w:val="none" w:sz="0" w:space="0" w:color="auto"/>
          </w:divBdr>
        </w:div>
        <w:div w:id="1211962727">
          <w:marLeft w:val="640"/>
          <w:marRight w:val="0"/>
          <w:marTop w:val="0"/>
          <w:marBottom w:val="0"/>
          <w:divBdr>
            <w:top w:val="none" w:sz="0" w:space="0" w:color="auto"/>
            <w:left w:val="none" w:sz="0" w:space="0" w:color="auto"/>
            <w:bottom w:val="none" w:sz="0" w:space="0" w:color="auto"/>
            <w:right w:val="none" w:sz="0" w:space="0" w:color="auto"/>
          </w:divBdr>
        </w:div>
        <w:div w:id="261836678">
          <w:marLeft w:val="640"/>
          <w:marRight w:val="0"/>
          <w:marTop w:val="0"/>
          <w:marBottom w:val="0"/>
          <w:divBdr>
            <w:top w:val="none" w:sz="0" w:space="0" w:color="auto"/>
            <w:left w:val="none" w:sz="0" w:space="0" w:color="auto"/>
            <w:bottom w:val="none" w:sz="0" w:space="0" w:color="auto"/>
            <w:right w:val="none" w:sz="0" w:space="0" w:color="auto"/>
          </w:divBdr>
        </w:div>
        <w:div w:id="1456951630">
          <w:marLeft w:val="640"/>
          <w:marRight w:val="0"/>
          <w:marTop w:val="0"/>
          <w:marBottom w:val="0"/>
          <w:divBdr>
            <w:top w:val="none" w:sz="0" w:space="0" w:color="auto"/>
            <w:left w:val="none" w:sz="0" w:space="0" w:color="auto"/>
            <w:bottom w:val="none" w:sz="0" w:space="0" w:color="auto"/>
            <w:right w:val="none" w:sz="0" w:space="0" w:color="auto"/>
          </w:divBdr>
        </w:div>
        <w:div w:id="1127158644">
          <w:marLeft w:val="640"/>
          <w:marRight w:val="0"/>
          <w:marTop w:val="0"/>
          <w:marBottom w:val="0"/>
          <w:divBdr>
            <w:top w:val="none" w:sz="0" w:space="0" w:color="auto"/>
            <w:left w:val="none" w:sz="0" w:space="0" w:color="auto"/>
            <w:bottom w:val="none" w:sz="0" w:space="0" w:color="auto"/>
            <w:right w:val="none" w:sz="0" w:space="0" w:color="auto"/>
          </w:divBdr>
        </w:div>
        <w:div w:id="1251163411">
          <w:marLeft w:val="640"/>
          <w:marRight w:val="0"/>
          <w:marTop w:val="0"/>
          <w:marBottom w:val="0"/>
          <w:divBdr>
            <w:top w:val="none" w:sz="0" w:space="0" w:color="auto"/>
            <w:left w:val="none" w:sz="0" w:space="0" w:color="auto"/>
            <w:bottom w:val="none" w:sz="0" w:space="0" w:color="auto"/>
            <w:right w:val="none" w:sz="0" w:space="0" w:color="auto"/>
          </w:divBdr>
        </w:div>
        <w:div w:id="658003084">
          <w:marLeft w:val="640"/>
          <w:marRight w:val="0"/>
          <w:marTop w:val="0"/>
          <w:marBottom w:val="0"/>
          <w:divBdr>
            <w:top w:val="none" w:sz="0" w:space="0" w:color="auto"/>
            <w:left w:val="none" w:sz="0" w:space="0" w:color="auto"/>
            <w:bottom w:val="none" w:sz="0" w:space="0" w:color="auto"/>
            <w:right w:val="none" w:sz="0" w:space="0" w:color="auto"/>
          </w:divBdr>
        </w:div>
        <w:div w:id="225997915">
          <w:marLeft w:val="640"/>
          <w:marRight w:val="0"/>
          <w:marTop w:val="0"/>
          <w:marBottom w:val="0"/>
          <w:divBdr>
            <w:top w:val="none" w:sz="0" w:space="0" w:color="auto"/>
            <w:left w:val="none" w:sz="0" w:space="0" w:color="auto"/>
            <w:bottom w:val="none" w:sz="0" w:space="0" w:color="auto"/>
            <w:right w:val="none" w:sz="0" w:space="0" w:color="auto"/>
          </w:divBdr>
        </w:div>
        <w:div w:id="65618094">
          <w:marLeft w:val="640"/>
          <w:marRight w:val="0"/>
          <w:marTop w:val="0"/>
          <w:marBottom w:val="0"/>
          <w:divBdr>
            <w:top w:val="none" w:sz="0" w:space="0" w:color="auto"/>
            <w:left w:val="none" w:sz="0" w:space="0" w:color="auto"/>
            <w:bottom w:val="none" w:sz="0" w:space="0" w:color="auto"/>
            <w:right w:val="none" w:sz="0" w:space="0" w:color="auto"/>
          </w:divBdr>
        </w:div>
        <w:div w:id="2063095626">
          <w:marLeft w:val="640"/>
          <w:marRight w:val="0"/>
          <w:marTop w:val="0"/>
          <w:marBottom w:val="0"/>
          <w:divBdr>
            <w:top w:val="none" w:sz="0" w:space="0" w:color="auto"/>
            <w:left w:val="none" w:sz="0" w:space="0" w:color="auto"/>
            <w:bottom w:val="none" w:sz="0" w:space="0" w:color="auto"/>
            <w:right w:val="none" w:sz="0" w:space="0" w:color="auto"/>
          </w:divBdr>
        </w:div>
        <w:div w:id="1412461979">
          <w:marLeft w:val="640"/>
          <w:marRight w:val="0"/>
          <w:marTop w:val="0"/>
          <w:marBottom w:val="0"/>
          <w:divBdr>
            <w:top w:val="none" w:sz="0" w:space="0" w:color="auto"/>
            <w:left w:val="none" w:sz="0" w:space="0" w:color="auto"/>
            <w:bottom w:val="none" w:sz="0" w:space="0" w:color="auto"/>
            <w:right w:val="none" w:sz="0" w:space="0" w:color="auto"/>
          </w:divBdr>
        </w:div>
        <w:div w:id="1783189033">
          <w:marLeft w:val="640"/>
          <w:marRight w:val="0"/>
          <w:marTop w:val="0"/>
          <w:marBottom w:val="0"/>
          <w:divBdr>
            <w:top w:val="none" w:sz="0" w:space="0" w:color="auto"/>
            <w:left w:val="none" w:sz="0" w:space="0" w:color="auto"/>
            <w:bottom w:val="none" w:sz="0" w:space="0" w:color="auto"/>
            <w:right w:val="none" w:sz="0" w:space="0" w:color="auto"/>
          </w:divBdr>
        </w:div>
        <w:div w:id="307127916">
          <w:marLeft w:val="640"/>
          <w:marRight w:val="0"/>
          <w:marTop w:val="0"/>
          <w:marBottom w:val="0"/>
          <w:divBdr>
            <w:top w:val="none" w:sz="0" w:space="0" w:color="auto"/>
            <w:left w:val="none" w:sz="0" w:space="0" w:color="auto"/>
            <w:bottom w:val="none" w:sz="0" w:space="0" w:color="auto"/>
            <w:right w:val="none" w:sz="0" w:space="0" w:color="auto"/>
          </w:divBdr>
        </w:div>
        <w:div w:id="1544902627">
          <w:marLeft w:val="640"/>
          <w:marRight w:val="0"/>
          <w:marTop w:val="0"/>
          <w:marBottom w:val="0"/>
          <w:divBdr>
            <w:top w:val="none" w:sz="0" w:space="0" w:color="auto"/>
            <w:left w:val="none" w:sz="0" w:space="0" w:color="auto"/>
            <w:bottom w:val="none" w:sz="0" w:space="0" w:color="auto"/>
            <w:right w:val="none" w:sz="0" w:space="0" w:color="auto"/>
          </w:divBdr>
        </w:div>
        <w:div w:id="1223951063">
          <w:marLeft w:val="640"/>
          <w:marRight w:val="0"/>
          <w:marTop w:val="0"/>
          <w:marBottom w:val="0"/>
          <w:divBdr>
            <w:top w:val="none" w:sz="0" w:space="0" w:color="auto"/>
            <w:left w:val="none" w:sz="0" w:space="0" w:color="auto"/>
            <w:bottom w:val="none" w:sz="0" w:space="0" w:color="auto"/>
            <w:right w:val="none" w:sz="0" w:space="0" w:color="auto"/>
          </w:divBdr>
        </w:div>
        <w:div w:id="1942103084">
          <w:marLeft w:val="640"/>
          <w:marRight w:val="0"/>
          <w:marTop w:val="0"/>
          <w:marBottom w:val="0"/>
          <w:divBdr>
            <w:top w:val="none" w:sz="0" w:space="0" w:color="auto"/>
            <w:left w:val="none" w:sz="0" w:space="0" w:color="auto"/>
            <w:bottom w:val="none" w:sz="0" w:space="0" w:color="auto"/>
            <w:right w:val="none" w:sz="0" w:space="0" w:color="auto"/>
          </w:divBdr>
        </w:div>
        <w:div w:id="1041055637">
          <w:marLeft w:val="640"/>
          <w:marRight w:val="0"/>
          <w:marTop w:val="0"/>
          <w:marBottom w:val="0"/>
          <w:divBdr>
            <w:top w:val="none" w:sz="0" w:space="0" w:color="auto"/>
            <w:left w:val="none" w:sz="0" w:space="0" w:color="auto"/>
            <w:bottom w:val="none" w:sz="0" w:space="0" w:color="auto"/>
            <w:right w:val="none" w:sz="0" w:space="0" w:color="auto"/>
          </w:divBdr>
        </w:div>
        <w:div w:id="1173493339">
          <w:marLeft w:val="640"/>
          <w:marRight w:val="0"/>
          <w:marTop w:val="0"/>
          <w:marBottom w:val="0"/>
          <w:divBdr>
            <w:top w:val="none" w:sz="0" w:space="0" w:color="auto"/>
            <w:left w:val="none" w:sz="0" w:space="0" w:color="auto"/>
            <w:bottom w:val="none" w:sz="0" w:space="0" w:color="auto"/>
            <w:right w:val="none" w:sz="0" w:space="0" w:color="auto"/>
          </w:divBdr>
        </w:div>
        <w:div w:id="817303853">
          <w:marLeft w:val="640"/>
          <w:marRight w:val="0"/>
          <w:marTop w:val="0"/>
          <w:marBottom w:val="0"/>
          <w:divBdr>
            <w:top w:val="none" w:sz="0" w:space="0" w:color="auto"/>
            <w:left w:val="none" w:sz="0" w:space="0" w:color="auto"/>
            <w:bottom w:val="none" w:sz="0" w:space="0" w:color="auto"/>
            <w:right w:val="none" w:sz="0" w:space="0" w:color="auto"/>
          </w:divBdr>
        </w:div>
        <w:div w:id="67046558">
          <w:marLeft w:val="640"/>
          <w:marRight w:val="0"/>
          <w:marTop w:val="0"/>
          <w:marBottom w:val="0"/>
          <w:divBdr>
            <w:top w:val="none" w:sz="0" w:space="0" w:color="auto"/>
            <w:left w:val="none" w:sz="0" w:space="0" w:color="auto"/>
            <w:bottom w:val="none" w:sz="0" w:space="0" w:color="auto"/>
            <w:right w:val="none" w:sz="0" w:space="0" w:color="auto"/>
          </w:divBdr>
        </w:div>
      </w:divsChild>
    </w:div>
    <w:div w:id="603656756">
      <w:bodyDiv w:val="1"/>
      <w:marLeft w:val="0"/>
      <w:marRight w:val="0"/>
      <w:marTop w:val="0"/>
      <w:marBottom w:val="0"/>
      <w:divBdr>
        <w:top w:val="none" w:sz="0" w:space="0" w:color="auto"/>
        <w:left w:val="none" w:sz="0" w:space="0" w:color="auto"/>
        <w:bottom w:val="none" w:sz="0" w:space="0" w:color="auto"/>
        <w:right w:val="none" w:sz="0" w:space="0" w:color="auto"/>
      </w:divBdr>
      <w:divsChild>
        <w:div w:id="1015226571">
          <w:marLeft w:val="640"/>
          <w:marRight w:val="0"/>
          <w:marTop w:val="0"/>
          <w:marBottom w:val="0"/>
          <w:divBdr>
            <w:top w:val="none" w:sz="0" w:space="0" w:color="auto"/>
            <w:left w:val="none" w:sz="0" w:space="0" w:color="auto"/>
            <w:bottom w:val="none" w:sz="0" w:space="0" w:color="auto"/>
            <w:right w:val="none" w:sz="0" w:space="0" w:color="auto"/>
          </w:divBdr>
        </w:div>
        <w:div w:id="729765925">
          <w:marLeft w:val="640"/>
          <w:marRight w:val="0"/>
          <w:marTop w:val="0"/>
          <w:marBottom w:val="0"/>
          <w:divBdr>
            <w:top w:val="none" w:sz="0" w:space="0" w:color="auto"/>
            <w:left w:val="none" w:sz="0" w:space="0" w:color="auto"/>
            <w:bottom w:val="none" w:sz="0" w:space="0" w:color="auto"/>
            <w:right w:val="none" w:sz="0" w:space="0" w:color="auto"/>
          </w:divBdr>
        </w:div>
        <w:div w:id="432824089">
          <w:marLeft w:val="640"/>
          <w:marRight w:val="0"/>
          <w:marTop w:val="0"/>
          <w:marBottom w:val="0"/>
          <w:divBdr>
            <w:top w:val="none" w:sz="0" w:space="0" w:color="auto"/>
            <w:left w:val="none" w:sz="0" w:space="0" w:color="auto"/>
            <w:bottom w:val="none" w:sz="0" w:space="0" w:color="auto"/>
            <w:right w:val="none" w:sz="0" w:space="0" w:color="auto"/>
          </w:divBdr>
        </w:div>
        <w:div w:id="1776289238">
          <w:marLeft w:val="640"/>
          <w:marRight w:val="0"/>
          <w:marTop w:val="0"/>
          <w:marBottom w:val="0"/>
          <w:divBdr>
            <w:top w:val="none" w:sz="0" w:space="0" w:color="auto"/>
            <w:left w:val="none" w:sz="0" w:space="0" w:color="auto"/>
            <w:bottom w:val="none" w:sz="0" w:space="0" w:color="auto"/>
            <w:right w:val="none" w:sz="0" w:space="0" w:color="auto"/>
          </w:divBdr>
        </w:div>
        <w:div w:id="1584727726">
          <w:marLeft w:val="640"/>
          <w:marRight w:val="0"/>
          <w:marTop w:val="0"/>
          <w:marBottom w:val="0"/>
          <w:divBdr>
            <w:top w:val="none" w:sz="0" w:space="0" w:color="auto"/>
            <w:left w:val="none" w:sz="0" w:space="0" w:color="auto"/>
            <w:bottom w:val="none" w:sz="0" w:space="0" w:color="auto"/>
            <w:right w:val="none" w:sz="0" w:space="0" w:color="auto"/>
          </w:divBdr>
        </w:div>
        <w:div w:id="1336954067">
          <w:marLeft w:val="640"/>
          <w:marRight w:val="0"/>
          <w:marTop w:val="0"/>
          <w:marBottom w:val="0"/>
          <w:divBdr>
            <w:top w:val="none" w:sz="0" w:space="0" w:color="auto"/>
            <w:left w:val="none" w:sz="0" w:space="0" w:color="auto"/>
            <w:bottom w:val="none" w:sz="0" w:space="0" w:color="auto"/>
            <w:right w:val="none" w:sz="0" w:space="0" w:color="auto"/>
          </w:divBdr>
        </w:div>
        <w:div w:id="1328090083">
          <w:marLeft w:val="640"/>
          <w:marRight w:val="0"/>
          <w:marTop w:val="0"/>
          <w:marBottom w:val="0"/>
          <w:divBdr>
            <w:top w:val="none" w:sz="0" w:space="0" w:color="auto"/>
            <w:left w:val="none" w:sz="0" w:space="0" w:color="auto"/>
            <w:bottom w:val="none" w:sz="0" w:space="0" w:color="auto"/>
            <w:right w:val="none" w:sz="0" w:space="0" w:color="auto"/>
          </w:divBdr>
        </w:div>
        <w:div w:id="452675739">
          <w:marLeft w:val="640"/>
          <w:marRight w:val="0"/>
          <w:marTop w:val="0"/>
          <w:marBottom w:val="0"/>
          <w:divBdr>
            <w:top w:val="none" w:sz="0" w:space="0" w:color="auto"/>
            <w:left w:val="none" w:sz="0" w:space="0" w:color="auto"/>
            <w:bottom w:val="none" w:sz="0" w:space="0" w:color="auto"/>
            <w:right w:val="none" w:sz="0" w:space="0" w:color="auto"/>
          </w:divBdr>
        </w:div>
        <w:div w:id="211309542">
          <w:marLeft w:val="640"/>
          <w:marRight w:val="0"/>
          <w:marTop w:val="0"/>
          <w:marBottom w:val="0"/>
          <w:divBdr>
            <w:top w:val="none" w:sz="0" w:space="0" w:color="auto"/>
            <w:left w:val="none" w:sz="0" w:space="0" w:color="auto"/>
            <w:bottom w:val="none" w:sz="0" w:space="0" w:color="auto"/>
            <w:right w:val="none" w:sz="0" w:space="0" w:color="auto"/>
          </w:divBdr>
        </w:div>
        <w:div w:id="1052071372">
          <w:marLeft w:val="640"/>
          <w:marRight w:val="0"/>
          <w:marTop w:val="0"/>
          <w:marBottom w:val="0"/>
          <w:divBdr>
            <w:top w:val="none" w:sz="0" w:space="0" w:color="auto"/>
            <w:left w:val="none" w:sz="0" w:space="0" w:color="auto"/>
            <w:bottom w:val="none" w:sz="0" w:space="0" w:color="auto"/>
            <w:right w:val="none" w:sz="0" w:space="0" w:color="auto"/>
          </w:divBdr>
        </w:div>
        <w:div w:id="329913204">
          <w:marLeft w:val="640"/>
          <w:marRight w:val="0"/>
          <w:marTop w:val="0"/>
          <w:marBottom w:val="0"/>
          <w:divBdr>
            <w:top w:val="none" w:sz="0" w:space="0" w:color="auto"/>
            <w:left w:val="none" w:sz="0" w:space="0" w:color="auto"/>
            <w:bottom w:val="none" w:sz="0" w:space="0" w:color="auto"/>
            <w:right w:val="none" w:sz="0" w:space="0" w:color="auto"/>
          </w:divBdr>
        </w:div>
        <w:div w:id="1678732934">
          <w:marLeft w:val="640"/>
          <w:marRight w:val="0"/>
          <w:marTop w:val="0"/>
          <w:marBottom w:val="0"/>
          <w:divBdr>
            <w:top w:val="none" w:sz="0" w:space="0" w:color="auto"/>
            <w:left w:val="none" w:sz="0" w:space="0" w:color="auto"/>
            <w:bottom w:val="none" w:sz="0" w:space="0" w:color="auto"/>
            <w:right w:val="none" w:sz="0" w:space="0" w:color="auto"/>
          </w:divBdr>
        </w:div>
        <w:div w:id="981273003">
          <w:marLeft w:val="640"/>
          <w:marRight w:val="0"/>
          <w:marTop w:val="0"/>
          <w:marBottom w:val="0"/>
          <w:divBdr>
            <w:top w:val="none" w:sz="0" w:space="0" w:color="auto"/>
            <w:left w:val="none" w:sz="0" w:space="0" w:color="auto"/>
            <w:bottom w:val="none" w:sz="0" w:space="0" w:color="auto"/>
            <w:right w:val="none" w:sz="0" w:space="0" w:color="auto"/>
          </w:divBdr>
        </w:div>
        <w:div w:id="38095883">
          <w:marLeft w:val="640"/>
          <w:marRight w:val="0"/>
          <w:marTop w:val="0"/>
          <w:marBottom w:val="0"/>
          <w:divBdr>
            <w:top w:val="none" w:sz="0" w:space="0" w:color="auto"/>
            <w:left w:val="none" w:sz="0" w:space="0" w:color="auto"/>
            <w:bottom w:val="none" w:sz="0" w:space="0" w:color="auto"/>
            <w:right w:val="none" w:sz="0" w:space="0" w:color="auto"/>
          </w:divBdr>
        </w:div>
        <w:div w:id="1523738621">
          <w:marLeft w:val="640"/>
          <w:marRight w:val="0"/>
          <w:marTop w:val="0"/>
          <w:marBottom w:val="0"/>
          <w:divBdr>
            <w:top w:val="none" w:sz="0" w:space="0" w:color="auto"/>
            <w:left w:val="none" w:sz="0" w:space="0" w:color="auto"/>
            <w:bottom w:val="none" w:sz="0" w:space="0" w:color="auto"/>
            <w:right w:val="none" w:sz="0" w:space="0" w:color="auto"/>
          </w:divBdr>
        </w:div>
        <w:div w:id="2094665429">
          <w:marLeft w:val="640"/>
          <w:marRight w:val="0"/>
          <w:marTop w:val="0"/>
          <w:marBottom w:val="0"/>
          <w:divBdr>
            <w:top w:val="none" w:sz="0" w:space="0" w:color="auto"/>
            <w:left w:val="none" w:sz="0" w:space="0" w:color="auto"/>
            <w:bottom w:val="none" w:sz="0" w:space="0" w:color="auto"/>
            <w:right w:val="none" w:sz="0" w:space="0" w:color="auto"/>
          </w:divBdr>
        </w:div>
        <w:div w:id="60295501">
          <w:marLeft w:val="640"/>
          <w:marRight w:val="0"/>
          <w:marTop w:val="0"/>
          <w:marBottom w:val="0"/>
          <w:divBdr>
            <w:top w:val="none" w:sz="0" w:space="0" w:color="auto"/>
            <w:left w:val="none" w:sz="0" w:space="0" w:color="auto"/>
            <w:bottom w:val="none" w:sz="0" w:space="0" w:color="auto"/>
            <w:right w:val="none" w:sz="0" w:space="0" w:color="auto"/>
          </w:divBdr>
        </w:div>
        <w:div w:id="1630624763">
          <w:marLeft w:val="640"/>
          <w:marRight w:val="0"/>
          <w:marTop w:val="0"/>
          <w:marBottom w:val="0"/>
          <w:divBdr>
            <w:top w:val="none" w:sz="0" w:space="0" w:color="auto"/>
            <w:left w:val="none" w:sz="0" w:space="0" w:color="auto"/>
            <w:bottom w:val="none" w:sz="0" w:space="0" w:color="auto"/>
            <w:right w:val="none" w:sz="0" w:space="0" w:color="auto"/>
          </w:divBdr>
        </w:div>
        <w:div w:id="1100444342">
          <w:marLeft w:val="640"/>
          <w:marRight w:val="0"/>
          <w:marTop w:val="0"/>
          <w:marBottom w:val="0"/>
          <w:divBdr>
            <w:top w:val="none" w:sz="0" w:space="0" w:color="auto"/>
            <w:left w:val="none" w:sz="0" w:space="0" w:color="auto"/>
            <w:bottom w:val="none" w:sz="0" w:space="0" w:color="auto"/>
            <w:right w:val="none" w:sz="0" w:space="0" w:color="auto"/>
          </w:divBdr>
        </w:div>
        <w:div w:id="1270814622">
          <w:marLeft w:val="640"/>
          <w:marRight w:val="0"/>
          <w:marTop w:val="0"/>
          <w:marBottom w:val="0"/>
          <w:divBdr>
            <w:top w:val="none" w:sz="0" w:space="0" w:color="auto"/>
            <w:left w:val="none" w:sz="0" w:space="0" w:color="auto"/>
            <w:bottom w:val="none" w:sz="0" w:space="0" w:color="auto"/>
            <w:right w:val="none" w:sz="0" w:space="0" w:color="auto"/>
          </w:divBdr>
        </w:div>
        <w:div w:id="632029555">
          <w:marLeft w:val="640"/>
          <w:marRight w:val="0"/>
          <w:marTop w:val="0"/>
          <w:marBottom w:val="0"/>
          <w:divBdr>
            <w:top w:val="none" w:sz="0" w:space="0" w:color="auto"/>
            <w:left w:val="none" w:sz="0" w:space="0" w:color="auto"/>
            <w:bottom w:val="none" w:sz="0" w:space="0" w:color="auto"/>
            <w:right w:val="none" w:sz="0" w:space="0" w:color="auto"/>
          </w:divBdr>
        </w:div>
        <w:div w:id="731663303">
          <w:marLeft w:val="640"/>
          <w:marRight w:val="0"/>
          <w:marTop w:val="0"/>
          <w:marBottom w:val="0"/>
          <w:divBdr>
            <w:top w:val="none" w:sz="0" w:space="0" w:color="auto"/>
            <w:left w:val="none" w:sz="0" w:space="0" w:color="auto"/>
            <w:bottom w:val="none" w:sz="0" w:space="0" w:color="auto"/>
            <w:right w:val="none" w:sz="0" w:space="0" w:color="auto"/>
          </w:divBdr>
        </w:div>
        <w:div w:id="760028495">
          <w:marLeft w:val="640"/>
          <w:marRight w:val="0"/>
          <w:marTop w:val="0"/>
          <w:marBottom w:val="0"/>
          <w:divBdr>
            <w:top w:val="none" w:sz="0" w:space="0" w:color="auto"/>
            <w:left w:val="none" w:sz="0" w:space="0" w:color="auto"/>
            <w:bottom w:val="none" w:sz="0" w:space="0" w:color="auto"/>
            <w:right w:val="none" w:sz="0" w:space="0" w:color="auto"/>
          </w:divBdr>
        </w:div>
        <w:div w:id="1752894900">
          <w:marLeft w:val="640"/>
          <w:marRight w:val="0"/>
          <w:marTop w:val="0"/>
          <w:marBottom w:val="0"/>
          <w:divBdr>
            <w:top w:val="none" w:sz="0" w:space="0" w:color="auto"/>
            <w:left w:val="none" w:sz="0" w:space="0" w:color="auto"/>
            <w:bottom w:val="none" w:sz="0" w:space="0" w:color="auto"/>
            <w:right w:val="none" w:sz="0" w:space="0" w:color="auto"/>
          </w:divBdr>
        </w:div>
        <w:div w:id="748965978">
          <w:marLeft w:val="640"/>
          <w:marRight w:val="0"/>
          <w:marTop w:val="0"/>
          <w:marBottom w:val="0"/>
          <w:divBdr>
            <w:top w:val="none" w:sz="0" w:space="0" w:color="auto"/>
            <w:left w:val="none" w:sz="0" w:space="0" w:color="auto"/>
            <w:bottom w:val="none" w:sz="0" w:space="0" w:color="auto"/>
            <w:right w:val="none" w:sz="0" w:space="0" w:color="auto"/>
          </w:divBdr>
        </w:div>
        <w:div w:id="1051880242">
          <w:marLeft w:val="640"/>
          <w:marRight w:val="0"/>
          <w:marTop w:val="0"/>
          <w:marBottom w:val="0"/>
          <w:divBdr>
            <w:top w:val="none" w:sz="0" w:space="0" w:color="auto"/>
            <w:left w:val="none" w:sz="0" w:space="0" w:color="auto"/>
            <w:bottom w:val="none" w:sz="0" w:space="0" w:color="auto"/>
            <w:right w:val="none" w:sz="0" w:space="0" w:color="auto"/>
          </w:divBdr>
        </w:div>
        <w:div w:id="71439358">
          <w:marLeft w:val="640"/>
          <w:marRight w:val="0"/>
          <w:marTop w:val="0"/>
          <w:marBottom w:val="0"/>
          <w:divBdr>
            <w:top w:val="none" w:sz="0" w:space="0" w:color="auto"/>
            <w:left w:val="none" w:sz="0" w:space="0" w:color="auto"/>
            <w:bottom w:val="none" w:sz="0" w:space="0" w:color="auto"/>
            <w:right w:val="none" w:sz="0" w:space="0" w:color="auto"/>
          </w:divBdr>
        </w:div>
        <w:div w:id="234362490">
          <w:marLeft w:val="640"/>
          <w:marRight w:val="0"/>
          <w:marTop w:val="0"/>
          <w:marBottom w:val="0"/>
          <w:divBdr>
            <w:top w:val="none" w:sz="0" w:space="0" w:color="auto"/>
            <w:left w:val="none" w:sz="0" w:space="0" w:color="auto"/>
            <w:bottom w:val="none" w:sz="0" w:space="0" w:color="auto"/>
            <w:right w:val="none" w:sz="0" w:space="0" w:color="auto"/>
          </w:divBdr>
        </w:div>
        <w:div w:id="1715887322">
          <w:marLeft w:val="640"/>
          <w:marRight w:val="0"/>
          <w:marTop w:val="0"/>
          <w:marBottom w:val="0"/>
          <w:divBdr>
            <w:top w:val="none" w:sz="0" w:space="0" w:color="auto"/>
            <w:left w:val="none" w:sz="0" w:space="0" w:color="auto"/>
            <w:bottom w:val="none" w:sz="0" w:space="0" w:color="auto"/>
            <w:right w:val="none" w:sz="0" w:space="0" w:color="auto"/>
          </w:divBdr>
        </w:div>
        <w:div w:id="789932981">
          <w:marLeft w:val="640"/>
          <w:marRight w:val="0"/>
          <w:marTop w:val="0"/>
          <w:marBottom w:val="0"/>
          <w:divBdr>
            <w:top w:val="none" w:sz="0" w:space="0" w:color="auto"/>
            <w:left w:val="none" w:sz="0" w:space="0" w:color="auto"/>
            <w:bottom w:val="none" w:sz="0" w:space="0" w:color="auto"/>
            <w:right w:val="none" w:sz="0" w:space="0" w:color="auto"/>
          </w:divBdr>
        </w:div>
        <w:div w:id="570039844">
          <w:marLeft w:val="640"/>
          <w:marRight w:val="0"/>
          <w:marTop w:val="0"/>
          <w:marBottom w:val="0"/>
          <w:divBdr>
            <w:top w:val="none" w:sz="0" w:space="0" w:color="auto"/>
            <w:left w:val="none" w:sz="0" w:space="0" w:color="auto"/>
            <w:bottom w:val="none" w:sz="0" w:space="0" w:color="auto"/>
            <w:right w:val="none" w:sz="0" w:space="0" w:color="auto"/>
          </w:divBdr>
        </w:div>
        <w:div w:id="1403675452">
          <w:marLeft w:val="640"/>
          <w:marRight w:val="0"/>
          <w:marTop w:val="0"/>
          <w:marBottom w:val="0"/>
          <w:divBdr>
            <w:top w:val="none" w:sz="0" w:space="0" w:color="auto"/>
            <w:left w:val="none" w:sz="0" w:space="0" w:color="auto"/>
            <w:bottom w:val="none" w:sz="0" w:space="0" w:color="auto"/>
            <w:right w:val="none" w:sz="0" w:space="0" w:color="auto"/>
          </w:divBdr>
        </w:div>
        <w:div w:id="744573647">
          <w:marLeft w:val="640"/>
          <w:marRight w:val="0"/>
          <w:marTop w:val="0"/>
          <w:marBottom w:val="0"/>
          <w:divBdr>
            <w:top w:val="none" w:sz="0" w:space="0" w:color="auto"/>
            <w:left w:val="none" w:sz="0" w:space="0" w:color="auto"/>
            <w:bottom w:val="none" w:sz="0" w:space="0" w:color="auto"/>
            <w:right w:val="none" w:sz="0" w:space="0" w:color="auto"/>
          </w:divBdr>
        </w:div>
        <w:div w:id="2124107240">
          <w:marLeft w:val="640"/>
          <w:marRight w:val="0"/>
          <w:marTop w:val="0"/>
          <w:marBottom w:val="0"/>
          <w:divBdr>
            <w:top w:val="none" w:sz="0" w:space="0" w:color="auto"/>
            <w:left w:val="none" w:sz="0" w:space="0" w:color="auto"/>
            <w:bottom w:val="none" w:sz="0" w:space="0" w:color="auto"/>
            <w:right w:val="none" w:sz="0" w:space="0" w:color="auto"/>
          </w:divBdr>
        </w:div>
        <w:div w:id="1686131877">
          <w:marLeft w:val="640"/>
          <w:marRight w:val="0"/>
          <w:marTop w:val="0"/>
          <w:marBottom w:val="0"/>
          <w:divBdr>
            <w:top w:val="none" w:sz="0" w:space="0" w:color="auto"/>
            <w:left w:val="none" w:sz="0" w:space="0" w:color="auto"/>
            <w:bottom w:val="none" w:sz="0" w:space="0" w:color="auto"/>
            <w:right w:val="none" w:sz="0" w:space="0" w:color="auto"/>
          </w:divBdr>
        </w:div>
        <w:div w:id="1434281415">
          <w:marLeft w:val="640"/>
          <w:marRight w:val="0"/>
          <w:marTop w:val="0"/>
          <w:marBottom w:val="0"/>
          <w:divBdr>
            <w:top w:val="none" w:sz="0" w:space="0" w:color="auto"/>
            <w:left w:val="none" w:sz="0" w:space="0" w:color="auto"/>
            <w:bottom w:val="none" w:sz="0" w:space="0" w:color="auto"/>
            <w:right w:val="none" w:sz="0" w:space="0" w:color="auto"/>
          </w:divBdr>
        </w:div>
        <w:div w:id="989673092">
          <w:marLeft w:val="640"/>
          <w:marRight w:val="0"/>
          <w:marTop w:val="0"/>
          <w:marBottom w:val="0"/>
          <w:divBdr>
            <w:top w:val="none" w:sz="0" w:space="0" w:color="auto"/>
            <w:left w:val="none" w:sz="0" w:space="0" w:color="auto"/>
            <w:bottom w:val="none" w:sz="0" w:space="0" w:color="auto"/>
            <w:right w:val="none" w:sz="0" w:space="0" w:color="auto"/>
          </w:divBdr>
        </w:div>
        <w:div w:id="158086751">
          <w:marLeft w:val="640"/>
          <w:marRight w:val="0"/>
          <w:marTop w:val="0"/>
          <w:marBottom w:val="0"/>
          <w:divBdr>
            <w:top w:val="none" w:sz="0" w:space="0" w:color="auto"/>
            <w:left w:val="none" w:sz="0" w:space="0" w:color="auto"/>
            <w:bottom w:val="none" w:sz="0" w:space="0" w:color="auto"/>
            <w:right w:val="none" w:sz="0" w:space="0" w:color="auto"/>
          </w:divBdr>
        </w:div>
        <w:div w:id="1865752851">
          <w:marLeft w:val="640"/>
          <w:marRight w:val="0"/>
          <w:marTop w:val="0"/>
          <w:marBottom w:val="0"/>
          <w:divBdr>
            <w:top w:val="none" w:sz="0" w:space="0" w:color="auto"/>
            <w:left w:val="none" w:sz="0" w:space="0" w:color="auto"/>
            <w:bottom w:val="none" w:sz="0" w:space="0" w:color="auto"/>
            <w:right w:val="none" w:sz="0" w:space="0" w:color="auto"/>
          </w:divBdr>
        </w:div>
        <w:div w:id="1958178329">
          <w:marLeft w:val="640"/>
          <w:marRight w:val="0"/>
          <w:marTop w:val="0"/>
          <w:marBottom w:val="0"/>
          <w:divBdr>
            <w:top w:val="none" w:sz="0" w:space="0" w:color="auto"/>
            <w:left w:val="none" w:sz="0" w:space="0" w:color="auto"/>
            <w:bottom w:val="none" w:sz="0" w:space="0" w:color="auto"/>
            <w:right w:val="none" w:sz="0" w:space="0" w:color="auto"/>
          </w:divBdr>
        </w:div>
        <w:div w:id="1656110337">
          <w:marLeft w:val="640"/>
          <w:marRight w:val="0"/>
          <w:marTop w:val="0"/>
          <w:marBottom w:val="0"/>
          <w:divBdr>
            <w:top w:val="none" w:sz="0" w:space="0" w:color="auto"/>
            <w:left w:val="none" w:sz="0" w:space="0" w:color="auto"/>
            <w:bottom w:val="none" w:sz="0" w:space="0" w:color="auto"/>
            <w:right w:val="none" w:sz="0" w:space="0" w:color="auto"/>
          </w:divBdr>
        </w:div>
        <w:div w:id="1989549895">
          <w:marLeft w:val="640"/>
          <w:marRight w:val="0"/>
          <w:marTop w:val="0"/>
          <w:marBottom w:val="0"/>
          <w:divBdr>
            <w:top w:val="none" w:sz="0" w:space="0" w:color="auto"/>
            <w:left w:val="none" w:sz="0" w:space="0" w:color="auto"/>
            <w:bottom w:val="none" w:sz="0" w:space="0" w:color="auto"/>
            <w:right w:val="none" w:sz="0" w:space="0" w:color="auto"/>
          </w:divBdr>
        </w:div>
        <w:div w:id="75179041">
          <w:marLeft w:val="640"/>
          <w:marRight w:val="0"/>
          <w:marTop w:val="0"/>
          <w:marBottom w:val="0"/>
          <w:divBdr>
            <w:top w:val="none" w:sz="0" w:space="0" w:color="auto"/>
            <w:left w:val="none" w:sz="0" w:space="0" w:color="auto"/>
            <w:bottom w:val="none" w:sz="0" w:space="0" w:color="auto"/>
            <w:right w:val="none" w:sz="0" w:space="0" w:color="auto"/>
          </w:divBdr>
        </w:div>
        <w:div w:id="611322868">
          <w:marLeft w:val="640"/>
          <w:marRight w:val="0"/>
          <w:marTop w:val="0"/>
          <w:marBottom w:val="0"/>
          <w:divBdr>
            <w:top w:val="none" w:sz="0" w:space="0" w:color="auto"/>
            <w:left w:val="none" w:sz="0" w:space="0" w:color="auto"/>
            <w:bottom w:val="none" w:sz="0" w:space="0" w:color="auto"/>
            <w:right w:val="none" w:sz="0" w:space="0" w:color="auto"/>
          </w:divBdr>
        </w:div>
        <w:div w:id="772480962">
          <w:marLeft w:val="640"/>
          <w:marRight w:val="0"/>
          <w:marTop w:val="0"/>
          <w:marBottom w:val="0"/>
          <w:divBdr>
            <w:top w:val="none" w:sz="0" w:space="0" w:color="auto"/>
            <w:left w:val="none" w:sz="0" w:space="0" w:color="auto"/>
            <w:bottom w:val="none" w:sz="0" w:space="0" w:color="auto"/>
            <w:right w:val="none" w:sz="0" w:space="0" w:color="auto"/>
          </w:divBdr>
        </w:div>
        <w:div w:id="1647974476">
          <w:marLeft w:val="640"/>
          <w:marRight w:val="0"/>
          <w:marTop w:val="0"/>
          <w:marBottom w:val="0"/>
          <w:divBdr>
            <w:top w:val="none" w:sz="0" w:space="0" w:color="auto"/>
            <w:left w:val="none" w:sz="0" w:space="0" w:color="auto"/>
            <w:bottom w:val="none" w:sz="0" w:space="0" w:color="auto"/>
            <w:right w:val="none" w:sz="0" w:space="0" w:color="auto"/>
          </w:divBdr>
        </w:div>
        <w:div w:id="739597188">
          <w:marLeft w:val="640"/>
          <w:marRight w:val="0"/>
          <w:marTop w:val="0"/>
          <w:marBottom w:val="0"/>
          <w:divBdr>
            <w:top w:val="none" w:sz="0" w:space="0" w:color="auto"/>
            <w:left w:val="none" w:sz="0" w:space="0" w:color="auto"/>
            <w:bottom w:val="none" w:sz="0" w:space="0" w:color="auto"/>
            <w:right w:val="none" w:sz="0" w:space="0" w:color="auto"/>
          </w:divBdr>
        </w:div>
        <w:div w:id="68161153">
          <w:marLeft w:val="640"/>
          <w:marRight w:val="0"/>
          <w:marTop w:val="0"/>
          <w:marBottom w:val="0"/>
          <w:divBdr>
            <w:top w:val="none" w:sz="0" w:space="0" w:color="auto"/>
            <w:left w:val="none" w:sz="0" w:space="0" w:color="auto"/>
            <w:bottom w:val="none" w:sz="0" w:space="0" w:color="auto"/>
            <w:right w:val="none" w:sz="0" w:space="0" w:color="auto"/>
          </w:divBdr>
        </w:div>
        <w:div w:id="1720858800">
          <w:marLeft w:val="640"/>
          <w:marRight w:val="0"/>
          <w:marTop w:val="0"/>
          <w:marBottom w:val="0"/>
          <w:divBdr>
            <w:top w:val="none" w:sz="0" w:space="0" w:color="auto"/>
            <w:left w:val="none" w:sz="0" w:space="0" w:color="auto"/>
            <w:bottom w:val="none" w:sz="0" w:space="0" w:color="auto"/>
            <w:right w:val="none" w:sz="0" w:space="0" w:color="auto"/>
          </w:divBdr>
        </w:div>
        <w:div w:id="1168865735">
          <w:marLeft w:val="640"/>
          <w:marRight w:val="0"/>
          <w:marTop w:val="0"/>
          <w:marBottom w:val="0"/>
          <w:divBdr>
            <w:top w:val="none" w:sz="0" w:space="0" w:color="auto"/>
            <w:left w:val="none" w:sz="0" w:space="0" w:color="auto"/>
            <w:bottom w:val="none" w:sz="0" w:space="0" w:color="auto"/>
            <w:right w:val="none" w:sz="0" w:space="0" w:color="auto"/>
          </w:divBdr>
        </w:div>
        <w:div w:id="2103602736">
          <w:marLeft w:val="640"/>
          <w:marRight w:val="0"/>
          <w:marTop w:val="0"/>
          <w:marBottom w:val="0"/>
          <w:divBdr>
            <w:top w:val="none" w:sz="0" w:space="0" w:color="auto"/>
            <w:left w:val="none" w:sz="0" w:space="0" w:color="auto"/>
            <w:bottom w:val="none" w:sz="0" w:space="0" w:color="auto"/>
            <w:right w:val="none" w:sz="0" w:space="0" w:color="auto"/>
          </w:divBdr>
        </w:div>
        <w:div w:id="1044712397">
          <w:marLeft w:val="640"/>
          <w:marRight w:val="0"/>
          <w:marTop w:val="0"/>
          <w:marBottom w:val="0"/>
          <w:divBdr>
            <w:top w:val="none" w:sz="0" w:space="0" w:color="auto"/>
            <w:left w:val="none" w:sz="0" w:space="0" w:color="auto"/>
            <w:bottom w:val="none" w:sz="0" w:space="0" w:color="auto"/>
            <w:right w:val="none" w:sz="0" w:space="0" w:color="auto"/>
          </w:divBdr>
        </w:div>
        <w:div w:id="1418284156">
          <w:marLeft w:val="640"/>
          <w:marRight w:val="0"/>
          <w:marTop w:val="0"/>
          <w:marBottom w:val="0"/>
          <w:divBdr>
            <w:top w:val="none" w:sz="0" w:space="0" w:color="auto"/>
            <w:left w:val="none" w:sz="0" w:space="0" w:color="auto"/>
            <w:bottom w:val="none" w:sz="0" w:space="0" w:color="auto"/>
            <w:right w:val="none" w:sz="0" w:space="0" w:color="auto"/>
          </w:divBdr>
        </w:div>
        <w:div w:id="1537739643">
          <w:marLeft w:val="640"/>
          <w:marRight w:val="0"/>
          <w:marTop w:val="0"/>
          <w:marBottom w:val="0"/>
          <w:divBdr>
            <w:top w:val="none" w:sz="0" w:space="0" w:color="auto"/>
            <w:left w:val="none" w:sz="0" w:space="0" w:color="auto"/>
            <w:bottom w:val="none" w:sz="0" w:space="0" w:color="auto"/>
            <w:right w:val="none" w:sz="0" w:space="0" w:color="auto"/>
          </w:divBdr>
        </w:div>
        <w:div w:id="2127313034">
          <w:marLeft w:val="640"/>
          <w:marRight w:val="0"/>
          <w:marTop w:val="0"/>
          <w:marBottom w:val="0"/>
          <w:divBdr>
            <w:top w:val="none" w:sz="0" w:space="0" w:color="auto"/>
            <w:left w:val="none" w:sz="0" w:space="0" w:color="auto"/>
            <w:bottom w:val="none" w:sz="0" w:space="0" w:color="auto"/>
            <w:right w:val="none" w:sz="0" w:space="0" w:color="auto"/>
          </w:divBdr>
        </w:div>
        <w:div w:id="748845202">
          <w:marLeft w:val="640"/>
          <w:marRight w:val="0"/>
          <w:marTop w:val="0"/>
          <w:marBottom w:val="0"/>
          <w:divBdr>
            <w:top w:val="none" w:sz="0" w:space="0" w:color="auto"/>
            <w:left w:val="none" w:sz="0" w:space="0" w:color="auto"/>
            <w:bottom w:val="none" w:sz="0" w:space="0" w:color="auto"/>
            <w:right w:val="none" w:sz="0" w:space="0" w:color="auto"/>
          </w:divBdr>
        </w:div>
        <w:div w:id="350449728">
          <w:marLeft w:val="640"/>
          <w:marRight w:val="0"/>
          <w:marTop w:val="0"/>
          <w:marBottom w:val="0"/>
          <w:divBdr>
            <w:top w:val="none" w:sz="0" w:space="0" w:color="auto"/>
            <w:left w:val="none" w:sz="0" w:space="0" w:color="auto"/>
            <w:bottom w:val="none" w:sz="0" w:space="0" w:color="auto"/>
            <w:right w:val="none" w:sz="0" w:space="0" w:color="auto"/>
          </w:divBdr>
        </w:div>
        <w:div w:id="1769617934">
          <w:marLeft w:val="640"/>
          <w:marRight w:val="0"/>
          <w:marTop w:val="0"/>
          <w:marBottom w:val="0"/>
          <w:divBdr>
            <w:top w:val="none" w:sz="0" w:space="0" w:color="auto"/>
            <w:left w:val="none" w:sz="0" w:space="0" w:color="auto"/>
            <w:bottom w:val="none" w:sz="0" w:space="0" w:color="auto"/>
            <w:right w:val="none" w:sz="0" w:space="0" w:color="auto"/>
          </w:divBdr>
        </w:div>
        <w:div w:id="1240481250">
          <w:marLeft w:val="640"/>
          <w:marRight w:val="0"/>
          <w:marTop w:val="0"/>
          <w:marBottom w:val="0"/>
          <w:divBdr>
            <w:top w:val="none" w:sz="0" w:space="0" w:color="auto"/>
            <w:left w:val="none" w:sz="0" w:space="0" w:color="auto"/>
            <w:bottom w:val="none" w:sz="0" w:space="0" w:color="auto"/>
            <w:right w:val="none" w:sz="0" w:space="0" w:color="auto"/>
          </w:divBdr>
        </w:div>
        <w:div w:id="319307615">
          <w:marLeft w:val="640"/>
          <w:marRight w:val="0"/>
          <w:marTop w:val="0"/>
          <w:marBottom w:val="0"/>
          <w:divBdr>
            <w:top w:val="none" w:sz="0" w:space="0" w:color="auto"/>
            <w:left w:val="none" w:sz="0" w:space="0" w:color="auto"/>
            <w:bottom w:val="none" w:sz="0" w:space="0" w:color="auto"/>
            <w:right w:val="none" w:sz="0" w:space="0" w:color="auto"/>
          </w:divBdr>
        </w:div>
        <w:div w:id="1205875037">
          <w:marLeft w:val="640"/>
          <w:marRight w:val="0"/>
          <w:marTop w:val="0"/>
          <w:marBottom w:val="0"/>
          <w:divBdr>
            <w:top w:val="none" w:sz="0" w:space="0" w:color="auto"/>
            <w:left w:val="none" w:sz="0" w:space="0" w:color="auto"/>
            <w:bottom w:val="none" w:sz="0" w:space="0" w:color="auto"/>
            <w:right w:val="none" w:sz="0" w:space="0" w:color="auto"/>
          </w:divBdr>
        </w:div>
        <w:div w:id="1112675156">
          <w:marLeft w:val="640"/>
          <w:marRight w:val="0"/>
          <w:marTop w:val="0"/>
          <w:marBottom w:val="0"/>
          <w:divBdr>
            <w:top w:val="none" w:sz="0" w:space="0" w:color="auto"/>
            <w:left w:val="none" w:sz="0" w:space="0" w:color="auto"/>
            <w:bottom w:val="none" w:sz="0" w:space="0" w:color="auto"/>
            <w:right w:val="none" w:sz="0" w:space="0" w:color="auto"/>
          </w:divBdr>
        </w:div>
        <w:div w:id="31544227">
          <w:marLeft w:val="640"/>
          <w:marRight w:val="0"/>
          <w:marTop w:val="0"/>
          <w:marBottom w:val="0"/>
          <w:divBdr>
            <w:top w:val="none" w:sz="0" w:space="0" w:color="auto"/>
            <w:left w:val="none" w:sz="0" w:space="0" w:color="auto"/>
            <w:bottom w:val="none" w:sz="0" w:space="0" w:color="auto"/>
            <w:right w:val="none" w:sz="0" w:space="0" w:color="auto"/>
          </w:divBdr>
        </w:div>
      </w:divsChild>
    </w:div>
    <w:div w:id="614992615">
      <w:bodyDiv w:val="1"/>
      <w:marLeft w:val="0"/>
      <w:marRight w:val="0"/>
      <w:marTop w:val="0"/>
      <w:marBottom w:val="0"/>
      <w:divBdr>
        <w:top w:val="none" w:sz="0" w:space="0" w:color="auto"/>
        <w:left w:val="none" w:sz="0" w:space="0" w:color="auto"/>
        <w:bottom w:val="none" w:sz="0" w:space="0" w:color="auto"/>
        <w:right w:val="none" w:sz="0" w:space="0" w:color="auto"/>
      </w:divBdr>
      <w:divsChild>
        <w:div w:id="1686050542">
          <w:marLeft w:val="640"/>
          <w:marRight w:val="0"/>
          <w:marTop w:val="0"/>
          <w:marBottom w:val="0"/>
          <w:divBdr>
            <w:top w:val="none" w:sz="0" w:space="0" w:color="auto"/>
            <w:left w:val="none" w:sz="0" w:space="0" w:color="auto"/>
            <w:bottom w:val="none" w:sz="0" w:space="0" w:color="auto"/>
            <w:right w:val="none" w:sz="0" w:space="0" w:color="auto"/>
          </w:divBdr>
        </w:div>
        <w:div w:id="830487640">
          <w:marLeft w:val="640"/>
          <w:marRight w:val="0"/>
          <w:marTop w:val="0"/>
          <w:marBottom w:val="0"/>
          <w:divBdr>
            <w:top w:val="none" w:sz="0" w:space="0" w:color="auto"/>
            <w:left w:val="none" w:sz="0" w:space="0" w:color="auto"/>
            <w:bottom w:val="none" w:sz="0" w:space="0" w:color="auto"/>
            <w:right w:val="none" w:sz="0" w:space="0" w:color="auto"/>
          </w:divBdr>
        </w:div>
        <w:div w:id="451755649">
          <w:marLeft w:val="640"/>
          <w:marRight w:val="0"/>
          <w:marTop w:val="0"/>
          <w:marBottom w:val="0"/>
          <w:divBdr>
            <w:top w:val="none" w:sz="0" w:space="0" w:color="auto"/>
            <w:left w:val="none" w:sz="0" w:space="0" w:color="auto"/>
            <w:bottom w:val="none" w:sz="0" w:space="0" w:color="auto"/>
            <w:right w:val="none" w:sz="0" w:space="0" w:color="auto"/>
          </w:divBdr>
        </w:div>
        <w:div w:id="1947274002">
          <w:marLeft w:val="640"/>
          <w:marRight w:val="0"/>
          <w:marTop w:val="0"/>
          <w:marBottom w:val="0"/>
          <w:divBdr>
            <w:top w:val="none" w:sz="0" w:space="0" w:color="auto"/>
            <w:left w:val="none" w:sz="0" w:space="0" w:color="auto"/>
            <w:bottom w:val="none" w:sz="0" w:space="0" w:color="auto"/>
            <w:right w:val="none" w:sz="0" w:space="0" w:color="auto"/>
          </w:divBdr>
        </w:div>
        <w:div w:id="809589431">
          <w:marLeft w:val="640"/>
          <w:marRight w:val="0"/>
          <w:marTop w:val="0"/>
          <w:marBottom w:val="0"/>
          <w:divBdr>
            <w:top w:val="none" w:sz="0" w:space="0" w:color="auto"/>
            <w:left w:val="none" w:sz="0" w:space="0" w:color="auto"/>
            <w:bottom w:val="none" w:sz="0" w:space="0" w:color="auto"/>
            <w:right w:val="none" w:sz="0" w:space="0" w:color="auto"/>
          </w:divBdr>
        </w:div>
        <w:div w:id="914171480">
          <w:marLeft w:val="640"/>
          <w:marRight w:val="0"/>
          <w:marTop w:val="0"/>
          <w:marBottom w:val="0"/>
          <w:divBdr>
            <w:top w:val="none" w:sz="0" w:space="0" w:color="auto"/>
            <w:left w:val="none" w:sz="0" w:space="0" w:color="auto"/>
            <w:bottom w:val="none" w:sz="0" w:space="0" w:color="auto"/>
            <w:right w:val="none" w:sz="0" w:space="0" w:color="auto"/>
          </w:divBdr>
        </w:div>
        <w:div w:id="45840620">
          <w:marLeft w:val="640"/>
          <w:marRight w:val="0"/>
          <w:marTop w:val="0"/>
          <w:marBottom w:val="0"/>
          <w:divBdr>
            <w:top w:val="none" w:sz="0" w:space="0" w:color="auto"/>
            <w:left w:val="none" w:sz="0" w:space="0" w:color="auto"/>
            <w:bottom w:val="none" w:sz="0" w:space="0" w:color="auto"/>
            <w:right w:val="none" w:sz="0" w:space="0" w:color="auto"/>
          </w:divBdr>
        </w:div>
        <w:div w:id="310714883">
          <w:marLeft w:val="640"/>
          <w:marRight w:val="0"/>
          <w:marTop w:val="0"/>
          <w:marBottom w:val="0"/>
          <w:divBdr>
            <w:top w:val="none" w:sz="0" w:space="0" w:color="auto"/>
            <w:left w:val="none" w:sz="0" w:space="0" w:color="auto"/>
            <w:bottom w:val="none" w:sz="0" w:space="0" w:color="auto"/>
            <w:right w:val="none" w:sz="0" w:space="0" w:color="auto"/>
          </w:divBdr>
        </w:div>
        <w:div w:id="1555316382">
          <w:marLeft w:val="640"/>
          <w:marRight w:val="0"/>
          <w:marTop w:val="0"/>
          <w:marBottom w:val="0"/>
          <w:divBdr>
            <w:top w:val="none" w:sz="0" w:space="0" w:color="auto"/>
            <w:left w:val="none" w:sz="0" w:space="0" w:color="auto"/>
            <w:bottom w:val="none" w:sz="0" w:space="0" w:color="auto"/>
            <w:right w:val="none" w:sz="0" w:space="0" w:color="auto"/>
          </w:divBdr>
        </w:div>
        <w:div w:id="1576625239">
          <w:marLeft w:val="640"/>
          <w:marRight w:val="0"/>
          <w:marTop w:val="0"/>
          <w:marBottom w:val="0"/>
          <w:divBdr>
            <w:top w:val="none" w:sz="0" w:space="0" w:color="auto"/>
            <w:left w:val="none" w:sz="0" w:space="0" w:color="auto"/>
            <w:bottom w:val="none" w:sz="0" w:space="0" w:color="auto"/>
            <w:right w:val="none" w:sz="0" w:space="0" w:color="auto"/>
          </w:divBdr>
        </w:div>
        <w:div w:id="2011639995">
          <w:marLeft w:val="640"/>
          <w:marRight w:val="0"/>
          <w:marTop w:val="0"/>
          <w:marBottom w:val="0"/>
          <w:divBdr>
            <w:top w:val="none" w:sz="0" w:space="0" w:color="auto"/>
            <w:left w:val="none" w:sz="0" w:space="0" w:color="auto"/>
            <w:bottom w:val="none" w:sz="0" w:space="0" w:color="auto"/>
            <w:right w:val="none" w:sz="0" w:space="0" w:color="auto"/>
          </w:divBdr>
        </w:div>
        <w:div w:id="523829342">
          <w:marLeft w:val="640"/>
          <w:marRight w:val="0"/>
          <w:marTop w:val="0"/>
          <w:marBottom w:val="0"/>
          <w:divBdr>
            <w:top w:val="none" w:sz="0" w:space="0" w:color="auto"/>
            <w:left w:val="none" w:sz="0" w:space="0" w:color="auto"/>
            <w:bottom w:val="none" w:sz="0" w:space="0" w:color="auto"/>
            <w:right w:val="none" w:sz="0" w:space="0" w:color="auto"/>
          </w:divBdr>
        </w:div>
        <w:div w:id="373503969">
          <w:marLeft w:val="640"/>
          <w:marRight w:val="0"/>
          <w:marTop w:val="0"/>
          <w:marBottom w:val="0"/>
          <w:divBdr>
            <w:top w:val="none" w:sz="0" w:space="0" w:color="auto"/>
            <w:left w:val="none" w:sz="0" w:space="0" w:color="auto"/>
            <w:bottom w:val="none" w:sz="0" w:space="0" w:color="auto"/>
            <w:right w:val="none" w:sz="0" w:space="0" w:color="auto"/>
          </w:divBdr>
        </w:div>
        <w:div w:id="1243761071">
          <w:marLeft w:val="640"/>
          <w:marRight w:val="0"/>
          <w:marTop w:val="0"/>
          <w:marBottom w:val="0"/>
          <w:divBdr>
            <w:top w:val="none" w:sz="0" w:space="0" w:color="auto"/>
            <w:left w:val="none" w:sz="0" w:space="0" w:color="auto"/>
            <w:bottom w:val="none" w:sz="0" w:space="0" w:color="auto"/>
            <w:right w:val="none" w:sz="0" w:space="0" w:color="auto"/>
          </w:divBdr>
        </w:div>
        <w:div w:id="1872759492">
          <w:marLeft w:val="640"/>
          <w:marRight w:val="0"/>
          <w:marTop w:val="0"/>
          <w:marBottom w:val="0"/>
          <w:divBdr>
            <w:top w:val="none" w:sz="0" w:space="0" w:color="auto"/>
            <w:left w:val="none" w:sz="0" w:space="0" w:color="auto"/>
            <w:bottom w:val="none" w:sz="0" w:space="0" w:color="auto"/>
            <w:right w:val="none" w:sz="0" w:space="0" w:color="auto"/>
          </w:divBdr>
        </w:div>
        <w:div w:id="394207303">
          <w:marLeft w:val="640"/>
          <w:marRight w:val="0"/>
          <w:marTop w:val="0"/>
          <w:marBottom w:val="0"/>
          <w:divBdr>
            <w:top w:val="none" w:sz="0" w:space="0" w:color="auto"/>
            <w:left w:val="none" w:sz="0" w:space="0" w:color="auto"/>
            <w:bottom w:val="none" w:sz="0" w:space="0" w:color="auto"/>
            <w:right w:val="none" w:sz="0" w:space="0" w:color="auto"/>
          </w:divBdr>
        </w:div>
        <w:div w:id="1328248473">
          <w:marLeft w:val="640"/>
          <w:marRight w:val="0"/>
          <w:marTop w:val="0"/>
          <w:marBottom w:val="0"/>
          <w:divBdr>
            <w:top w:val="none" w:sz="0" w:space="0" w:color="auto"/>
            <w:left w:val="none" w:sz="0" w:space="0" w:color="auto"/>
            <w:bottom w:val="none" w:sz="0" w:space="0" w:color="auto"/>
            <w:right w:val="none" w:sz="0" w:space="0" w:color="auto"/>
          </w:divBdr>
        </w:div>
        <w:div w:id="2082822851">
          <w:marLeft w:val="640"/>
          <w:marRight w:val="0"/>
          <w:marTop w:val="0"/>
          <w:marBottom w:val="0"/>
          <w:divBdr>
            <w:top w:val="none" w:sz="0" w:space="0" w:color="auto"/>
            <w:left w:val="none" w:sz="0" w:space="0" w:color="auto"/>
            <w:bottom w:val="none" w:sz="0" w:space="0" w:color="auto"/>
            <w:right w:val="none" w:sz="0" w:space="0" w:color="auto"/>
          </w:divBdr>
        </w:div>
        <w:div w:id="417484002">
          <w:marLeft w:val="640"/>
          <w:marRight w:val="0"/>
          <w:marTop w:val="0"/>
          <w:marBottom w:val="0"/>
          <w:divBdr>
            <w:top w:val="none" w:sz="0" w:space="0" w:color="auto"/>
            <w:left w:val="none" w:sz="0" w:space="0" w:color="auto"/>
            <w:bottom w:val="none" w:sz="0" w:space="0" w:color="auto"/>
            <w:right w:val="none" w:sz="0" w:space="0" w:color="auto"/>
          </w:divBdr>
        </w:div>
        <w:div w:id="564681601">
          <w:marLeft w:val="640"/>
          <w:marRight w:val="0"/>
          <w:marTop w:val="0"/>
          <w:marBottom w:val="0"/>
          <w:divBdr>
            <w:top w:val="none" w:sz="0" w:space="0" w:color="auto"/>
            <w:left w:val="none" w:sz="0" w:space="0" w:color="auto"/>
            <w:bottom w:val="none" w:sz="0" w:space="0" w:color="auto"/>
            <w:right w:val="none" w:sz="0" w:space="0" w:color="auto"/>
          </w:divBdr>
        </w:div>
        <w:div w:id="106043952">
          <w:marLeft w:val="640"/>
          <w:marRight w:val="0"/>
          <w:marTop w:val="0"/>
          <w:marBottom w:val="0"/>
          <w:divBdr>
            <w:top w:val="none" w:sz="0" w:space="0" w:color="auto"/>
            <w:left w:val="none" w:sz="0" w:space="0" w:color="auto"/>
            <w:bottom w:val="none" w:sz="0" w:space="0" w:color="auto"/>
            <w:right w:val="none" w:sz="0" w:space="0" w:color="auto"/>
          </w:divBdr>
        </w:div>
        <w:div w:id="1077436050">
          <w:marLeft w:val="640"/>
          <w:marRight w:val="0"/>
          <w:marTop w:val="0"/>
          <w:marBottom w:val="0"/>
          <w:divBdr>
            <w:top w:val="none" w:sz="0" w:space="0" w:color="auto"/>
            <w:left w:val="none" w:sz="0" w:space="0" w:color="auto"/>
            <w:bottom w:val="none" w:sz="0" w:space="0" w:color="auto"/>
            <w:right w:val="none" w:sz="0" w:space="0" w:color="auto"/>
          </w:divBdr>
        </w:div>
        <w:div w:id="954366256">
          <w:marLeft w:val="640"/>
          <w:marRight w:val="0"/>
          <w:marTop w:val="0"/>
          <w:marBottom w:val="0"/>
          <w:divBdr>
            <w:top w:val="none" w:sz="0" w:space="0" w:color="auto"/>
            <w:left w:val="none" w:sz="0" w:space="0" w:color="auto"/>
            <w:bottom w:val="none" w:sz="0" w:space="0" w:color="auto"/>
            <w:right w:val="none" w:sz="0" w:space="0" w:color="auto"/>
          </w:divBdr>
        </w:div>
        <w:div w:id="1342515341">
          <w:marLeft w:val="640"/>
          <w:marRight w:val="0"/>
          <w:marTop w:val="0"/>
          <w:marBottom w:val="0"/>
          <w:divBdr>
            <w:top w:val="none" w:sz="0" w:space="0" w:color="auto"/>
            <w:left w:val="none" w:sz="0" w:space="0" w:color="auto"/>
            <w:bottom w:val="none" w:sz="0" w:space="0" w:color="auto"/>
            <w:right w:val="none" w:sz="0" w:space="0" w:color="auto"/>
          </w:divBdr>
        </w:div>
        <w:div w:id="910774746">
          <w:marLeft w:val="640"/>
          <w:marRight w:val="0"/>
          <w:marTop w:val="0"/>
          <w:marBottom w:val="0"/>
          <w:divBdr>
            <w:top w:val="none" w:sz="0" w:space="0" w:color="auto"/>
            <w:left w:val="none" w:sz="0" w:space="0" w:color="auto"/>
            <w:bottom w:val="none" w:sz="0" w:space="0" w:color="auto"/>
            <w:right w:val="none" w:sz="0" w:space="0" w:color="auto"/>
          </w:divBdr>
        </w:div>
        <w:div w:id="997995359">
          <w:marLeft w:val="640"/>
          <w:marRight w:val="0"/>
          <w:marTop w:val="0"/>
          <w:marBottom w:val="0"/>
          <w:divBdr>
            <w:top w:val="none" w:sz="0" w:space="0" w:color="auto"/>
            <w:left w:val="none" w:sz="0" w:space="0" w:color="auto"/>
            <w:bottom w:val="none" w:sz="0" w:space="0" w:color="auto"/>
            <w:right w:val="none" w:sz="0" w:space="0" w:color="auto"/>
          </w:divBdr>
        </w:div>
        <w:div w:id="1555313042">
          <w:marLeft w:val="640"/>
          <w:marRight w:val="0"/>
          <w:marTop w:val="0"/>
          <w:marBottom w:val="0"/>
          <w:divBdr>
            <w:top w:val="none" w:sz="0" w:space="0" w:color="auto"/>
            <w:left w:val="none" w:sz="0" w:space="0" w:color="auto"/>
            <w:bottom w:val="none" w:sz="0" w:space="0" w:color="auto"/>
            <w:right w:val="none" w:sz="0" w:space="0" w:color="auto"/>
          </w:divBdr>
        </w:div>
        <w:div w:id="1291397101">
          <w:marLeft w:val="640"/>
          <w:marRight w:val="0"/>
          <w:marTop w:val="0"/>
          <w:marBottom w:val="0"/>
          <w:divBdr>
            <w:top w:val="none" w:sz="0" w:space="0" w:color="auto"/>
            <w:left w:val="none" w:sz="0" w:space="0" w:color="auto"/>
            <w:bottom w:val="none" w:sz="0" w:space="0" w:color="auto"/>
            <w:right w:val="none" w:sz="0" w:space="0" w:color="auto"/>
          </w:divBdr>
        </w:div>
        <w:div w:id="851452668">
          <w:marLeft w:val="640"/>
          <w:marRight w:val="0"/>
          <w:marTop w:val="0"/>
          <w:marBottom w:val="0"/>
          <w:divBdr>
            <w:top w:val="none" w:sz="0" w:space="0" w:color="auto"/>
            <w:left w:val="none" w:sz="0" w:space="0" w:color="auto"/>
            <w:bottom w:val="none" w:sz="0" w:space="0" w:color="auto"/>
            <w:right w:val="none" w:sz="0" w:space="0" w:color="auto"/>
          </w:divBdr>
        </w:div>
        <w:div w:id="860554316">
          <w:marLeft w:val="640"/>
          <w:marRight w:val="0"/>
          <w:marTop w:val="0"/>
          <w:marBottom w:val="0"/>
          <w:divBdr>
            <w:top w:val="none" w:sz="0" w:space="0" w:color="auto"/>
            <w:left w:val="none" w:sz="0" w:space="0" w:color="auto"/>
            <w:bottom w:val="none" w:sz="0" w:space="0" w:color="auto"/>
            <w:right w:val="none" w:sz="0" w:space="0" w:color="auto"/>
          </w:divBdr>
        </w:div>
        <w:div w:id="1424835256">
          <w:marLeft w:val="640"/>
          <w:marRight w:val="0"/>
          <w:marTop w:val="0"/>
          <w:marBottom w:val="0"/>
          <w:divBdr>
            <w:top w:val="none" w:sz="0" w:space="0" w:color="auto"/>
            <w:left w:val="none" w:sz="0" w:space="0" w:color="auto"/>
            <w:bottom w:val="none" w:sz="0" w:space="0" w:color="auto"/>
            <w:right w:val="none" w:sz="0" w:space="0" w:color="auto"/>
          </w:divBdr>
        </w:div>
        <w:div w:id="407927077">
          <w:marLeft w:val="640"/>
          <w:marRight w:val="0"/>
          <w:marTop w:val="0"/>
          <w:marBottom w:val="0"/>
          <w:divBdr>
            <w:top w:val="none" w:sz="0" w:space="0" w:color="auto"/>
            <w:left w:val="none" w:sz="0" w:space="0" w:color="auto"/>
            <w:bottom w:val="none" w:sz="0" w:space="0" w:color="auto"/>
            <w:right w:val="none" w:sz="0" w:space="0" w:color="auto"/>
          </w:divBdr>
        </w:div>
        <w:div w:id="871261638">
          <w:marLeft w:val="640"/>
          <w:marRight w:val="0"/>
          <w:marTop w:val="0"/>
          <w:marBottom w:val="0"/>
          <w:divBdr>
            <w:top w:val="none" w:sz="0" w:space="0" w:color="auto"/>
            <w:left w:val="none" w:sz="0" w:space="0" w:color="auto"/>
            <w:bottom w:val="none" w:sz="0" w:space="0" w:color="auto"/>
            <w:right w:val="none" w:sz="0" w:space="0" w:color="auto"/>
          </w:divBdr>
        </w:div>
        <w:div w:id="42562776">
          <w:marLeft w:val="640"/>
          <w:marRight w:val="0"/>
          <w:marTop w:val="0"/>
          <w:marBottom w:val="0"/>
          <w:divBdr>
            <w:top w:val="none" w:sz="0" w:space="0" w:color="auto"/>
            <w:left w:val="none" w:sz="0" w:space="0" w:color="auto"/>
            <w:bottom w:val="none" w:sz="0" w:space="0" w:color="auto"/>
            <w:right w:val="none" w:sz="0" w:space="0" w:color="auto"/>
          </w:divBdr>
        </w:div>
        <w:div w:id="506602519">
          <w:marLeft w:val="640"/>
          <w:marRight w:val="0"/>
          <w:marTop w:val="0"/>
          <w:marBottom w:val="0"/>
          <w:divBdr>
            <w:top w:val="none" w:sz="0" w:space="0" w:color="auto"/>
            <w:left w:val="none" w:sz="0" w:space="0" w:color="auto"/>
            <w:bottom w:val="none" w:sz="0" w:space="0" w:color="auto"/>
            <w:right w:val="none" w:sz="0" w:space="0" w:color="auto"/>
          </w:divBdr>
        </w:div>
        <w:div w:id="124011628">
          <w:marLeft w:val="640"/>
          <w:marRight w:val="0"/>
          <w:marTop w:val="0"/>
          <w:marBottom w:val="0"/>
          <w:divBdr>
            <w:top w:val="none" w:sz="0" w:space="0" w:color="auto"/>
            <w:left w:val="none" w:sz="0" w:space="0" w:color="auto"/>
            <w:bottom w:val="none" w:sz="0" w:space="0" w:color="auto"/>
            <w:right w:val="none" w:sz="0" w:space="0" w:color="auto"/>
          </w:divBdr>
        </w:div>
        <w:div w:id="186868172">
          <w:marLeft w:val="640"/>
          <w:marRight w:val="0"/>
          <w:marTop w:val="0"/>
          <w:marBottom w:val="0"/>
          <w:divBdr>
            <w:top w:val="none" w:sz="0" w:space="0" w:color="auto"/>
            <w:left w:val="none" w:sz="0" w:space="0" w:color="auto"/>
            <w:bottom w:val="none" w:sz="0" w:space="0" w:color="auto"/>
            <w:right w:val="none" w:sz="0" w:space="0" w:color="auto"/>
          </w:divBdr>
        </w:div>
        <w:div w:id="2139445377">
          <w:marLeft w:val="640"/>
          <w:marRight w:val="0"/>
          <w:marTop w:val="0"/>
          <w:marBottom w:val="0"/>
          <w:divBdr>
            <w:top w:val="none" w:sz="0" w:space="0" w:color="auto"/>
            <w:left w:val="none" w:sz="0" w:space="0" w:color="auto"/>
            <w:bottom w:val="none" w:sz="0" w:space="0" w:color="auto"/>
            <w:right w:val="none" w:sz="0" w:space="0" w:color="auto"/>
          </w:divBdr>
        </w:div>
        <w:div w:id="2071343366">
          <w:marLeft w:val="640"/>
          <w:marRight w:val="0"/>
          <w:marTop w:val="0"/>
          <w:marBottom w:val="0"/>
          <w:divBdr>
            <w:top w:val="none" w:sz="0" w:space="0" w:color="auto"/>
            <w:left w:val="none" w:sz="0" w:space="0" w:color="auto"/>
            <w:bottom w:val="none" w:sz="0" w:space="0" w:color="auto"/>
            <w:right w:val="none" w:sz="0" w:space="0" w:color="auto"/>
          </w:divBdr>
        </w:div>
        <w:div w:id="963732386">
          <w:marLeft w:val="640"/>
          <w:marRight w:val="0"/>
          <w:marTop w:val="0"/>
          <w:marBottom w:val="0"/>
          <w:divBdr>
            <w:top w:val="none" w:sz="0" w:space="0" w:color="auto"/>
            <w:left w:val="none" w:sz="0" w:space="0" w:color="auto"/>
            <w:bottom w:val="none" w:sz="0" w:space="0" w:color="auto"/>
            <w:right w:val="none" w:sz="0" w:space="0" w:color="auto"/>
          </w:divBdr>
        </w:div>
        <w:div w:id="1952471864">
          <w:marLeft w:val="640"/>
          <w:marRight w:val="0"/>
          <w:marTop w:val="0"/>
          <w:marBottom w:val="0"/>
          <w:divBdr>
            <w:top w:val="none" w:sz="0" w:space="0" w:color="auto"/>
            <w:left w:val="none" w:sz="0" w:space="0" w:color="auto"/>
            <w:bottom w:val="none" w:sz="0" w:space="0" w:color="auto"/>
            <w:right w:val="none" w:sz="0" w:space="0" w:color="auto"/>
          </w:divBdr>
        </w:div>
        <w:div w:id="151459098">
          <w:marLeft w:val="640"/>
          <w:marRight w:val="0"/>
          <w:marTop w:val="0"/>
          <w:marBottom w:val="0"/>
          <w:divBdr>
            <w:top w:val="none" w:sz="0" w:space="0" w:color="auto"/>
            <w:left w:val="none" w:sz="0" w:space="0" w:color="auto"/>
            <w:bottom w:val="none" w:sz="0" w:space="0" w:color="auto"/>
            <w:right w:val="none" w:sz="0" w:space="0" w:color="auto"/>
          </w:divBdr>
        </w:div>
        <w:div w:id="438374948">
          <w:marLeft w:val="640"/>
          <w:marRight w:val="0"/>
          <w:marTop w:val="0"/>
          <w:marBottom w:val="0"/>
          <w:divBdr>
            <w:top w:val="none" w:sz="0" w:space="0" w:color="auto"/>
            <w:left w:val="none" w:sz="0" w:space="0" w:color="auto"/>
            <w:bottom w:val="none" w:sz="0" w:space="0" w:color="auto"/>
            <w:right w:val="none" w:sz="0" w:space="0" w:color="auto"/>
          </w:divBdr>
        </w:div>
        <w:div w:id="1822236479">
          <w:marLeft w:val="640"/>
          <w:marRight w:val="0"/>
          <w:marTop w:val="0"/>
          <w:marBottom w:val="0"/>
          <w:divBdr>
            <w:top w:val="none" w:sz="0" w:space="0" w:color="auto"/>
            <w:left w:val="none" w:sz="0" w:space="0" w:color="auto"/>
            <w:bottom w:val="none" w:sz="0" w:space="0" w:color="auto"/>
            <w:right w:val="none" w:sz="0" w:space="0" w:color="auto"/>
          </w:divBdr>
        </w:div>
        <w:div w:id="875047007">
          <w:marLeft w:val="640"/>
          <w:marRight w:val="0"/>
          <w:marTop w:val="0"/>
          <w:marBottom w:val="0"/>
          <w:divBdr>
            <w:top w:val="none" w:sz="0" w:space="0" w:color="auto"/>
            <w:left w:val="none" w:sz="0" w:space="0" w:color="auto"/>
            <w:bottom w:val="none" w:sz="0" w:space="0" w:color="auto"/>
            <w:right w:val="none" w:sz="0" w:space="0" w:color="auto"/>
          </w:divBdr>
        </w:div>
        <w:div w:id="1353336223">
          <w:marLeft w:val="640"/>
          <w:marRight w:val="0"/>
          <w:marTop w:val="0"/>
          <w:marBottom w:val="0"/>
          <w:divBdr>
            <w:top w:val="none" w:sz="0" w:space="0" w:color="auto"/>
            <w:left w:val="none" w:sz="0" w:space="0" w:color="auto"/>
            <w:bottom w:val="none" w:sz="0" w:space="0" w:color="auto"/>
            <w:right w:val="none" w:sz="0" w:space="0" w:color="auto"/>
          </w:divBdr>
        </w:div>
        <w:div w:id="210965419">
          <w:marLeft w:val="640"/>
          <w:marRight w:val="0"/>
          <w:marTop w:val="0"/>
          <w:marBottom w:val="0"/>
          <w:divBdr>
            <w:top w:val="none" w:sz="0" w:space="0" w:color="auto"/>
            <w:left w:val="none" w:sz="0" w:space="0" w:color="auto"/>
            <w:bottom w:val="none" w:sz="0" w:space="0" w:color="auto"/>
            <w:right w:val="none" w:sz="0" w:space="0" w:color="auto"/>
          </w:divBdr>
        </w:div>
        <w:div w:id="465006433">
          <w:marLeft w:val="640"/>
          <w:marRight w:val="0"/>
          <w:marTop w:val="0"/>
          <w:marBottom w:val="0"/>
          <w:divBdr>
            <w:top w:val="none" w:sz="0" w:space="0" w:color="auto"/>
            <w:left w:val="none" w:sz="0" w:space="0" w:color="auto"/>
            <w:bottom w:val="none" w:sz="0" w:space="0" w:color="auto"/>
            <w:right w:val="none" w:sz="0" w:space="0" w:color="auto"/>
          </w:divBdr>
        </w:div>
        <w:div w:id="56707625">
          <w:marLeft w:val="640"/>
          <w:marRight w:val="0"/>
          <w:marTop w:val="0"/>
          <w:marBottom w:val="0"/>
          <w:divBdr>
            <w:top w:val="none" w:sz="0" w:space="0" w:color="auto"/>
            <w:left w:val="none" w:sz="0" w:space="0" w:color="auto"/>
            <w:bottom w:val="none" w:sz="0" w:space="0" w:color="auto"/>
            <w:right w:val="none" w:sz="0" w:space="0" w:color="auto"/>
          </w:divBdr>
        </w:div>
        <w:div w:id="883907421">
          <w:marLeft w:val="640"/>
          <w:marRight w:val="0"/>
          <w:marTop w:val="0"/>
          <w:marBottom w:val="0"/>
          <w:divBdr>
            <w:top w:val="none" w:sz="0" w:space="0" w:color="auto"/>
            <w:left w:val="none" w:sz="0" w:space="0" w:color="auto"/>
            <w:bottom w:val="none" w:sz="0" w:space="0" w:color="auto"/>
            <w:right w:val="none" w:sz="0" w:space="0" w:color="auto"/>
          </w:divBdr>
        </w:div>
        <w:div w:id="481971023">
          <w:marLeft w:val="640"/>
          <w:marRight w:val="0"/>
          <w:marTop w:val="0"/>
          <w:marBottom w:val="0"/>
          <w:divBdr>
            <w:top w:val="none" w:sz="0" w:space="0" w:color="auto"/>
            <w:left w:val="none" w:sz="0" w:space="0" w:color="auto"/>
            <w:bottom w:val="none" w:sz="0" w:space="0" w:color="auto"/>
            <w:right w:val="none" w:sz="0" w:space="0" w:color="auto"/>
          </w:divBdr>
        </w:div>
        <w:div w:id="882644246">
          <w:marLeft w:val="640"/>
          <w:marRight w:val="0"/>
          <w:marTop w:val="0"/>
          <w:marBottom w:val="0"/>
          <w:divBdr>
            <w:top w:val="none" w:sz="0" w:space="0" w:color="auto"/>
            <w:left w:val="none" w:sz="0" w:space="0" w:color="auto"/>
            <w:bottom w:val="none" w:sz="0" w:space="0" w:color="auto"/>
            <w:right w:val="none" w:sz="0" w:space="0" w:color="auto"/>
          </w:divBdr>
        </w:div>
        <w:div w:id="169418883">
          <w:marLeft w:val="640"/>
          <w:marRight w:val="0"/>
          <w:marTop w:val="0"/>
          <w:marBottom w:val="0"/>
          <w:divBdr>
            <w:top w:val="none" w:sz="0" w:space="0" w:color="auto"/>
            <w:left w:val="none" w:sz="0" w:space="0" w:color="auto"/>
            <w:bottom w:val="none" w:sz="0" w:space="0" w:color="auto"/>
            <w:right w:val="none" w:sz="0" w:space="0" w:color="auto"/>
          </w:divBdr>
        </w:div>
        <w:div w:id="1539781694">
          <w:marLeft w:val="640"/>
          <w:marRight w:val="0"/>
          <w:marTop w:val="0"/>
          <w:marBottom w:val="0"/>
          <w:divBdr>
            <w:top w:val="none" w:sz="0" w:space="0" w:color="auto"/>
            <w:left w:val="none" w:sz="0" w:space="0" w:color="auto"/>
            <w:bottom w:val="none" w:sz="0" w:space="0" w:color="auto"/>
            <w:right w:val="none" w:sz="0" w:space="0" w:color="auto"/>
          </w:divBdr>
        </w:div>
        <w:div w:id="1342392212">
          <w:marLeft w:val="640"/>
          <w:marRight w:val="0"/>
          <w:marTop w:val="0"/>
          <w:marBottom w:val="0"/>
          <w:divBdr>
            <w:top w:val="none" w:sz="0" w:space="0" w:color="auto"/>
            <w:left w:val="none" w:sz="0" w:space="0" w:color="auto"/>
            <w:bottom w:val="none" w:sz="0" w:space="0" w:color="auto"/>
            <w:right w:val="none" w:sz="0" w:space="0" w:color="auto"/>
          </w:divBdr>
        </w:div>
        <w:div w:id="128668089">
          <w:marLeft w:val="640"/>
          <w:marRight w:val="0"/>
          <w:marTop w:val="0"/>
          <w:marBottom w:val="0"/>
          <w:divBdr>
            <w:top w:val="none" w:sz="0" w:space="0" w:color="auto"/>
            <w:left w:val="none" w:sz="0" w:space="0" w:color="auto"/>
            <w:bottom w:val="none" w:sz="0" w:space="0" w:color="auto"/>
            <w:right w:val="none" w:sz="0" w:space="0" w:color="auto"/>
          </w:divBdr>
        </w:div>
        <w:div w:id="1135756416">
          <w:marLeft w:val="640"/>
          <w:marRight w:val="0"/>
          <w:marTop w:val="0"/>
          <w:marBottom w:val="0"/>
          <w:divBdr>
            <w:top w:val="none" w:sz="0" w:space="0" w:color="auto"/>
            <w:left w:val="none" w:sz="0" w:space="0" w:color="auto"/>
            <w:bottom w:val="none" w:sz="0" w:space="0" w:color="auto"/>
            <w:right w:val="none" w:sz="0" w:space="0" w:color="auto"/>
          </w:divBdr>
        </w:div>
        <w:div w:id="1956252443">
          <w:marLeft w:val="640"/>
          <w:marRight w:val="0"/>
          <w:marTop w:val="0"/>
          <w:marBottom w:val="0"/>
          <w:divBdr>
            <w:top w:val="none" w:sz="0" w:space="0" w:color="auto"/>
            <w:left w:val="none" w:sz="0" w:space="0" w:color="auto"/>
            <w:bottom w:val="none" w:sz="0" w:space="0" w:color="auto"/>
            <w:right w:val="none" w:sz="0" w:space="0" w:color="auto"/>
          </w:divBdr>
        </w:div>
      </w:divsChild>
    </w:div>
    <w:div w:id="618223597">
      <w:bodyDiv w:val="1"/>
      <w:marLeft w:val="0"/>
      <w:marRight w:val="0"/>
      <w:marTop w:val="0"/>
      <w:marBottom w:val="0"/>
      <w:divBdr>
        <w:top w:val="none" w:sz="0" w:space="0" w:color="auto"/>
        <w:left w:val="none" w:sz="0" w:space="0" w:color="auto"/>
        <w:bottom w:val="none" w:sz="0" w:space="0" w:color="auto"/>
        <w:right w:val="none" w:sz="0" w:space="0" w:color="auto"/>
      </w:divBdr>
      <w:divsChild>
        <w:div w:id="383144663">
          <w:marLeft w:val="640"/>
          <w:marRight w:val="0"/>
          <w:marTop w:val="0"/>
          <w:marBottom w:val="0"/>
          <w:divBdr>
            <w:top w:val="none" w:sz="0" w:space="0" w:color="auto"/>
            <w:left w:val="none" w:sz="0" w:space="0" w:color="auto"/>
            <w:bottom w:val="none" w:sz="0" w:space="0" w:color="auto"/>
            <w:right w:val="none" w:sz="0" w:space="0" w:color="auto"/>
          </w:divBdr>
        </w:div>
        <w:div w:id="735320849">
          <w:marLeft w:val="640"/>
          <w:marRight w:val="0"/>
          <w:marTop w:val="0"/>
          <w:marBottom w:val="0"/>
          <w:divBdr>
            <w:top w:val="none" w:sz="0" w:space="0" w:color="auto"/>
            <w:left w:val="none" w:sz="0" w:space="0" w:color="auto"/>
            <w:bottom w:val="none" w:sz="0" w:space="0" w:color="auto"/>
            <w:right w:val="none" w:sz="0" w:space="0" w:color="auto"/>
          </w:divBdr>
        </w:div>
        <w:div w:id="1691301356">
          <w:marLeft w:val="640"/>
          <w:marRight w:val="0"/>
          <w:marTop w:val="0"/>
          <w:marBottom w:val="0"/>
          <w:divBdr>
            <w:top w:val="none" w:sz="0" w:space="0" w:color="auto"/>
            <w:left w:val="none" w:sz="0" w:space="0" w:color="auto"/>
            <w:bottom w:val="none" w:sz="0" w:space="0" w:color="auto"/>
            <w:right w:val="none" w:sz="0" w:space="0" w:color="auto"/>
          </w:divBdr>
        </w:div>
        <w:div w:id="806239186">
          <w:marLeft w:val="640"/>
          <w:marRight w:val="0"/>
          <w:marTop w:val="0"/>
          <w:marBottom w:val="0"/>
          <w:divBdr>
            <w:top w:val="none" w:sz="0" w:space="0" w:color="auto"/>
            <w:left w:val="none" w:sz="0" w:space="0" w:color="auto"/>
            <w:bottom w:val="none" w:sz="0" w:space="0" w:color="auto"/>
            <w:right w:val="none" w:sz="0" w:space="0" w:color="auto"/>
          </w:divBdr>
        </w:div>
        <w:div w:id="1946421832">
          <w:marLeft w:val="640"/>
          <w:marRight w:val="0"/>
          <w:marTop w:val="0"/>
          <w:marBottom w:val="0"/>
          <w:divBdr>
            <w:top w:val="none" w:sz="0" w:space="0" w:color="auto"/>
            <w:left w:val="none" w:sz="0" w:space="0" w:color="auto"/>
            <w:bottom w:val="none" w:sz="0" w:space="0" w:color="auto"/>
            <w:right w:val="none" w:sz="0" w:space="0" w:color="auto"/>
          </w:divBdr>
        </w:div>
        <w:div w:id="103622178">
          <w:marLeft w:val="640"/>
          <w:marRight w:val="0"/>
          <w:marTop w:val="0"/>
          <w:marBottom w:val="0"/>
          <w:divBdr>
            <w:top w:val="none" w:sz="0" w:space="0" w:color="auto"/>
            <w:left w:val="none" w:sz="0" w:space="0" w:color="auto"/>
            <w:bottom w:val="none" w:sz="0" w:space="0" w:color="auto"/>
            <w:right w:val="none" w:sz="0" w:space="0" w:color="auto"/>
          </w:divBdr>
        </w:div>
        <w:div w:id="2102021244">
          <w:marLeft w:val="640"/>
          <w:marRight w:val="0"/>
          <w:marTop w:val="0"/>
          <w:marBottom w:val="0"/>
          <w:divBdr>
            <w:top w:val="none" w:sz="0" w:space="0" w:color="auto"/>
            <w:left w:val="none" w:sz="0" w:space="0" w:color="auto"/>
            <w:bottom w:val="none" w:sz="0" w:space="0" w:color="auto"/>
            <w:right w:val="none" w:sz="0" w:space="0" w:color="auto"/>
          </w:divBdr>
        </w:div>
        <w:div w:id="1023484094">
          <w:marLeft w:val="640"/>
          <w:marRight w:val="0"/>
          <w:marTop w:val="0"/>
          <w:marBottom w:val="0"/>
          <w:divBdr>
            <w:top w:val="none" w:sz="0" w:space="0" w:color="auto"/>
            <w:left w:val="none" w:sz="0" w:space="0" w:color="auto"/>
            <w:bottom w:val="none" w:sz="0" w:space="0" w:color="auto"/>
            <w:right w:val="none" w:sz="0" w:space="0" w:color="auto"/>
          </w:divBdr>
        </w:div>
        <w:div w:id="818615113">
          <w:marLeft w:val="640"/>
          <w:marRight w:val="0"/>
          <w:marTop w:val="0"/>
          <w:marBottom w:val="0"/>
          <w:divBdr>
            <w:top w:val="none" w:sz="0" w:space="0" w:color="auto"/>
            <w:left w:val="none" w:sz="0" w:space="0" w:color="auto"/>
            <w:bottom w:val="none" w:sz="0" w:space="0" w:color="auto"/>
            <w:right w:val="none" w:sz="0" w:space="0" w:color="auto"/>
          </w:divBdr>
        </w:div>
        <w:div w:id="1547133976">
          <w:marLeft w:val="640"/>
          <w:marRight w:val="0"/>
          <w:marTop w:val="0"/>
          <w:marBottom w:val="0"/>
          <w:divBdr>
            <w:top w:val="none" w:sz="0" w:space="0" w:color="auto"/>
            <w:left w:val="none" w:sz="0" w:space="0" w:color="auto"/>
            <w:bottom w:val="none" w:sz="0" w:space="0" w:color="auto"/>
            <w:right w:val="none" w:sz="0" w:space="0" w:color="auto"/>
          </w:divBdr>
        </w:div>
        <w:div w:id="185994087">
          <w:marLeft w:val="640"/>
          <w:marRight w:val="0"/>
          <w:marTop w:val="0"/>
          <w:marBottom w:val="0"/>
          <w:divBdr>
            <w:top w:val="none" w:sz="0" w:space="0" w:color="auto"/>
            <w:left w:val="none" w:sz="0" w:space="0" w:color="auto"/>
            <w:bottom w:val="none" w:sz="0" w:space="0" w:color="auto"/>
            <w:right w:val="none" w:sz="0" w:space="0" w:color="auto"/>
          </w:divBdr>
        </w:div>
        <w:div w:id="1863518801">
          <w:marLeft w:val="640"/>
          <w:marRight w:val="0"/>
          <w:marTop w:val="0"/>
          <w:marBottom w:val="0"/>
          <w:divBdr>
            <w:top w:val="none" w:sz="0" w:space="0" w:color="auto"/>
            <w:left w:val="none" w:sz="0" w:space="0" w:color="auto"/>
            <w:bottom w:val="none" w:sz="0" w:space="0" w:color="auto"/>
            <w:right w:val="none" w:sz="0" w:space="0" w:color="auto"/>
          </w:divBdr>
        </w:div>
        <w:div w:id="1382024364">
          <w:marLeft w:val="640"/>
          <w:marRight w:val="0"/>
          <w:marTop w:val="0"/>
          <w:marBottom w:val="0"/>
          <w:divBdr>
            <w:top w:val="none" w:sz="0" w:space="0" w:color="auto"/>
            <w:left w:val="none" w:sz="0" w:space="0" w:color="auto"/>
            <w:bottom w:val="none" w:sz="0" w:space="0" w:color="auto"/>
            <w:right w:val="none" w:sz="0" w:space="0" w:color="auto"/>
          </w:divBdr>
        </w:div>
        <w:div w:id="1256742552">
          <w:marLeft w:val="640"/>
          <w:marRight w:val="0"/>
          <w:marTop w:val="0"/>
          <w:marBottom w:val="0"/>
          <w:divBdr>
            <w:top w:val="none" w:sz="0" w:space="0" w:color="auto"/>
            <w:left w:val="none" w:sz="0" w:space="0" w:color="auto"/>
            <w:bottom w:val="none" w:sz="0" w:space="0" w:color="auto"/>
            <w:right w:val="none" w:sz="0" w:space="0" w:color="auto"/>
          </w:divBdr>
        </w:div>
        <w:div w:id="447357641">
          <w:marLeft w:val="640"/>
          <w:marRight w:val="0"/>
          <w:marTop w:val="0"/>
          <w:marBottom w:val="0"/>
          <w:divBdr>
            <w:top w:val="none" w:sz="0" w:space="0" w:color="auto"/>
            <w:left w:val="none" w:sz="0" w:space="0" w:color="auto"/>
            <w:bottom w:val="none" w:sz="0" w:space="0" w:color="auto"/>
            <w:right w:val="none" w:sz="0" w:space="0" w:color="auto"/>
          </w:divBdr>
        </w:div>
        <w:div w:id="428238794">
          <w:marLeft w:val="640"/>
          <w:marRight w:val="0"/>
          <w:marTop w:val="0"/>
          <w:marBottom w:val="0"/>
          <w:divBdr>
            <w:top w:val="none" w:sz="0" w:space="0" w:color="auto"/>
            <w:left w:val="none" w:sz="0" w:space="0" w:color="auto"/>
            <w:bottom w:val="none" w:sz="0" w:space="0" w:color="auto"/>
            <w:right w:val="none" w:sz="0" w:space="0" w:color="auto"/>
          </w:divBdr>
        </w:div>
        <w:div w:id="1777825251">
          <w:marLeft w:val="640"/>
          <w:marRight w:val="0"/>
          <w:marTop w:val="0"/>
          <w:marBottom w:val="0"/>
          <w:divBdr>
            <w:top w:val="none" w:sz="0" w:space="0" w:color="auto"/>
            <w:left w:val="none" w:sz="0" w:space="0" w:color="auto"/>
            <w:bottom w:val="none" w:sz="0" w:space="0" w:color="auto"/>
            <w:right w:val="none" w:sz="0" w:space="0" w:color="auto"/>
          </w:divBdr>
        </w:div>
        <w:div w:id="532115015">
          <w:marLeft w:val="640"/>
          <w:marRight w:val="0"/>
          <w:marTop w:val="0"/>
          <w:marBottom w:val="0"/>
          <w:divBdr>
            <w:top w:val="none" w:sz="0" w:space="0" w:color="auto"/>
            <w:left w:val="none" w:sz="0" w:space="0" w:color="auto"/>
            <w:bottom w:val="none" w:sz="0" w:space="0" w:color="auto"/>
            <w:right w:val="none" w:sz="0" w:space="0" w:color="auto"/>
          </w:divBdr>
        </w:div>
        <w:div w:id="1262300930">
          <w:marLeft w:val="640"/>
          <w:marRight w:val="0"/>
          <w:marTop w:val="0"/>
          <w:marBottom w:val="0"/>
          <w:divBdr>
            <w:top w:val="none" w:sz="0" w:space="0" w:color="auto"/>
            <w:left w:val="none" w:sz="0" w:space="0" w:color="auto"/>
            <w:bottom w:val="none" w:sz="0" w:space="0" w:color="auto"/>
            <w:right w:val="none" w:sz="0" w:space="0" w:color="auto"/>
          </w:divBdr>
        </w:div>
        <w:div w:id="16197246">
          <w:marLeft w:val="640"/>
          <w:marRight w:val="0"/>
          <w:marTop w:val="0"/>
          <w:marBottom w:val="0"/>
          <w:divBdr>
            <w:top w:val="none" w:sz="0" w:space="0" w:color="auto"/>
            <w:left w:val="none" w:sz="0" w:space="0" w:color="auto"/>
            <w:bottom w:val="none" w:sz="0" w:space="0" w:color="auto"/>
            <w:right w:val="none" w:sz="0" w:space="0" w:color="auto"/>
          </w:divBdr>
        </w:div>
        <w:div w:id="1200169823">
          <w:marLeft w:val="640"/>
          <w:marRight w:val="0"/>
          <w:marTop w:val="0"/>
          <w:marBottom w:val="0"/>
          <w:divBdr>
            <w:top w:val="none" w:sz="0" w:space="0" w:color="auto"/>
            <w:left w:val="none" w:sz="0" w:space="0" w:color="auto"/>
            <w:bottom w:val="none" w:sz="0" w:space="0" w:color="auto"/>
            <w:right w:val="none" w:sz="0" w:space="0" w:color="auto"/>
          </w:divBdr>
        </w:div>
        <w:div w:id="187379333">
          <w:marLeft w:val="640"/>
          <w:marRight w:val="0"/>
          <w:marTop w:val="0"/>
          <w:marBottom w:val="0"/>
          <w:divBdr>
            <w:top w:val="none" w:sz="0" w:space="0" w:color="auto"/>
            <w:left w:val="none" w:sz="0" w:space="0" w:color="auto"/>
            <w:bottom w:val="none" w:sz="0" w:space="0" w:color="auto"/>
            <w:right w:val="none" w:sz="0" w:space="0" w:color="auto"/>
          </w:divBdr>
        </w:div>
        <w:div w:id="779952213">
          <w:marLeft w:val="640"/>
          <w:marRight w:val="0"/>
          <w:marTop w:val="0"/>
          <w:marBottom w:val="0"/>
          <w:divBdr>
            <w:top w:val="none" w:sz="0" w:space="0" w:color="auto"/>
            <w:left w:val="none" w:sz="0" w:space="0" w:color="auto"/>
            <w:bottom w:val="none" w:sz="0" w:space="0" w:color="auto"/>
            <w:right w:val="none" w:sz="0" w:space="0" w:color="auto"/>
          </w:divBdr>
        </w:div>
        <w:div w:id="2088963194">
          <w:marLeft w:val="640"/>
          <w:marRight w:val="0"/>
          <w:marTop w:val="0"/>
          <w:marBottom w:val="0"/>
          <w:divBdr>
            <w:top w:val="none" w:sz="0" w:space="0" w:color="auto"/>
            <w:left w:val="none" w:sz="0" w:space="0" w:color="auto"/>
            <w:bottom w:val="none" w:sz="0" w:space="0" w:color="auto"/>
            <w:right w:val="none" w:sz="0" w:space="0" w:color="auto"/>
          </w:divBdr>
        </w:div>
        <w:div w:id="1123231815">
          <w:marLeft w:val="640"/>
          <w:marRight w:val="0"/>
          <w:marTop w:val="0"/>
          <w:marBottom w:val="0"/>
          <w:divBdr>
            <w:top w:val="none" w:sz="0" w:space="0" w:color="auto"/>
            <w:left w:val="none" w:sz="0" w:space="0" w:color="auto"/>
            <w:bottom w:val="none" w:sz="0" w:space="0" w:color="auto"/>
            <w:right w:val="none" w:sz="0" w:space="0" w:color="auto"/>
          </w:divBdr>
        </w:div>
        <w:div w:id="872427035">
          <w:marLeft w:val="640"/>
          <w:marRight w:val="0"/>
          <w:marTop w:val="0"/>
          <w:marBottom w:val="0"/>
          <w:divBdr>
            <w:top w:val="none" w:sz="0" w:space="0" w:color="auto"/>
            <w:left w:val="none" w:sz="0" w:space="0" w:color="auto"/>
            <w:bottom w:val="none" w:sz="0" w:space="0" w:color="auto"/>
            <w:right w:val="none" w:sz="0" w:space="0" w:color="auto"/>
          </w:divBdr>
        </w:div>
        <w:div w:id="1684817630">
          <w:marLeft w:val="640"/>
          <w:marRight w:val="0"/>
          <w:marTop w:val="0"/>
          <w:marBottom w:val="0"/>
          <w:divBdr>
            <w:top w:val="none" w:sz="0" w:space="0" w:color="auto"/>
            <w:left w:val="none" w:sz="0" w:space="0" w:color="auto"/>
            <w:bottom w:val="none" w:sz="0" w:space="0" w:color="auto"/>
            <w:right w:val="none" w:sz="0" w:space="0" w:color="auto"/>
          </w:divBdr>
        </w:div>
        <w:div w:id="1631785484">
          <w:marLeft w:val="640"/>
          <w:marRight w:val="0"/>
          <w:marTop w:val="0"/>
          <w:marBottom w:val="0"/>
          <w:divBdr>
            <w:top w:val="none" w:sz="0" w:space="0" w:color="auto"/>
            <w:left w:val="none" w:sz="0" w:space="0" w:color="auto"/>
            <w:bottom w:val="none" w:sz="0" w:space="0" w:color="auto"/>
            <w:right w:val="none" w:sz="0" w:space="0" w:color="auto"/>
          </w:divBdr>
        </w:div>
        <w:div w:id="1699432502">
          <w:marLeft w:val="640"/>
          <w:marRight w:val="0"/>
          <w:marTop w:val="0"/>
          <w:marBottom w:val="0"/>
          <w:divBdr>
            <w:top w:val="none" w:sz="0" w:space="0" w:color="auto"/>
            <w:left w:val="none" w:sz="0" w:space="0" w:color="auto"/>
            <w:bottom w:val="none" w:sz="0" w:space="0" w:color="auto"/>
            <w:right w:val="none" w:sz="0" w:space="0" w:color="auto"/>
          </w:divBdr>
        </w:div>
        <w:div w:id="1244293352">
          <w:marLeft w:val="640"/>
          <w:marRight w:val="0"/>
          <w:marTop w:val="0"/>
          <w:marBottom w:val="0"/>
          <w:divBdr>
            <w:top w:val="none" w:sz="0" w:space="0" w:color="auto"/>
            <w:left w:val="none" w:sz="0" w:space="0" w:color="auto"/>
            <w:bottom w:val="none" w:sz="0" w:space="0" w:color="auto"/>
            <w:right w:val="none" w:sz="0" w:space="0" w:color="auto"/>
          </w:divBdr>
        </w:div>
        <w:div w:id="644772440">
          <w:marLeft w:val="640"/>
          <w:marRight w:val="0"/>
          <w:marTop w:val="0"/>
          <w:marBottom w:val="0"/>
          <w:divBdr>
            <w:top w:val="none" w:sz="0" w:space="0" w:color="auto"/>
            <w:left w:val="none" w:sz="0" w:space="0" w:color="auto"/>
            <w:bottom w:val="none" w:sz="0" w:space="0" w:color="auto"/>
            <w:right w:val="none" w:sz="0" w:space="0" w:color="auto"/>
          </w:divBdr>
        </w:div>
        <w:div w:id="868877082">
          <w:marLeft w:val="640"/>
          <w:marRight w:val="0"/>
          <w:marTop w:val="0"/>
          <w:marBottom w:val="0"/>
          <w:divBdr>
            <w:top w:val="none" w:sz="0" w:space="0" w:color="auto"/>
            <w:left w:val="none" w:sz="0" w:space="0" w:color="auto"/>
            <w:bottom w:val="none" w:sz="0" w:space="0" w:color="auto"/>
            <w:right w:val="none" w:sz="0" w:space="0" w:color="auto"/>
          </w:divBdr>
        </w:div>
        <w:div w:id="1934704542">
          <w:marLeft w:val="640"/>
          <w:marRight w:val="0"/>
          <w:marTop w:val="0"/>
          <w:marBottom w:val="0"/>
          <w:divBdr>
            <w:top w:val="none" w:sz="0" w:space="0" w:color="auto"/>
            <w:left w:val="none" w:sz="0" w:space="0" w:color="auto"/>
            <w:bottom w:val="none" w:sz="0" w:space="0" w:color="auto"/>
            <w:right w:val="none" w:sz="0" w:space="0" w:color="auto"/>
          </w:divBdr>
        </w:div>
        <w:div w:id="916013798">
          <w:marLeft w:val="640"/>
          <w:marRight w:val="0"/>
          <w:marTop w:val="0"/>
          <w:marBottom w:val="0"/>
          <w:divBdr>
            <w:top w:val="none" w:sz="0" w:space="0" w:color="auto"/>
            <w:left w:val="none" w:sz="0" w:space="0" w:color="auto"/>
            <w:bottom w:val="none" w:sz="0" w:space="0" w:color="auto"/>
            <w:right w:val="none" w:sz="0" w:space="0" w:color="auto"/>
          </w:divBdr>
        </w:div>
        <w:div w:id="115297964">
          <w:marLeft w:val="640"/>
          <w:marRight w:val="0"/>
          <w:marTop w:val="0"/>
          <w:marBottom w:val="0"/>
          <w:divBdr>
            <w:top w:val="none" w:sz="0" w:space="0" w:color="auto"/>
            <w:left w:val="none" w:sz="0" w:space="0" w:color="auto"/>
            <w:bottom w:val="none" w:sz="0" w:space="0" w:color="auto"/>
            <w:right w:val="none" w:sz="0" w:space="0" w:color="auto"/>
          </w:divBdr>
        </w:div>
        <w:div w:id="1206334653">
          <w:marLeft w:val="640"/>
          <w:marRight w:val="0"/>
          <w:marTop w:val="0"/>
          <w:marBottom w:val="0"/>
          <w:divBdr>
            <w:top w:val="none" w:sz="0" w:space="0" w:color="auto"/>
            <w:left w:val="none" w:sz="0" w:space="0" w:color="auto"/>
            <w:bottom w:val="none" w:sz="0" w:space="0" w:color="auto"/>
            <w:right w:val="none" w:sz="0" w:space="0" w:color="auto"/>
          </w:divBdr>
        </w:div>
        <w:div w:id="1047994021">
          <w:marLeft w:val="640"/>
          <w:marRight w:val="0"/>
          <w:marTop w:val="0"/>
          <w:marBottom w:val="0"/>
          <w:divBdr>
            <w:top w:val="none" w:sz="0" w:space="0" w:color="auto"/>
            <w:left w:val="none" w:sz="0" w:space="0" w:color="auto"/>
            <w:bottom w:val="none" w:sz="0" w:space="0" w:color="auto"/>
            <w:right w:val="none" w:sz="0" w:space="0" w:color="auto"/>
          </w:divBdr>
        </w:div>
        <w:div w:id="684524952">
          <w:marLeft w:val="640"/>
          <w:marRight w:val="0"/>
          <w:marTop w:val="0"/>
          <w:marBottom w:val="0"/>
          <w:divBdr>
            <w:top w:val="none" w:sz="0" w:space="0" w:color="auto"/>
            <w:left w:val="none" w:sz="0" w:space="0" w:color="auto"/>
            <w:bottom w:val="none" w:sz="0" w:space="0" w:color="auto"/>
            <w:right w:val="none" w:sz="0" w:space="0" w:color="auto"/>
          </w:divBdr>
        </w:div>
        <w:div w:id="332680725">
          <w:marLeft w:val="640"/>
          <w:marRight w:val="0"/>
          <w:marTop w:val="0"/>
          <w:marBottom w:val="0"/>
          <w:divBdr>
            <w:top w:val="none" w:sz="0" w:space="0" w:color="auto"/>
            <w:left w:val="none" w:sz="0" w:space="0" w:color="auto"/>
            <w:bottom w:val="none" w:sz="0" w:space="0" w:color="auto"/>
            <w:right w:val="none" w:sz="0" w:space="0" w:color="auto"/>
          </w:divBdr>
        </w:div>
        <w:div w:id="434249639">
          <w:marLeft w:val="640"/>
          <w:marRight w:val="0"/>
          <w:marTop w:val="0"/>
          <w:marBottom w:val="0"/>
          <w:divBdr>
            <w:top w:val="none" w:sz="0" w:space="0" w:color="auto"/>
            <w:left w:val="none" w:sz="0" w:space="0" w:color="auto"/>
            <w:bottom w:val="none" w:sz="0" w:space="0" w:color="auto"/>
            <w:right w:val="none" w:sz="0" w:space="0" w:color="auto"/>
          </w:divBdr>
        </w:div>
        <w:div w:id="1373968282">
          <w:marLeft w:val="640"/>
          <w:marRight w:val="0"/>
          <w:marTop w:val="0"/>
          <w:marBottom w:val="0"/>
          <w:divBdr>
            <w:top w:val="none" w:sz="0" w:space="0" w:color="auto"/>
            <w:left w:val="none" w:sz="0" w:space="0" w:color="auto"/>
            <w:bottom w:val="none" w:sz="0" w:space="0" w:color="auto"/>
            <w:right w:val="none" w:sz="0" w:space="0" w:color="auto"/>
          </w:divBdr>
        </w:div>
        <w:div w:id="250478842">
          <w:marLeft w:val="640"/>
          <w:marRight w:val="0"/>
          <w:marTop w:val="0"/>
          <w:marBottom w:val="0"/>
          <w:divBdr>
            <w:top w:val="none" w:sz="0" w:space="0" w:color="auto"/>
            <w:left w:val="none" w:sz="0" w:space="0" w:color="auto"/>
            <w:bottom w:val="none" w:sz="0" w:space="0" w:color="auto"/>
            <w:right w:val="none" w:sz="0" w:space="0" w:color="auto"/>
          </w:divBdr>
        </w:div>
        <w:div w:id="2122412756">
          <w:marLeft w:val="640"/>
          <w:marRight w:val="0"/>
          <w:marTop w:val="0"/>
          <w:marBottom w:val="0"/>
          <w:divBdr>
            <w:top w:val="none" w:sz="0" w:space="0" w:color="auto"/>
            <w:left w:val="none" w:sz="0" w:space="0" w:color="auto"/>
            <w:bottom w:val="none" w:sz="0" w:space="0" w:color="auto"/>
            <w:right w:val="none" w:sz="0" w:space="0" w:color="auto"/>
          </w:divBdr>
        </w:div>
        <w:div w:id="1633247438">
          <w:marLeft w:val="640"/>
          <w:marRight w:val="0"/>
          <w:marTop w:val="0"/>
          <w:marBottom w:val="0"/>
          <w:divBdr>
            <w:top w:val="none" w:sz="0" w:space="0" w:color="auto"/>
            <w:left w:val="none" w:sz="0" w:space="0" w:color="auto"/>
            <w:bottom w:val="none" w:sz="0" w:space="0" w:color="auto"/>
            <w:right w:val="none" w:sz="0" w:space="0" w:color="auto"/>
          </w:divBdr>
        </w:div>
        <w:div w:id="1612591358">
          <w:marLeft w:val="640"/>
          <w:marRight w:val="0"/>
          <w:marTop w:val="0"/>
          <w:marBottom w:val="0"/>
          <w:divBdr>
            <w:top w:val="none" w:sz="0" w:space="0" w:color="auto"/>
            <w:left w:val="none" w:sz="0" w:space="0" w:color="auto"/>
            <w:bottom w:val="none" w:sz="0" w:space="0" w:color="auto"/>
            <w:right w:val="none" w:sz="0" w:space="0" w:color="auto"/>
          </w:divBdr>
        </w:div>
        <w:div w:id="489905370">
          <w:marLeft w:val="640"/>
          <w:marRight w:val="0"/>
          <w:marTop w:val="0"/>
          <w:marBottom w:val="0"/>
          <w:divBdr>
            <w:top w:val="none" w:sz="0" w:space="0" w:color="auto"/>
            <w:left w:val="none" w:sz="0" w:space="0" w:color="auto"/>
            <w:bottom w:val="none" w:sz="0" w:space="0" w:color="auto"/>
            <w:right w:val="none" w:sz="0" w:space="0" w:color="auto"/>
          </w:divBdr>
        </w:div>
        <w:div w:id="745149639">
          <w:marLeft w:val="640"/>
          <w:marRight w:val="0"/>
          <w:marTop w:val="0"/>
          <w:marBottom w:val="0"/>
          <w:divBdr>
            <w:top w:val="none" w:sz="0" w:space="0" w:color="auto"/>
            <w:left w:val="none" w:sz="0" w:space="0" w:color="auto"/>
            <w:bottom w:val="none" w:sz="0" w:space="0" w:color="auto"/>
            <w:right w:val="none" w:sz="0" w:space="0" w:color="auto"/>
          </w:divBdr>
        </w:div>
      </w:divsChild>
    </w:div>
    <w:div w:id="646398246">
      <w:bodyDiv w:val="1"/>
      <w:marLeft w:val="0"/>
      <w:marRight w:val="0"/>
      <w:marTop w:val="0"/>
      <w:marBottom w:val="0"/>
      <w:divBdr>
        <w:top w:val="none" w:sz="0" w:space="0" w:color="auto"/>
        <w:left w:val="none" w:sz="0" w:space="0" w:color="auto"/>
        <w:bottom w:val="none" w:sz="0" w:space="0" w:color="auto"/>
        <w:right w:val="none" w:sz="0" w:space="0" w:color="auto"/>
      </w:divBdr>
    </w:div>
    <w:div w:id="670060366">
      <w:bodyDiv w:val="1"/>
      <w:marLeft w:val="0"/>
      <w:marRight w:val="0"/>
      <w:marTop w:val="0"/>
      <w:marBottom w:val="0"/>
      <w:divBdr>
        <w:top w:val="none" w:sz="0" w:space="0" w:color="auto"/>
        <w:left w:val="none" w:sz="0" w:space="0" w:color="auto"/>
        <w:bottom w:val="none" w:sz="0" w:space="0" w:color="auto"/>
        <w:right w:val="none" w:sz="0" w:space="0" w:color="auto"/>
      </w:divBdr>
    </w:div>
    <w:div w:id="713427844">
      <w:bodyDiv w:val="1"/>
      <w:marLeft w:val="0"/>
      <w:marRight w:val="0"/>
      <w:marTop w:val="0"/>
      <w:marBottom w:val="0"/>
      <w:divBdr>
        <w:top w:val="none" w:sz="0" w:space="0" w:color="auto"/>
        <w:left w:val="none" w:sz="0" w:space="0" w:color="auto"/>
        <w:bottom w:val="none" w:sz="0" w:space="0" w:color="auto"/>
        <w:right w:val="none" w:sz="0" w:space="0" w:color="auto"/>
      </w:divBdr>
      <w:divsChild>
        <w:div w:id="1437018937">
          <w:marLeft w:val="640"/>
          <w:marRight w:val="0"/>
          <w:marTop w:val="0"/>
          <w:marBottom w:val="0"/>
          <w:divBdr>
            <w:top w:val="none" w:sz="0" w:space="0" w:color="auto"/>
            <w:left w:val="none" w:sz="0" w:space="0" w:color="auto"/>
            <w:bottom w:val="none" w:sz="0" w:space="0" w:color="auto"/>
            <w:right w:val="none" w:sz="0" w:space="0" w:color="auto"/>
          </w:divBdr>
        </w:div>
        <w:div w:id="834565164">
          <w:marLeft w:val="640"/>
          <w:marRight w:val="0"/>
          <w:marTop w:val="0"/>
          <w:marBottom w:val="0"/>
          <w:divBdr>
            <w:top w:val="none" w:sz="0" w:space="0" w:color="auto"/>
            <w:left w:val="none" w:sz="0" w:space="0" w:color="auto"/>
            <w:bottom w:val="none" w:sz="0" w:space="0" w:color="auto"/>
            <w:right w:val="none" w:sz="0" w:space="0" w:color="auto"/>
          </w:divBdr>
        </w:div>
        <w:div w:id="2038578427">
          <w:marLeft w:val="640"/>
          <w:marRight w:val="0"/>
          <w:marTop w:val="0"/>
          <w:marBottom w:val="0"/>
          <w:divBdr>
            <w:top w:val="none" w:sz="0" w:space="0" w:color="auto"/>
            <w:left w:val="none" w:sz="0" w:space="0" w:color="auto"/>
            <w:bottom w:val="none" w:sz="0" w:space="0" w:color="auto"/>
            <w:right w:val="none" w:sz="0" w:space="0" w:color="auto"/>
          </w:divBdr>
        </w:div>
        <w:div w:id="211506363">
          <w:marLeft w:val="640"/>
          <w:marRight w:val="0"/>
          <w:marTop w:val="0"/>
          <w:marBottom w:val="0"/>
          <w:divBdr>
            <w:top w:val="none" w:sz="0" w:space="0" w:color="auto"/>
            <w:left w:val="none" w:sz="0" w:space="0" w:color="auto"/>
            <w:bottom w:val="none" w:sz="0" w:space="0" w:color="auto"/>
            <w:right w:val="none" w:sz="0" w:space="0" w:color="auto"/>
          </w:divBdr>
        </w:div>
        <w:div w:id="596988622">
          <w:marLeft w:val="640"/>
          <w:marRight w:val="0"/>
          <w:marTop w:val="0"/>
          <w:marBottom w:val="0"/>
          <w:divBdr>
            <w:top w:val="none" w:sz="0" w:space="0" w:color="auto"/>
            <w:left w:val="none" w:sz="0" w:space="0" w:color="auto"/>
            <w:bottom w:val="none" w:sz="0" w:space="0" w:color="auto"/>
            <w:right w:val="none" w:sz="0" w:space="0" w:color="auto"/>
          </w:divBdr>
        </w:div>
        <w:div w:id="969945627">
          <w:marLeft w:val="640"/>
          <w:marRight w:val="0"/>
          <w:marTop w:val="0"/>
          <w:marBottom w:val="0"/>
          <w:divBdr>
            <w:top w:val="none" w:sz="0" w:space="0" w:color="auto"/>
            <w:left w:val="none" w:sz="0" w:space="0" w:color="auto"/>
            <w:bottom w:val="none" w:sz="0" w:space="0" w:color="auto"/>
            <w:right w:val="none" w:sz="0" w:space="0" w:color="auto"/>
          </w:divBdr>
        </w:div>
        <w:div w:id="1197698327">
          <w:marLeft w:val="640"/>
          <w:marRight w:val="0"/>
          <w:marTop w:val="0"/>
          <w:marBottom w:val="0"/>
          <w:divBdr>
            <w:top w:val="none" w:sz="0" w:space="0" w:color="auto"/>
            <w:left w:val="none" w:sz="0" w:space="0" w:color="auto"/>
            <w:bottom w:val="none" w:sz="0" w:space="0" w:color="auto"/>
            <w:right w:val="none" w:sz="0" w:space="0" w:color="auto"/>
          </w:divBdr>
        </w:div>
        <w:div w:id="608047806">
          <w:marLeft w:val="640"/>
          <w:marRight w:val="0"/>
          <w:marTop w:val="0"/>
          <w:marBottom w:val="0"/>
          <w:divBdr>
            <w:top w:val="none" w:sz="0" w:space="0" w:color="auto"/>
            <w:left w:val="none" w:sz="0" w:space="0" w:color="auto"/>
            <w:bottom w:val="none" w:sz="0" w:space="0" w:color="auto"/>
            <w:right w:val="none" w:sz="0" w:space="0" w:color="auto"/>
          </w:divBdr>
        </w:div>
        <w:div w:id="139227247">
          <w:marLeft w:val="640"/>
          <w:marRight w:val="0"/>
          <w:marTop w:val="0"/>
          <w:marBottom w:val="0"/>
          <w:divBdr>
            <w:top w:val="none" w:sz="0" w:space="0" w:color="auto"/>
            <w:left w:val="none" w:sz="0" w:space="0" w:color="auto"/>
            <w:bottom w:val="none" w:sz="0" w:space="0" w:color="auto"/>
            <w:right w:val="none" w:sz="0" w:space="0" w:color="auto"/>
          </w:divBdr>
        </w:div>
        <w:div w:id="2138716792">
          <w:marLeft w:val="640"/>
          <w:marRight w:val="0"/>
          <w:marTop w:val="0"/>
          <w:marBottom w:val="0"/>
          <w:divBdr>
            <w:top w:val="none" w:sz="0" w:space="0" w:color="auto"/>
            <w:left w:val="none" w:sz="0" w:space="0" w:color="auto"/>
            <w:bottom w:val="none" w:sz="0" w:space="0" w:color="auto"/>
            <w:right w:val="none" w:sz="0" w:space="0" w:color="auto"/>
          </w:divBdr>
        </w:div>
        <w:div w:id="445202655">
          <w:marLeft w:val="640"/>
          <w:marRight w:val="0"/>
          <w:marTop w:val="0"/>
          <w:marBottom w:val="0"/>
          <w:divBdr>
            <w:top w:val="none" w:sz="0" w:space="0" w:color="auto"/>
            <w:left w:val="none" w:sz="0" w:space="0" w:color="auto"/>
            <w:bottom w:val="none" w:sz="0" w:space="0" w:color="auto"/>
            <w:right w:val="none" w:sz="0" w:space="0" w:color="auto"/>
          </w:divBdr>
        </w:div>
        <w:div w:id="1127821121">
          <w:marLeft w:val="640"/>
          <w:marRight w:val="0"/>
          <w:marTop w:val="0"/>
          <w:marBottom w:val="0"/>
          <w:divBdr>
            <w:top w:val="none" w:sz="0" w:space="0" w:color="auto"/>
            <w:left w:val="none" w:sz="0" w:space="0" w:color="auto"/>
            <w:bottom w:val="none" w:sz="0" w:space="0" w:color="auto"/>
            <w:right w:val="none" w:sz="0" w:space="0" w:color="auto"/>
          </w:divBdr>
        </w:div>
        <w:div w:id="1735199514">
          <w:marLeft w:val="640"/>
          <w:marRight w:val="0"/>
          <w:marTop w:val="0"/>
          <w:marBottom w:val="0"/>
          <w:divBdr>
            <w:top w:val="none" w:sz="0" w:space="0" w:color="auto"/>
            <w:left w:val="none" w:sz="0" w:space="0" w:color="auto"/>
            <w:bottom w:val="none" w:sz="0" w:space="0" w:color="auto"/>
            <w:right w:val="none" w:sz="0" w:space="0" w:color="auto"/>
          </w:divBdr>
        </w:div>
        <w:div w:id="1934826206">
          <w:marLeft w:val="640"/>
          <w:marRight w:val="0"/>
          <w:marTop w:val="0"/>
          <w:marBottom w:val="0"/>
          <w:divBdr>
            <w:top w:val="none" w:sz="0" w:space="0" w:color="auto"/>
            <w:left w:val="none" w:sz="0" w:space="0" w:color="auto"/>
            <w:bottom w:val="none" w:sz="0" w:space="0" w:color="auto"/>
            <w:right w:val="none" w:sz="0" w:space="0" w:color="auto"/>
          </w:divBdr>
        </w:div>
        <w:div w:id="1238782828">
          <w:marLeft w:val="640"/>
          <w:marRight w:val="0"/>
          <w:marTop w:val="0"/>
          <w:marBottom w:val="0"/>
          <w:divBdr>
            <w:top w:val="none" w:sz="0" w:space="0" w:color="auto"/>
            <w:left w:val="none" w:sz="0" w:space="0" w:color="auto"/>
            <w:bottom w:val="none" w:sz="0" w:space="0" w:color="auto"/>
            <w:right w:val="none" w:sz="0" w:space="0" w:color="auto"/>
          </w:divBdr>
        </w:div>
        <w:div w:id="93207692">
          <w:marLeft w:val="640"/>
          <w:marRight w:val="0"/>
          <w:marTop w:val="0"/>
          <w:marBottom w:val="0"/>
          <w:divBdr>
            <w:top w:val="none" w:sz="0" w:space="0" w:color="auto"/>
            <w:left w:val="none" w:sz="0" w:space="0" w:color="auto"/>
            <w:bottom w:val="none" w:sz="0" w:space="0" w:color="auto"/>
            <w:right w:val="none" w:sz="0" w:space="0" w:color="auto"/>
          </w:divBdr>
        </w:div>
        <w:div w:id="1496071472">
          <w:marLeft w:val="640"/>
          <w:marRight w:val="0"/>
          <w:marTop w:val="0"/>
          <w:marBottom w:val="0"/>
          <w:divBdr>
            <w:top w:val="none" w:sz="0" w:space="0" w:color="auto"/>
            <w:left w:val="none" w:sz="0" w:space="0" w:color="auto"/>
            <w:bottom w:val="none" w:sz="0" w:space="0" w:color="auto"/>
            <w:right w:val="none" w:sz="0" w:space="0" w:color="auto"/>
          </w:divBdr>
        </w:div>
        <w:div w:id="1825006418">
          <w:marLeft w:val="640"/>
          <w:marRight w:val="0"/>
          <w:marTop w:val="0"/>
          <w:marBottom w:val="0"/>
          <w:divBdr>
            <w:top w:val="none" w:sz="0" w:space="0" w:color="auto"/>
            <w:left w:val="none" w:sz="0" w:space="0" w:color="auto"/>
            <w:bottom w:val="none" w:sz="0" w:space="0" w:color="auto"/>
            <w:right w:val="none" w:sz="0" w:space="0" w:color="auto"/>
          </w:divBdr>
        </w:div>
        <w:div w:id="1684933818">
          <w:marLeft w:val="640"/>
          <w:marRight w:val="0"/>
          <w:marTop w:val="0"/>
          <w:marBottom w:val="0"/>
          <w:divBdr>
            <w:top w:val="none" w:sz="0" w:space="0" w:color="auto"/>
            <w:left w:val="none" w:sz="0" w:space="0" w:color="auto"/>
            <w:bottom w:val="none" w:sz="0" w:space="0" w:color="auto"/>
            <w:right w:val="none" w:sz="0" w:space="0" w:color="auto"/>
          </w:divBdr>
        </w:div>
        <w:div w:id="1216621045">
          <w:marLeft w:val="640"/>
          <w:marRight w:val="0"/>
          <w:marTop w:val="0"/>
          <w:marBottom w:val="0"/>
          <w:divBdr>
            <w:top w:val="none" w:sz="0" w:space="0" w:color="auto"/>
            <w:left w:val="none" w:sz="0" w:space="0" w:color="auto"/>
            <w:bottom w:val="none" w:sz="0" w:space="0" w:color="auto"/>
            <w:right w:val="none" w:sz="0" w:space="0" w:color="auto"/>
          </w:divBdr>
        </w:div>
        <w:div w:id="627204572">
          <w:marLeft w:val="640"/>
          <w:marRight w:val="0"/>
          <w:marTop w:val="0"/>
          <w:marBottom w:val="0"/>
          <w:divBdr>
            <w:top w:val="none" w:sz="0" w:space="0" w:color="auto"/>
            <w:left w:val="none" w:sz="0" w:space="0" w:color="auto"/>
            <w:bottom w:val="none" w:sz="0" w:space="0" w:color="auto"/>
            <w:right w:val="none" w:sz="0" w:space="0" w:color="auto"/>
          </w:divBdr>
        </w:div>
        <w:div w:id="1210844756">
          <w:marLeft w:val="640"/>
          <w:marRight w:val="0"/>
          <w:marTop w:val="0"/>
          <w:marBottom w:val="0"/>
          <w:divBdr>
            <w:top w:val="none" w:sz="0" w:space="0" w:color="auto"/>
            <w:left w:val="none" w:sz="0" w:space="0" w:color="auto"/>
            <w:bottom w:val="none" w:sz="0" w:space="0" w:color="auto"/>
            <w:right w:val="none" w:sz="0" w:space="0" w:color="auto"/>
          </w:divBdr>
        </w:div>
        <w:div w:id="1428110886">
          <w:marLeft w:val="640"/>
          <w:marRight w:val="0"/>
          <w:marTop w:val="0"/>
          <w:marBottom w:val="0"/>
          <w:divBdr>
            <w:top w:val="none" w:sz="0" w:space="0" w:color="auto"/>
            <w:left w:val="none" w:sz="0" w:space="0" w:color="auto"/>
            <w:bottom w:val="none" w:sz="0" w:space="0" w:color="auto"/>
            <w:right w:val="none" w:sz="0" w:space="0" w:color="auto"/>
          </w:divBdr>
        </w:div>
        <w:div w:id="1150050385">
          <w:marLeft w:val="640"/>
          <w:marRight w:val="0"/>
          <w:marTop w:val="0"/>
          <w:marBottom w:val="0"/>
          <w:divBdr>
            <w:top w:val="none" w:sz="0" w:space="0" w:color="auto"/>
            <w:left w:val="none" w:sz="0" w:space="0" w:color="auto"/>
            <w:bottom w:val="none" w:sz="0" w:space="0" w:color="auto"/>
            <w:right w:val="none" w:sz="0" w:space="0" w:color="auto"/>
          </w:divBdr>
        </w:div>
        <w:div w:id="946078477">
          <w:marLeft w:val="640"/>
          <w:marRight w:val="0"/>
          <w:marTop w:val="0"/>
          <w:marBottom w:val="0"/>
          <w:divBdr>
            <w:top w:val="none" w:sz="0" w:space="0" w:color="auto"/>
            <w:left w:val="none" w:sz="0" w:space="0" w:color="auto"/>
            <w:bottom w:val="none" w:sz="0" w:space="0" w:color="auto"/>
            <w:right w:val="none" w:sz="0" w:space="0" w:color="auto"/>
          </w:divBdr>
        </w:div>
        <w:div w:id="600797416">
          <w:marLeft w:val="640"/>
          <w:marRight w:val="0"/>
          <w:marTop w:val="0"/>
          <w:marBottom w:val="0"/>
          <w:divBdr>
            <w:top w:val="none" w:sz="0" w:space="0" w:color="auto"/>
            <w:left w:val="none" w:sz="0" w:space="0" w:color="auto"/>
            <w:bottom w:val="none" w:sz="0" w:space="0" w:color="auto"/>
            <w:right w:val="none" w:sz="0" w:space="0" w:color="auto"/>
          </w:divBdr>
        </w:div>
        <w:div w:id="276177202">
          <w:marLeft w:val="640"/>
          <w:marRight w:val="0"/>
          <w:marTop w:val="0"/>
          <w:marBottom w:val="0"/>
          <w:divBdr>
            <w:top w:val="none" w:sz="0" w:space="0" w:color="auto"/>
            <w:left w:val="none" w:sz="0" w:space="0" w:color="auto"/>
            <w:bottom w:val="none" w:sz="0" w:space="0" w:color="auto"/>
            <w:right w:val="none" w:sz="0" w:space="0" w:color="auto"/>
          </w:divBdr>
        </w:div>
        <w:div w:id="436021718">
          <w:marLeft w:val="640"/>
          <w:marRight w:val="0"/>
          <w:marTop w:val="0"/>
          <w:marBottom w:val="0"/>
          <w:divBdr>
            <w:top w:val="none" w:sz="0" w:space="0" w:color="auto"/>
            <w:left w:val="none" w:sz="0" w:space="0" w:color="auto"/>
            <w:bottom w:val="none" w:sz="0" w:space="0" w:color="auto"/>
            <w:right w:val="none" w:sz="0" w:space="0" w:color="auto"/>
          </w:divBdr>
        </w:div>
        <w:div w:id="113258979">
          <w:marLeft w:val="640"/>
          <w:marRight w:val="0"/>
          <w:marTop w:val="0"/>
          <w:marBottom w:val="0"/>
          <w:divBdr>
            <w:top w:val="none" w:sz="0" w:space="0" w:color="auto"/>
            <w:left w:val="none" w:sz="0" w:space="0" w:color="auto"/>
            <w:bottom w:val="none" w:sz="0" w:space="0" w:color="auto"/>
            <w:right w:val="none" w:sz="0" w:space="0" w:color="auto"/>
          </w:divBdr>
        </w:div>
        <w:div w:id="2012366932">
          <w:marLeft w:val="640"/>
          <w:marRight w:val="0"/>
          <w:marTop w:val="0"/>
          <w:marBottom w:val="0"/>
          <w:divBdr>
            <w:top w:val="none" w:sz="0" w:space="0" w:color="auto"/>
            <w:left w:val="none" w:sz="0" w:space="0" w:color="auto"/>
            <w:bottom w:val="none" w:sz="0" w:space="0" w:color="auto"/>
            <w:right w:val="none" w:sz="0" w:space="0" w:color="auto"/>
          </w:divBdr>
        </w:div>
        <w:div w:id="1431655517">
          <w:marLeft w:val="640"/>
          <w:marRight w:val="0"/>
          <w:marTop w:val="0"/>
          <w:marBottom w:val="0"/>
          <w:divBdr>
            <w:top w:val="none" w:sz="0" w:space="0" w:color="auto"/>
            <w:left w:val="none" w:sz="0" w:space="0" w:color="auto"/>
            <w:bottom w:val="none" w:sz="0" w:space="0" w:color="auto"/>
            <w:right w:val="none" w:sz="0" w:space="0" w:color="auto"/>
          </w:divBdr>
        </w:div>
        <w:div w:id="639845753">
          <w:marLeft w:val="640"/>
          <w:marRight w:val="0"/>
          <w:marTop w:val="0"/>
          <w:marBottom w:val="0"/>
          <w:divBdr>
            <w:top w:val="none" w:sz="0" w:space="0" w:color="auto"/>
            <w:left w:val="none" w:sz="0" w:space="0" w:color="auto"/>
            <w:bottom w:val="none" w:sz="0" w:space="0" w:color="auto"/>
            <w:right w:val="none" w:sz="0" w:space="0" w:color="auto"/>
          </w:divBdr>
        </w:div>
        <w:div w:id="1124881150">
          <w:marLeft w:val="640"/>
          <w:marRight w:val="0"/>
          <w:marTop w:val="0"/>
          <w:marBottom w:val="0"/>
          <w:divBdr>
            <w:top w:val="none" w:sz="0" w:space="0" w:color="auto"/>
            <w:left w:val="none" w:sz="0" w:space="0" w:color="auto"/>
            <w:bottom w:val="none" w:sz="0" w:space="0" w:color="auto"/>
            <w:right w:val="none" w:sz="0" w:space="0" w:color="auto"/>
          </w:divBdr>
        </w:div>
        <w:div w:id="193930125">
          <w:marLeft w:val="640"/>
          <w:marRight w:val="0"/>
          <w:marTop w:val="0"/>
          <w:marBottom w:val="0"/>
          <w:divBdr>
            <w:top w:val="none" w:sz="0" w:space="0" w:color="auto"/>
            <w:left w:val="none" w:sz="0" w:space="0" w:color="auto"/>
            <w:bottom w:val="none" w:sz="0" w:space="0" w:color="auto"/>
            <w:right w:val="none" w:sz="0" w:space="0" w:color="auto"/>
          </w:divBdr>
        </w:div>
        <w:div w:id="1617326058">
          <w:marLeft w:val="640"/>
          <w:marRight w:val="0"/>
          <w:marTop w:val="0"/>
          <w:marBottom w:val="0"/>
          <w:divBdr>
            <w:top w:val="none" w:sz="0" w:space="0" w:color="auto"/>
            <w:left w:val="none" w:sz="0" w:space="0" w:color="auto"/>
            <w:bottom w:val="none" w:sz="0" w:space="0" w:color="auto"/>
            <w:right w:val="none" w:sz="0" w:space="0" w:color="auto"/>
          </w:divBdr>
        </w:div>
        <w:div w:id="2068068591">
          <w:marLeft w:val="640"/>
          <w:marRight w:val="0"/>
          <w:marTop w:val="0"/>
          <w:marBottom w:val="0"/>
          <w:divBdr>
            <w:top w:val="none" w:sz="0" w:space="0" w:color="auto"/>
            <w:left w:val="none" w:sz="0" w:space="0" w:color="auto"/>
            <w:bottom w:val="none" w:sz="0" w:space="0" w:color="auto"/>
            <w:right w:val="none" w:sz="0" w:space="0" w:color="auto"/>
          </w:divBdr>
        </w:div>
        <w:div w:id="982392916">
          <w:marLeft w:val="640"/>
          <w:marRight w:val="0"/>
          <w:marTop w:val="0"/>
          <w:marBottom w:val="0"/>
          <w:divBdr>
            <w:top w:val="none" w:sz="0" w:space="0" w:color="auto"/>
            <w:left w:val="none" w:sz="0" w:space="0" w:color="auto"/>
            <w:bottom w:val="none" w:sz="0" w:space="0" w:color="auto"/>
            <w:right w:val="none" w:sz="0" w:space="0" w:color="auto"/>
          </w:divBdr>
        </w:div>
        <w:div w:id="1286040524">
          <w:marLeft w:val="640"/>
          <w:marRight w:val="0"/>
          <w:marTop w:val="0"/>
          <w:marBottom w:val="0"/>
          <w:divBdr>
            <w:top w:val="none" w:sz="0" w:space="0" w:color="auto"/>
            <w:left w:val="none" w:sz="0" w:space="0" w:color="auto"/>
            <w:bottom w:val="none" w:sz="0" w:space="0" w:color="auto"/>
            <w:right w:val="none" w:sz="0" w:space="0" w:color="auto"/>
          </w:divBdr>
        </w:div>
        <w:div w:id="584849449">
          <w:marLeft w:val="640"/>
          <w:marRight w:val="0"/>
          <w:marTop w:val="0"/>
          <w:marBottom w:val="0"/>
          <w:divBdr>
            <w:top w:val="none" w:sz="0" w:space="0" w:color="auto"/>
            <w:left w:val="none" w:sz="0" w:space="0" w:color="auto"/>
            <w:bottom w:val="none" w:sz="0" w:space="0" w:color="auto"/>
            <w:right w:val="none" w:sz="0" w:space="0" w:color="auto"/>
          </w:divBdr>
        </w:div>
        <w:div w:id="1633513251">
          <w:marLeft w:val="640"/>
          <w:marRight w:val="0"/>
          <w:marTop w:val="0"/>
          <w:marBottom w:val="0"/>
          <w:divBdr>
            <w:top w:val="none" w:sz="0" w:space="0" w:color="auto"/>
            <w:left w:val="none" w:sz="0" w:space="0" w:color="auto"/>
            <w:bottom w:val="none" w:sz="0" w:space="0" w:color="auto"/>
            <w:right w:val="none" w:sz="0" w:space="0" w:color="auto"/>
          </w:divBdr>
        </w:div>
        <w:div w:id="1039671790">
          <w:marLeft w:val="640"/>
          <w:marRight w:val="0"/>
          <w:marTop w:val="0"/>
          <w:marBottom w:val="0"/>
          <w:divBdr>
            <w:top w:val="none" w:sz="0" w:space="0" w:color="auto"/>
            <w:left w:val="none" w:sz="0" w:space="0" w:color="auto"/>
            <w:bottom w:val="none" w:sz="0" w:space="0" w:color="auto"/>
            <w:right w:val="none" w:sz="0" w:space="0" w:color="auto"/>
          </w:divBdr>
        </w:div>
      </w:divsChild>
    </w:div>
    <w:div w:id="718017753">
      <w:bodyDiv w:val="1"/>
      <w:marLeft w:val="0"/>
      <w:marRight w:val="0"/>
      <w:marTop w:val="0"/>
      <w:marBottom w:val="0"/>
      <w:divBdr>
        <w:top w:val="none" w:sz="0" w:space="0" w:color="auto"/>
        <w:left w:val="none" w:sz="0" w:space="0" w:color="auto"/>
        <w:bottom w:val="none" w:sz="0" w:space="0" w:color="auto"/>
        <w:right w:val="none" w:sz="0" w:space="0" w:color="auto"/>
      </w:divBdr>
      <w:divsChild>
        <w:div w:id="1366978757">
          <w:marLeft w:val="640"/>
          <w:marRight w:val="0"/>
          <w:marTop w:val="0"/>
          <w:marBottom w:val="0"/>
          <w:divBdr>
            <w:top w:val="none" w:sz="0" w:space="0" w:color="auto"/>
            <w:left w:val="none" w:sz="0" w:space="0" w:color="auto"/>
            <w:bottom w:val="none" w:sz="0" w:space="0" w:color="auto"/>
            <w:right w:val="none" w:sz="0" w:space="0" w:color="auto"/>
          </w:divBdr>
        </w:div>
        <w:div w:id="1901669827">
          <w:marLeft w:val="640"/>
          <w:marRight w:val="0"/>
          <w:marTop w:val="0"/>
          <w:marBottom w:val="0"/>
          <w:divBdr>
            <w:top w:val="none" w:sz="0" w:space="0" w:color="auto"/>
            <w:left w:val="none" w:sz="0" w:space="0" w:color="auto"/>
            <w:bottom w:val="none" w:sz="0" w:space="0" w:color="auto"/>
            <w:right w:val="none" w:sz="0" w:space="0" w:color="auto"/>
          </w:divBdr>
        </w:div>
        <w:div w:id="426272786">
          <w:marLeft w:val="640"/>
          <w:marRight w:val="0"/>
          <w:marTop w:val="0"/>
          <w:marBottom w:val="0"/>
          <w:divBdr>
            <w:top w:val="none" w:sz="0" w:space="0" w:color="auto"/>
            <w:left w:val="none" w:sz="0" w:space="0" w:color="auto"/>
            <w:bottom w:val="none" w:sz="0" w:space="0" w:color="auto"/>
            <w:right w:val="none" w:sz="0" w:space="0" w:color="auto"/>
          </w:divBdr>
        </w:div>
        <w:div w:id="257372508">
          <w:marLeft w:val="640"/>
          <w:marRight w:val="0"/>
          <w:marTop w:val="0"/>
          <w:marBottom w:val="0"/>
          <w:divBdr>
            <w:top w:val="none" w:sz="0" w:space="0" w:color="auto"/>
            <w:left w:val="none" w:sz="0" w:space="0" w:color="auto"/>
            <w:bottom w:val="none" w:sz="0" w:space="0" w:color="auto"/>
            <w:right w:val="none" w:sz="0" w:space="0" w:color="auto"/>
          </w:divBdr>
        </w:div>
        <w:div w:id="1022362020">
          <w:marLeft w:val="640"/>
          <w:marRight w:val="0"/>
          <w:marTop w:val="0"/>
          <w:marBottom w:val="0"/>
          <w:divBdr>
            <w:top w:val="none" w:sz="0" w:space="0" w:color="auto"/>
            <w:left w:val="none" w:sz="0" w:space="0" w:color="auto"/>
            <w:bottom w:val="none" w:sz="0" w:space="0" w:color="auto"/>
            <w:right w:val="none" w:sz="0" w:space="0" w:color="auto"/>
          </w:divBdr>
        </w:div>
        <w:div w:id="1843079024">
          <w:marLeft w:val="640"/>
          <w:marRight w:val="0"/>
          <w:marTop w:val="0"/>
          <w:marBottom w:val="0"/>
          <w:divBdr>
            <w:top w:val="none" w:sz="0" w:space="0" w:color="auto"/>
            <w:left w:val="none" w:sz="0" w:space="0" w:color="auto"/>
            <w:bottom w:val="none" w:sz="0" w:space="0" w:color="auto"/>
            <w:right w:val="none" w:sz="0" w:space="0" w:color="auto"/>
          </w:divBdr>
        </w:div>
        <w:div w:id="1993941964">
          <w:marLeft w:val="640"/>
          <w:marRight w:val="0"/>
          <w:marTop w:val="0"/>
          <w:marBottom w:val="0"/>
          <w:divBdr>
            <w:top w:val="none" w:sz="0" w:space="0" w:color="auto"/>
            <w:left w:val="none" w:sz="0" w:space="0" w:color="auto"/>
            <w:bottom w:val="none" w:sz="0" w:space="0" w:color="auto"/>
            <w:right w:val="none" w:sz="0" w:space="0" w:color="auto"/>
          </w:divBdr>
        </w:div>
        <w:div w:id="1258518443">
          <w:marLeft w:val="640"/>
          <w:marRight w:val="0"/>
          <w:marTop w:val="0"/>
          <w:marBottom w:val="0"/>
          <w:divBdr>
            <w:top w:val="none" w:sz="0" w:space="0" w:color="auto"/>
            <w:left w:val="none" w:sz="0" w:space="0" w:color="auto"/>
            <w:bottom w:val="none" w:sz="0" w:space="0" w:color="auto"/>
            <w:right w:val="none" w:sz="0" w:space="0" w:color="auto"/>
          </w:divBdr>
        </w:div>
        <w:div w:id="258173797">
          <w:marLeft w:val="640"/>
          <w:marRight w:val="0"/>
          <w:marTop w:val="0"/>
          <w:marBottom w:val="0"/>
          <w:divBdr>
            <w:top w:val="none" w:sz="0" w:space="0" w:color="auto"/>
            <w:left w:val="none" w:sz="0" w:space="0" w:color="auto"/>
            <w:bottom w:val="none" w:sz="0" w:space="0" w:color="auto"/>
            <w:right w:val="none" w:sz="0" w:space="0" w:color="auto"/>
          </w:divBdr>
        </w:div>
        <w:div w:id="952831145">
          <w:marLeft w:val="640"/>
          <w:marRight w:val="0"/>
          <w:marTop w:val="0"/>
          <w:marBottom w:val="0"/>
          <w:divBdr>
            <w:top w:val="none" w:sz="0" w:space="0" w:color="auto"/>
            <w:left w:val="none" w:sz="0" w:space="0" w:color="auto"/>
            <w:bottom w:val="none" w:sz="0" w:space="0" w:color="auto"/>
            <w:right w:val="none" w:sz="0" w:space="0" w:color="auto"/>
          </w:divBdr>
        </w:div>
        <w:div w:id="1282489748">
          <w:marLeft w:val="640"/>
          <w:marRight w:val="0"/>
          <w:marTop w:val="0"/>
          <w:marBottom w:val="0"/>
          <w:divBdr>
            <w:top w:val="none" w:sz="0" w:space="0" w:color="auto"/>
            <w:left w:val="none" w:sz="0" w:space="0" w:color="auto"/>
            <w:bottom w:val="none" w:sz="0" w:space="0" w:color="auto"/>
            <w:right w:val="none" w:sz="0" w:space="0" w:color="auto"/>
          </w:divBdr>
        </w:div>
        <w:div w:id="2036886137">
          <w:marLeft w:val="640"/>
          <w:marRight w:val="0"/>
          <w:marTop w:val="0"/>
          <w:marBottom w:val="0"/>
          <w:divBdr>
            <w:top w:val="none" w:sz="0" w:space="0" w:color="auto"/>
            <w:left w:val="none" w:sz="0" w:space="0" w:color="auto"/>
            <w:bottom w:val="none" w:sz="0" w:space="0" w:color="auto"/>
            <w:right w:val="none" w:sz="0" w:space="0" w:color="auto"/>
          </w:divBdr>
        </w:div>
        <w:div w:id="1244148255">
          <w:marLeft w:val="640"/>
          <w:marRight w:val="0"/>
          <w:marTop w:val="0"/>
          <w:marBottom w:val="0"/>
          <w:divBdr>
            <w:top w:val="none" w:sz="0" w:space="0" w:color="auto"/>
            <w:left w:val="none" w:sz="0" w:space="0" w:color="auto"/>
            <w:bottom w:val="none" w:sz="0" w:space="0" w:color="auto"/>
            <w:right w:val="none" w:sz="0" w:space="0" w:color="auto"/>
          </w:divBdr>
        </w:div>
        <w:div w:id="1891962373">
          <w:marLeft w:val="640"/>
          <w:marRight w:val="0"/>
          <w:marTop w:val="0"/>
          <w:marBottom w:val="0"/>
          <w:divBdr>
            <w:top w:val="none" w:sz="0" w:space="0" w:color="auto"/>
            <w:left w:val="none" w:sz="0" w:space="0" w:color="auto"/>
            <w:bottom w:val="none" w:sz="0" w:space="0" w:color="auto"/>
            <w:right w:val="none" w:sz="0" w:space="0" w:color="auto"/>
          </w:divBdr>
        </w:div>
        <w:div w:id="1591155419">
          <w:marLeft w:val="640"/>
          <w:marRight w:val="0"/>
          <w:marTop w:val="0"/>
          <w:marBottom w:val="0"/>
          <w:divBdr>
            <w:top w:val="none" w:sz="0" w:space="0" w:color="auto"/>
            <w:left w:val="none" w:sz="0" w:space="0" w:color="auto"/>
            <w:bottom w:val="none" w:sz="0" w:space="0" w:color="auto"/>
            <w:right w:val="none" w:sz="0" w:space="0" w:color="auto"/>
          </w:divBdr>
        </w:div>
        <w:div w:id="1629124008">
          <w:marLeft w:val="640"/>
          <w:marRight w:val="0"/>
          <w:marTop w:val="0"/>
          <w:marBottom w:val="0"/>
          <w:divBdr>
            <w:top w:val="none" w:sz="0" w:space="0" w:color="auto"/>
            <w:left w:val="none" w:sz="0" w:space="0" w:color="auto"/>
            <w:bottom w:val="none" w:sz="0" w:space="0" w:color="auto"/>
            <w:right w:val="none" w:sz="0" w:space="0" w:color="auto"/>
          </w:divBdr>
        </w:div>
        <w:div w:id="1323319171">
          <w:marLeft w:val="640"/>
          <w:marRight w:val="0"/>
          <w:marTop w:val="0"/>
          <w:marBottom w:val="0"/>
          <w:divBdr>
            <w:top w:val="none" w:sz="0" w:space="0" w:color="auto"/>
            <w:left w:val="none" w:sz="0" w:space="0" w:color="auto"/>
            <w:bottom w:val="none" w:sz="0" w:space="0" w:color="auto"/>
            <w:right w:val="none" w:sz="0" w:space="0" w:color="auto"/>
          </w:divBdr>
        </w:div>
        <w:div w:id="668407371">
          <w:marLeft w:val="640"/>
          <w:marRight w:val="0"/>
          <w:marTop w:val="0"/>
          <w:marBottom w:val="0"/>
          <w:divBdr>
            <w:top w:val="none" w:sz="0" w:space="0" w:color="auto"/>
            <w:left w:val="none" w:sz="0" w:space="0" w:color="auto"/>
            <w:bottom w:val="none" w:sz="0" w:space="0" w:color="auto"/>
            <w:right w:val="none" w:sz="0" w:space="0" w:color="auto"/>
          </w:divBdr>
        </w:div>
        <w:div w:id="1311210302">
          <w:marLeft w:val="640"/>
          <w:marRight w:val="0"/>
          <w:marTop w:val="0"/>
          <w:marBottom w:val="0"/>
          <w:divBdr>
            <w:top w:val="none" w:sz="0" w:space="0" w:color="auto"/>
            <w:left w:val="none" w:sz="0" w:space="0" w:color="auto"/>
            <w:bottom w:val="none" w:sz="0" w:space="0" w:color="auto"/>
            <w:right w:val="none" w:sz="0" w:space="0" w:color="auto"/>
          </w:divBdr>
        </w:div>
        <w:div w:id="948467441">
          <w:marLeft w:val="640"/>
          <w:marRight w:val="0"/>
          <w:marTop w:val="0"/>
          <w:marBottom w:val="0"/>
          <w:divBdr>
            <w:top w:val="none" w:sz="0" w:space="0" w:color="auto"/>
            <w:left w:val="none" w:sz="0" w:space="0" w:color="auto"/>
            <w:bottom w:val="none" w:sz="0" w:space="0" w:color="auto"/>
            <w:right w:val="none" w:sz="0" w:space="0" w:color="auto"/>
          </w:divBdr>
        </w:div>
        <w:div w:id="958410194">
          <w:marLeft w:val="640"/>
          <w:marRight w:val="0"/>
          <w:marTop w:val="0"/>
          <w:marBottom w:val="0"/>
          <w:divBdr>
            <w:top w:val="none" w:sz="0" w:space="0" w:color="auto"/>
            <w:left w:val="none" w:sz="0" w:space="0" w:color="auto"/>
            <w:bottom w:val="none" w:sz="0" w:space="0" w:color="auto"/>
            <w:right w:val="none" w:sz="0" w:space="0" w:color="auto"/>
          </w:divBdr>
        </w:div>
        <w:div w:id="1544440378">
          <w:marLeft w:val="640"/>
          <w:marRight w:val="0"/>
          <w:marTop w:val="0"/>
          <w:marBottom w:val="0"/>
          <w:divBdr>
            <w:top w:val="none" w:sz="0" w:space="0" w:color="auto"/>
            <w:left w:val="none" w:sz="0" w:space="0" w:color="auto"/>
            <w:bottom w:val="none" w:sz="0" w:space="0" w:color="auto"/>
            <w:right w:val="none" w:sz="0" w:space="0" w:color="auto"/>
          </w:divBdr>
        </w:div>
        <w:div w:id="785809110">
          <w:marLeft w:val="640"/>
          <w:marRight w:val="0"/>
          <w:marTop w:val="0"/>
          <w:marBottom w:val="0"/>
          <w:divBdr>
            <w:top w:val="none" w:sz="0" w:space="0" w:color="auto"/>
            <w:left w:val="none" w:sz="0" w:space="0" w:color="auto"/>
            <w:bottom w:val="none" w:sz="0" w:space="0" w:color="auto"/>
            <w:right w:val="none" w:sz="0" w:space="0" w:color="auto"/>
          </w:divBdr>
        </w:div>
        <w:div w:id="337659201">
          <w:marLeft w:val="640"/>
          <w:marRight w:val="0"/>
          <w:marTop w:val="0"/>
          <w:marBottom w:val="0"/>
          <w:divBdr>
            <w:top w:val="none" w:sz="0" w:space="0" w:color="auto"/>
            <w:left w:val="none" w:sz="0" w:space="0" w:color="auto"/>
            <w:bottom w:val="none" w:sz="0" w:space="0" w:color="auto"/>
            <w:right w:val="none" w:sz="0" w:space="0" w:color="auto"/>
          </w:divBdr>
        </w:div>
        <w:div w:id="1531146580">
          <w:marLeft w:val="640"/>
          <w:marRight w:val="0"/>
          <w:marTop w:val="0"/>
          <w:marBottom w:val="0"/>
          <w:divBdr>
            <w:top w:val="none" w:sz="0" w:space="0" w:color="auto"/>
            <w:left w:val="none" w:sz="0" w:space="0" w:color="auto"/>
            <w:bottom w:val="none" w:sz="0" w:space="0" w:color="auto"/>
            <w:right w:val="none" w:sz="0" w:space="0" w:color="auto"/>
          </w:divBdr>
        </w:div>
        <w:div w:id="1204714333">
          <w:marLeft w:val="640"/>
          <w:marRight w:val="0"/>
          <w:marTop w:val="0"/>
          <w:marBottom w:val="0"/>
          <w:divBdr>
            <w:top w:val="none" w:sz="0" w:space="0" w:color="auto"/>
            <w:left w:val="none" w:sz="0" w:space="0" w:color="auto"/>
            <w:bottom w:val="none" w:sz="0" w:space="0" w:color="auto"/>
            <w:right w:val="none" w:sz="0" w:space="0" w:color="auto"/>
          </w:divBdr>
        </w:div>
        <w:div w:id="1329332812">
          <w:marLeft w:val="640"/>
          <w:marRight w:val="0"/>
          <w:marTop w:val="0"/>
          <w:marBottom w:val="0"/>
          <w:divBdr>
            <w:top w:val="none" w:sz="0" w:space="0" w:color="auto"/>
            <w:left w:val="none" w:sz="0" w:space="0" w:color="auto"/>
            <w:bottom w:val="none" w:sz="0" w:space="0" w:color="auto"/>
            <w:right w:val="none" w:sz="0" w:space="0" w:color="auto"/>
          </w:divBdr>
        </w:div>
        <w:div w:id="491340400">
          <w:marLeft w:val="640"/>
          <w:marRight w:val="0"/>
          <w:marTop w:val="0"/>
          <w:marBottom w:val="0"/>
          <w:divBdr>
            <w:top w:val="none" w:sz="0" w:space="0" w:color="auto"/>
            <w:left w:val="none" w:sz="0" w:space="0" w:color="auto"/>
            <w:bottom w:val="none" w:sz="0" w:space="0" w:color="auto"/>
            <w:right w:val="none" w:sz="0" w:space="0" w:color="auto"/>
          </w:divBdr>
        </w:div>
        <w:div w:id="1540120269">
          <w:marLeft w:val="640"/>
          <w:marRight w:val="0"/>
          <w:marTop w:val="0"/>
          <w:marBottom w:val="0"/>
          <w:divBdr>
            <w:top w:val="none" w:sz="0" w:space="0" w:color="auto"/>
            <w:left w:val="none" w:sz="0" w:space="0" w:color="auto"/>
            <w:bottom w:val="none" w:sz="0" w:space="0" w:color="auto"/>
            <w:right w:val="none" w:sz="0" w:space="0" w:color="auto"/>
          </w:divBdr>
        </w:div>
        <w:div w:id="1957712375">
          <w:marLeft w:val="640"/>
          <w:marRight w:val="0"/>
          <w:marTop w:val="0"/>
          <w:marBottom w:val="0"/>
          <w:divBdr>
            <w:top w:val="none" w:sz="0" w:space="0" w:color="auto"/>
            <w:left w:val="none" w:sz="0" w:space="0" w:color="auto"/>
            <w:bottom w:val="none" w:sz="0" w:space="0" w:color="auto"/>
            <w:right w:val="none" w:sz="0" w:space="0" w:color="auto"/>
          </w:divBdr>
        </w:div>
        <w:div w:id="102120346">
          <w:marLeft w:val="640"/>
          <w:marRight w:val="0"/>
          <w:marTop w:val="0"/>
          <w:marBottom w:val="0"/>
          <w:divBdr>
            <w:top w:val="none" w:sz="0" w:space="0" w:color="auto"/>
            <w:left w:val="none" w:sz="0" w:space="0" w:color="auto"/>
            <w:bottom w:val="none" w:sz="0" w:space="0" w:color="auto"/>
            <w:right w:val="none" w:sz="0" w:space="0" w:color="auto"/>
          </w:divBdr>
        </w:div>
        <w:div w:id="425539747">
          <w:marLeft w:val="640"/>
          <w:marRight w:val="0"/>
          <w:marTop w:val="0"/>
          <w:marBottom w:val="0"/>
          <w:divBdr>
            <w:top w:val="none" w:sz="0" w:space="0" w:color="auto"/>
            <w:left w:val="none" w:sz="0" w:space="0" w:color="auto"/>
            <w:bottom w:val="none" w:sz="0" w:space="0" w:color="auto"/>
            <w:right w:val="none" w:sz="0" w:space="0" w:color="auto"/>
          </w:divBdr>
        </w:div>
        <w:div w:id="1471828025">
          <w:marLeft w:val="640"/>
          <w:marRight w:val="0"/>
          <w:marTop w:val="0"/>
          <w:marBottom w:val="0"/>
          <w:divBdr>
            <w:top w:val="none" w:sz="0" w:space="0" w:color="auto"/>
            <w:left w:val="none" w:sz="0" w:space="0" w:color="auto"/>
            <w:bottom w:val="none" w:sz="0" w:space="0" w:color="auto"/>
            <w:right w:val="none" w:sz="0" w:space="0" w:color="auto"/>
          </w:divBdr>
        </w:div>
        <w:div w:id="903220864">
          <w:marLeft w:val="640"/>
          <w:marRight w:val="0"/>
          <w:marTop w:val="0"/>
          <w:marBottom w:val="0"/>
          <w:divBdr>
            <w:top w:val="none" w:sz="0" w:space="0" w:color="auto"/>
            <w:left w:val="none" w:sz="0" w:space="0" w:color="auto"/>
            <w:bottom w:val="none" w:sz="0" w:space="0" w:color="auto"/>
            <w:right w:val="none" w:sz="0" w:space="0" w:color="auto"/>
          </w:divBdr>
        </w:div>
        <w:div w:id="1198547235">
          <w:marLeft w:val="640"/>
          <w:marRight w:val="0"/>
          <w:marTop w:val="0"/>
          <w:marBottom w:val="0"/>
          <w:divBdr>
            <w:top w:val="none" w:sz="0" w:space="0" w:color="auto"/>
            <w:left w:val="none" w:sz="0" w:space="0" w:color="auto"/>
            <w:bottom w:val="none" w:sz="0" w:space="0" w:color="auto"/>
            <w:right w:val="none" w:sz="0" w:space="0" w:color="auto"/>
          </w:divBdr>
        </w:div>
        <w:div w:id="648637355">
          <w:marLeft w:val="640"/>
          <w:marRight w:val="0"/>
          <w:marTop w:val="0"/>
          <w:marBottom w:val="0"/>
          <w:divBdr>
            <w:top w:val="none" w:sz="0" w:space="0" w:color="auto"/>
            <w:left w:val="none" w:sz="0" w:space="0" w:color="auto"/>
            <w:bottom w:val="none" w:sz="0" w:space="0" w:color="auto"/>
            <w:right w:val="none" w:sz="0" w:space="0" w:color="auto"/>
          </w:divBdr>
        </w:div>
        <w:div w:id="865945403">
          <w:marLeft w:val="640"/>
          <w:marRight w:val="0"/>
          <w:marTop w:val="0"/>
          <w:marBottom w:val="0"/>
          <w:divBdr>
            <w:top w:val="none" w:sz="0" w:space="0" w:color="auto"/>
            <w:left w:val="none" w:sz="0" w:space="0" w:color="auto"/>
            <w:bottom w:val="none" w:sz="0" w:space="0" w:color="auto"/>
            <w:right w:val="none" w:sz="0" w:space="0" w:color="auto"/>
          </w:divBdr>
        </w:div>
        <w:div w:id="934631183">
          <w:marLeft w:val="640"/>
          <w:marRight w:val="0"/>
          <w:marTop w:val="0"/>
          <w:marBottom w:val="0"/>
          <w:divBdr>
            <w:top w:val="none" w:sz="0" w:space="0" w:color="auto"/>
            <w:left w:val="none" w:sz="0" w:space="0" w:color="auto"/>
            <w:bottom w:val="none" w:sz="0" w:space="0" w:color="auto"/>
            <w:right w:val="none" w:sz="0" w:space="0" w:color="auto"/>
          </w:divBdr>
        </w:div>
        <w:div w:id="1964073256">
          <w:marLeft w:val="640"/>
          <w:marRight w:val="0"/>
          <w:marTop w:val="0"/>
          <w:marBottom w:val="0"/>
          <w:divBdr>
            <w:top w:val="none" w:sz="0" w:space="0" w:color="auto"/>
            <w:left w:val="none" w:sz="0" w:space="0" w:color="auto"/>
            <w:bottom w:val="none" w:sz="0" w:space="0" w:color="auto"/>
            <w:right w:val="none" w:sz="0" w:space="0" w:color="auto"/>
          </w:divBdr>
        </w:div>
        <w:div w:id="1782065815">
          <w:marLeft w:val="640"/>
          <w:marRight w:val="0"/>
          <w:marTop w:val="0"/>
          <w:marBottom w:val="0"/>
          <w:divBdr>
            <w:top w:val="none" w:sz="0" w:space="0" w:color="auto"/>
            <w:left w:val="none" w:sz="0" w:space="0" w:color="auto"/>
            <w:bottom w:val="none" w:sz="0" w:space="0" w:color="auto"/>
            <w:right w:val="none" w:sz="0" w:space="0" w:color="auto"/>
          </w:divBdr>
        </w:div>
        <w:div w:id="1907059788">
          <w:marLeft w:val="640"/>
          <w:marRight w:val="0"/>
          <w:marTop w:val="0"/>
          <w:marBottom w:val="0"/>
          <w:divBdr>
            <w:top w:val="none" w:sz="0" w:space="0" w:color="auto"/>
            <w:left w:val="none" w:sz="0" w:space="0" w:color="auto"/>
            <w:bottom w:val="none" w:sz="0" w:space="0" w:color="auto"/>
            <w:right w:val="none" w:sz="0" w:space="0" w:color="auto"/>
          </w:divBdr>
        </w:div>
        <w:div w:id="1486626634">
          <w:marLeft w:val="640"/>
          <w:marRight w:val="0"/>
          <w:marTop w:val="0"/>
          <w:marBottom w:val="0"/>
          <w:divBdr>
            <w:top w:val="none" w:sz="0" w:space="0" w:color="auto"/>
            <w:left w:val="none" w:sz="0" w:space="0" w:color="auto"/>
            <w:bottom w:val="none" w:sz="0" w:space="0" w:color="auto"/>
            <w:right w:val="none" w:sz="0" w:space="0" w:color="auto"/>
          </w:divBdr>
        </w:div>
        <w:div w:id="1605916889">
          <w:marLeft w:val="640"/>
          <w:marRight w:val="0"/>
          <w:marTop w:val="0"/>
          <w:marBottom w:val="0"/>
          <w:divBdr>
            <w:top w:val="none" w:sz="0" w:space="0" w:color="auto"/>
            <w:left w:val="none" w:sz="0" w:space="0" w:color="auto"/>
            <w:bottom w:val="none" w:sz="0" w:space="0" w:color="auto"/>
            <w:right w:val="none" w:sz="0" w:space="0" w:color="auto"/>
          </w:divBdr>
        </w:div>
        <w:div w:id="285431214">
          <w:marLeft w:val="640"/>
          <w:marRight w:val="0"/>
          <w:marTop w:val="0"/>
          <w:marBottom w:val="0"/>
          <w:divBdr>
            <w:top w:val="none" w:sz="0" w:space="0" w:color="auto"/>
            <w:left w:val="none" w:sz="0" w:space="0" w:color="auto"/>
            <w:bottom w:val="none" w:sz="0" w:space="0" w:color="auto"/>
            <w:right w:val="none" w:sz="0" w:space="0" w:color="auto"/>
          </w:divBdr>
        </w:div>
        <w:div w:id="461730117">
          <w:marLeft w:val="640"/>
          <w:marRight w:val="0"/>
          <w:marTop w:val="0"/>
          <w:marBottom w:val="0"/>
          <w:divBdr>
            <w:top w:val="none" w:sz="0" w:space="0" w:color="auto"/>
            <w:left w:val="none" w:sz="0" w:space="0" w:color="auto"/>
            <w:bottom w:val="none" w:sz="0" w:space="0" w:color="auto"/>
            <w:right w:val="none" w:sz="0" w:space="0" w:color="auto"/>
          </w:divBdr>
        </w:div>
        <w:div w:id="2096703243">
          <w:marLeft w:val="640"/>
          <w:marRight w:val="0"/>
          <w:marTop w:val="0"/>
          <w:marBottom w:val="0"/>
          <w:divBdr>
            <w:top w:val="none" w:sz="0" w:space="0" w:color="auto"/>
            <w:left w:val="none" w:sz="0" w:space="0" w:color="auto"/>
            <w:bottom w:val="none" w:sz="0" w:space="0" w:color="auto"/>
            <w:right w:val="none" w:sz="0" w:space="0" w:color="auto"/>
          </w:divBdr>
        </w:div>
        <w:div w:id="1439837430">
          <w:marLeft w:val="640"/>
          <w:marRight w:val="0"/>
          <w:marTop w:val="0"/>
          <w:marBottom w:val="0"/>
          <w:divBdr>
            <w:top w:val="none" w:sz="0" w:space="0" w:color="auto"/>
            <w:left w:val="none" w:sz="0" w:space="0" w:color="auto"/>
            <w:bottom w:val="none" w:sz="0" w:space="0" w:color="auto"/>
            <w:right w:val="none" w:sz="0" w:space="0" w:color="auto"/>
          </w:divBdr>
        </w:div>
        <w:div w:id="1939479373">
          <w:marLeft w:val="640"/>
          <w:marRight w:val="0"/>
          <w:marTop w:val="0"/>
          <w:marBottom w:val="0"/>
          <w:divBdr>
            <w:top w:val="none" w:sz="0" w:space="0" w:color="auto"/>
            <w:left w:val="none" w:sz="0" w:space="0" w:color="auto"/>
            <w:bottom w:val="none" w:sz="0" w:space="0" w:color="auto"/>
            <w:right w:val="none" w:sz="0" w:space="0" w:color="auto"/>
          </w:divBdr>
        </w:div>
        <w:div w:id="1571689361">
          <w:marLeft w:val="640"/>
          <w:marRight w:val="0"/>
          <w:marTop w:val="0"/>
          <w:marBottom w:val="0"/>
          <w:divBdr>
            <w:top w:val="none" w:sz="0" w:space="0" w:color="auto"/>
            <w:left w:val="none" w:sz="0" w:space="0" w:color="auto"/>
            <w:bottom w:val="none" w:sz="0" w:space="0" w:color="auto"/>
            <w:right w:val="none" w:sz="0" w:space="0" w:color="auto"/>
          </w:divBdr>
        </w:div>
      </w:divsChild>
    </w:div>
    <w:div w:id="725224455">
      <w:bodyDiv w:val="1"/>
      <w:marLeft w:val="0"/>
      <w:marRight w:val="0"/>
      <w:marTop w:val="0"/>
      <w:marBottom w:val="0"/>
      <w:divBdr>
        <w:top w:val="none" w:sz="0" w:space="0" w:color="auto"/>
        <w:left w:val="none" w:sz="0" w:space="0" w:color="auto"/>
        <w:bottom w:val="none" w:sz="0" w:space="0" w:color="auto"/>
        <w:right w:val="none" w:sz="0" w:space="0" w:color="auto"/>
      </w:divBdr>
      <w:divsChild>
        <w:div w:id="23675236">
          <w:marLeft w:val="640"/>
          <w:marRight w:val="0"/>
          <w:marTop w:val="0"/>
          <w:marBottom w:val="0"/>
          <w:divBdr>
            <w:top w:val="none" w:sz="0" w:space="0" w:color="auto"/>
            <w:left w:val="none" w:sz="0" w:space="0" w:color="auto"/>
            <w:bottom w:val="none" w:sz="0" w:space="0" w:color="auto"/>
            <w:right w:val="none" w:sz="0" w:space="0" w:color="auto"/>
          </w:divBdr>
        </w:div>
        <w:div w:id="878859037">
          <w:marLeft w:val="640"/>
          <w:marRight w:val="0"/>
          <w:marTop w:val="0"/>
          <w:marBottom w:val="0"/>
          <w:divBdr>
            <w:top w:val="none" w:sz="0" w:space="0" w:color="auto"/>
            <w:left w:val="none" w:sz="0" w:space="0" w:color="auto"/>
            <w:bottom w:val="none" w:sz="0" w:space="0" w:color="auto"/>
            <w:right w:val="none" w:sz="0" w:space="0" w:color="auto"/>
          </w:divBdr>
        </w:div>
        <w:div w:id="231307215">
          <w:marLeft w:val="640"/>
          <w:marRight w:val="0"/>
          <w:marTop w:val="0"/>
          <w:marBottom w:val="0"/>
          <w:divBdr>
            <w:top w:val="none" w:sz="0" w:space="0" w:color="auto"/>
            <w:left w:val="none" w:sz="0" w:space="0" w:color="auto"/>
            <w:bottom w:val="none" w:sz="0" w:space="0" w:color="auto"/>
            <w:right w:val="none" w:sz="0" w:space="0" w:color="auto"/>
          </w:divBdr>
        </w:div>
        <w:div w:id="1522086291">
          <w:marLeft w:val="640"/>
          <w:marRight w:val="0"/>
          <w:marTop w:val="0"/>
          <w:marBottom w:val="0"/>
          <w:divBdr>
            <w:top w:val="none" w:sz="0" w:space="0" w:color="auto"/>
            <w:left w:val="none" w:sz="0" w:space="0" w:color="auto"/>
            <w:bottom w:val="none" w:sz="0" w:space="0" w:color="auto"/>
            <w:right w:val="none" w:sz="0" w:space="0" w:color="auto"/>
          </w:divBdr>
        </w:div>
        <w:div w:id="1820725121">
          <w:marLeft w:val="640"/>
          <w:marRight w:val="0"/>
          <w:marTop w:val="0"/>
          <w:marBottom w:val="0"/>
          <w:divBdr>
            <w:top w:val="none" w:sz="0" w:space="0" w:color="auto"/>
            <w:left w:val="none" w:sz="0" w:space="0" w:color="auto"/>
            <w:bottom w:val="none" w:sz="0" w:space="0" w:color="auto"/>
            <w:right w:val="none" w:sz="0" w:space="0" w:color="auto"/>
          </w:divBdr>
        </w:div>
        <w:div w:id="1578906383">
          <w:marLeft w:val="640"/>
          <w:marRight w:val="0"/>
          <w:marTop w:val="0"/>
          <w:marBottom w:val="0"/>
          <w:divBdr>
            <w:top w:val="none" w:sz="0" w:space="0" w:color="auto"/>
            <w:left w:val="none" w:sz="0" w:space="0" w:color="auto"/>
            <w:bottom w:val="none" w:sz="0" w:space="0" w:color="auto"/>
            <w:right w:val="none" w:sz="0" w:space="0" w:color="auto"/>
          </w:divBdr>
        </w:div>
        <w:div w:id="1452363216">
          <w:marLeft w:val="640"/>
          <w:marRight w:val="0"/>
          <w:marTop w:val="0"/>
          <w:marBottom w:val="0"/>
          <w:divBdr>
            <w:top w:val="none" w:sz="0" w:space="0" w:color="auto"/>
            <w:left w:val="none" w:sz="0" w:space="0" w:color="auto"/>
            <w:bottom w:val="none" w:sz="0" w:space="0" w:color="auto"/>
            <w:right w:val="none" w:sz="0" w:space="0" w:color="auto"/>
          </w:divBdr>
        </w:div>
        <w:div w:id="945232382">
          <w:marLeft w:val="640"/>
          <w:marRight w:val="0"/>
          <w:marTop w:val="0"/>
          <w:marBottom w:val="0"/>
          <w:divBdr>
            <w:top w:val="none" w:sz="0" w:space="0" w:color="auto"/>
            <w:left w:val="none" w:sz="0" w:space="0" w:color="auto"/>
            <w:bottom w:val="none" w:sz="0" w:space="0" w:color="auto"/>
            <w:right w:val="none" w:sz="0" w:space="0" w:color="auto"/>
          </w:divBdr>
        </w:div>
        <w:div w:id="819350323">
          <w:marLeft w:val="640"/>
          <w:marRight w:val="0"/>
          <w:marTop w:val="0"/>
          <w:marBottom w:val="0"/>
          <w:divBdr>
            <w:top w:val="none" w:sz="0" w:space="0" w:color="auto"/>
            <w:left w:val="none" w:sz="0" w:space="0" w:color="auto"/>
            <w:bottom w:val="none" w:sz="0" w:space="0" w:color="auto"/>
            <w:right w:val="none" w:sz="0" w:space="0" w:color="auto"/>
          </w:divBdr>
        </w:div>
        <w:div w:id="199057719">
          <w:marLeft w:val="640"/>
          <w:marRight w:val="0"/>
          <w:marTop w:val="0"/>
          <w:marBottom w:val="0"/>
          <w:divBdr>
            <w:top w:val="none" w:sz="0" w:space="0" w:color="auto"/>
            <w:left w:val="none" w:sz="0" w:space="0" w:color="auto"/>
            <w:bottom w:val="none" w:sz="0" w:space="0" w:color="auto"/>
            <w:right w:val="none" w:sz="0" w:space="0" w:color="auto"/>
          </w:divBdr>
        </w:div>
        <w:div w:id="796678211">
          <w:marLeft w:val="640"/>
          <w:marRight w:val="0"/>
          <w:marTop w:val="0"/>
          <w:marBottom w:val="0"/>
          <w:divBdr>
            <w:top w:val="none" w:sz="0" w:space="0" w:color="auto"/>
            <w:left w:val="none" w:sz="0" w:space="0" w:color="auto"/>
            <w:bottom w:val="none" w:sz="0" w:space="0" w:color="auto"/>
            <w:right w:val="none" w:sz="0" w:space="0" w:color="auto"/>
          </w:divBdr>
        </w:div>
        <w:div w:id="380597021">
          <w:marLeft w:val="640"/>
          <w:marRight w:val="0"/>
          <w:marTop w:val="0"/>
          <w:marBottom w:val="0"/>
          <w:divBdr>
            <w:top w:val="none" w:sz="0" w:space="0" w:color="auto"/>
            <w:left w:val="none" w:sz="0" w:space="0" w:color="auto"/>
            <w:bottom w:val="none" w:sz="0" w:space="0" w:color="auto"/>
            <w:right w:val="none" w:sz="0" w:space="0" w:color="auto"/>
          </w:divBdr>
        </w:div>
        <w:div w:id="1101997078">
          <w:marLeft w:val="640"/>
          <w:marRight w:val="0"/>
          <w:marTop w:val="0"/>
          <w:marBottom w:val="0"/>
          <w:divBdr>
            <w:top w:val="none" w:sz="0" w:space="0" w:color="auto"/>
            <w:left w:val="none" w:sz="0" w:space="0" w:color="auto"/>
            <w:bottom w:val="none" w:sz="0" w:space="0" w:color="auto"/>
            <w:right w:val="none" w:sz="0" w:space="0" w:color="auto"/>
          </w:divBdr>
        </w:div>
        <w:div w:id="1716419446">
          <w:marLeft w:val="640"/>
          <w:marRight w:val="0"/>
          <w:marTop w:val="0"/>
          <w:marBottom w:val="0"/>
          <w:divBdr>
            <w:top w:val="none" w:sz="0" w:space="0" w:color="auto"/>
            <w:left w:val="none" w:sz="0" w:space="0" w:color="auto"/>
            <w:bottom w:val="none" w:sz="0" w:space="0" w:color="auto"/>
            <w:right w:val="none" w:sz="0" w:space="0" w:color="auto"/>
          </w:divBdr>
        </w:div>
        <w:div w:id="372777307">
          <w:marLeft w:val="640"/>
          <w:marRight w:val="0"/>
          <w:marTop w:val="0"/>
          <w:marBottom w:val="0"/>
          <w:divBdr>
            <w:top w:val="none" w:sz="0" w:space="0" w:color="auto"/>
            <w:left w:val="none" w:sz="0" w:space="0" w:color="auto"/>
            <w:bottom w:val="none" w:sz="0" w:space="0" w:color="auto"/>
            <w:right w:val="none" w:sz="0" w:space="0" w:color="auto"/>
          </w:divBdr>
        </w:div>
        <w:div w:id="624626964">
          <w:marLeft w:val="640"/>
          <w:marRight w:val="0"/>
          <w:marTop w:val="0"/>
          <w:marBottom w:val="0"/>
          <w:divBdr>
            <w:top w:val="none" w:sz="0" w:space="0" w:color="auto"/>
            <w:left w:val="none" w:sz="0" w:space="0" w:color="auto"/>
            <w:bottom w:val="none" w:sz="0" w:space="0" w:color="auto"/>
            <w:right w:val="none" w:sz="0" w:space="0" w:color="auto"/>
          </w:divBdr>
        </w:div>
        <w:div w:id="1183016382">
          <w:marLeft w:val="640"/>
          <w:marRight w:val="0"/>
          <w:marTop w:val="0"/>
          <w:marBottom w:val="0"/>
          <w:divBdr>
            <w:top w:val="none" w:sz="0" w:space="0" w:color="auto"/>
            <w:left w:val="none" w:sz="0" w:space="0" w:color="auto"/>
            <w:bottom w:val="none" w:sz="0" w:space="0" w:color="auto"/>
            <w:right w:val="none" w:sz="0" w:space="0" w:color="auto"/>
          </w:divBdr>
        </w:div>
        <w:div w:id="1249853700">
          <w:marLeft w:val="640"/>
          <w:marRight w:val="0"/>
          <w:marTop w:val="0"/>
          <w:marBottom w:val="0"/>
          <w:divBdr>
            <w:top w:val="none" w:sz="0" w:space="0" w:color="auto"/>
            <w:left w:val="none" w:sz="0" w:space="0" w:color="auto"/>
            <w:bottom w:val="none" w:sz="0" w:space="0" w:color="auto"/>
            <w:right w:val="none" w:sz="0" w:space="0" w:color="auto"/>
          </w:divBdr>
        </w:div>
        <w:div w:id="1602059155">
          <w:marLeft w:val="640"/>
          <w:marRight w:val="0"/>
          <w:marTop w:val="0"/>
          <w:marBottom w:val="0"/>
          <w:divBdr>
            <w:top w:val="none" w:sz="0" w:space="0" w:color="auto"/>
            <w:left w:val="none" w:sz="0" w:space="0" w:color="auto"/>
            <w:bottom w:val="none" w:sz="0" w:space="0" w:color="auto"/>
            <w:right w:val="none" w:sz="0" w:space="0" w:color="auto"/>
          </w:divBdr>
        </w:div>
        <w:div w:id="1939168003">
          <w:marLeft w:val="640"/>
          <w:marRight w:val="0"/>
          <w:marTop w:val="0"/>
          <w:marBottom w:val="0"/>
          <w:divBdr>
            <w:top w:val="none" w:sz="0" w:space="0" w:color="auto"/>
            <w:left w:val="none" w:sz="0" w:space="0" w:color="auto"/>
            <w:bottom w:val="none" w:sz="0" w:space="0" w:color="auto"/>
            <w:right w:val="none" w:sz="0" w:space="0" w:color="auto"/>
          </w:divBdr>
        </w:div>
        <w:div w:id="849412555">
          <w:marLeft w:val="640"/>
          <w:marRight w:val="0"/>
          <w:marTop w:val="0"/>
          <w:marBottom w:val="0"/>
          <w:divBdr>
            <w:top w:val="none" w:sz="0" w:space="0" w:color="auto"/>
            <w:left w:val="none" w:sz="0" w:space="0" w:color="auto"/>
            <w:bottom w:val="none" w:sz="0" w:space="0" w:color="auto"/>
            <w:right w:val="none" w:sz="0" w:space="0" w:color="auto"/>
          </w:divBdr>
        </w:div>
        <w:div w:id="1443568422">
          <w:marLeft w:val="640"/>
          <w:marRight w:val="0"/>
          <w:marTop w:val="0"/>
          <w:marBottom w:val="0"/>
          <w:divBdr>
            <w:top w:val="none" w:sz="0" w:space="0" w:color="auto"/>
            <w:left w:val="none" w:sz="0" w:space="0" w:color="auto"/>
            <w:bottom w:val="none" w:sz="0" w:space="0" w:color="auto"/>
            <w:right w:val="none" w:sz="0" w:space="0" w:color="auto"/>
          </w:divBdr>
        </w:div>
        <w:div w:id="34933520">
          <w:marLeft w:val="640"/>
          <w:marRight w:val="0"/>
          <w:marTop w:val="0"/>
          <w:marBottom w:val="0"/>
          <w:divBdr>
            <w:top w:val="none" w:sz="0" w:space="0" w:color="auto"/>
            <w:left w:val="none" w:sz="0" w:space="0" w:color="auto"/>
            <w:bottom w:val="none" w:sz="0" w:space="0" w:color="auto"/>
            <w:right w:val="none" w:sz="0" w:space="0" w:color="auto"/>
          </w:divBdr>
        </w:div>
        <w:div w:id="1577476891">
          <w:marLeft w:val="640"/>
          <w:marRight w:val="0"/>
          <w:marTop w:val="0"/>
          <w:marBottom w:val="0"/>
          <w:divBdr>
            <w:top w:val="none" w:sz="0" w:space="0" w:color="auto"/>
            <w:left w:val="none" w:sz="0" w:space="0" w:color="auto"/>
            <w:bottom w:val="none" w:sz="0" w:space="0" w:color="auto"/>
            <w:right w:val="none" w:sz="0" w:space="0" w:color="auto"/>
          </w:divBdr>
        </w:div>
        <w:div w:id="617639462">
          <w:marLeft w:val="640"/>
          <w:marRight w:val="0"/>
          <w:marTop w:val="0"/>
          <w:marBottom w:val="0"/>
          <w:divBdr>
            <w:top w:val="none" w:sz="0" w:space="0" w:color="auto"/>
            <w:left w:val="none" w:sz="0" w:space="0" w:color="auto"/>
            <w:bottom w:val="none" w:sz="0" w:space="0" w:color="auto"/>
            <w:right w:val="none" w:sz="0" w:space="0" w:color="auto"/>
          </w:divBdr>
        </w:div>
        <w:div w:id="1579947195">
          <w:marLeft w:val="640"/>
          <w:marRight w:val="0"/>
          <w:marTop w:val="0"/>
          <w:marBottom w:val="0"/>
          <w:divBdr>
            <w:top w:val="none" w:sz="0" w:space="0" w:color="auto"/>
            <w:left w:val="none" w:sz="0" w:space="0" w:color="auto"/>
            <w:bottom w:val="none" w:sz="0" w:space="0" w:color="auto"/>
            <w:right w:val="none" w:sz="0" w:space="0" w:color="auto"/>
          </w:divBdr>
        </w:div>
        <w:div w:id="1721322383">
          <w:marLeft w:val="640"/>
          <w:marRight w:val="0"/>
          <w:marTop w:val="0"/>
          <w:marBottom w:val="0"/>
          <w:divBdr>
            <w:top w:val="none" w:sz="0" w:space="0" w:color="auto"/>
            <w:left w:val="none" w:sz="0" w:space="0" w:color="auto"/>
            <w:bottom w:val="none" w:sz="0" w:space="0" w:color="auto"/>
            <w:right w:val="none" w:sz="0" w:space="0" w:color="auto"/>
          </w:divBdr>
        </w:div>
        <w:div w:id="1542940046">
          <w:marLeft w:val="640"/>
          <w:marRight w:val="0"/>
          <w:marTop w:val="0"/>
          <w:marBottom w:val="0"/>
          <w:divBdr>
            <w:top w:val="none" w:sz="0" w:space="0" w:color="auto"/>
            <w:left w:val="none" w:sz="0" w:space="0" w:color="auto"/>
            <w:bottom w:val="none" w:sz="0" w:space="0" w:color="auto"/>
            <w:right w:val="none" w:sz="0" w:space="0" w:color="auto"/>
          </w:divBdr>
        </w:div>
        <w:div w:id="597450287">
          <w:marLeft w:val="640"/>
          <w:marRight w:val="0"/>
          <w:marTop w:val="0"/>
          <w:marBottom w:val="0"/>
          <w:divBdr>
            <w:top w:val="none" w:sz="0" w:space="0" w:color="auto"/>
            <w:left w:val="none" w:sz="0" w:space="0" w:color="auto"/>
            <w:bottom w:val="none" w:sz="0" w:space="0" w:color="auto"/>
            <w:right w:val="none" w:sz="0" w:space="0" w:color="auto"/>
          </w:divBdr>
        </w:div>
        <w:div w:id="1719628904">
          <w:marLeft w:val="640"/>
          <w:marRight w:val="0"/>
          <w:marTop w:val="0"/>
          <w:marBottom w:val="0"/>
          <w:divBdr>
            <w:top w:val="none" w:sz="0" w:space="0" w:color="auto"/>
            <w:left w:val="none" w:sz="0" w:space="0" w:color="auto"/>
            <w:bottom w:val="none" w:sz="0" w:space="0" w:color="auto"/>
            <w:right w:val="none" w:sz="0" w:space="0" w:color="auto"/>
          </w:divBdr>
        </w:div>
        <w:div w:id="1918175541">
          <w:marLeft w:val="640"/>
          <w:marRight w:val="0"/>
          <w:marTop w:val="0"/>
          <w:marBottom w:val="0"/>
          <w:divBdr>
            <w:top w:val="none" w:sz="0" w:space="0" w:color="auto"/>
            <w:left w:val="none" w:sz="0" w:space="0" w:color="auto"/>
            <w:bottom w:val="none" w:sz="0" w:space="0" w:color="auto"/>
            <w:right w:val="none" w:sz="0" w:space="0" w:color="auto"/>
          </w:divBdr>
        </w:div>
        <w:div w:id="1244989696">
          <w:marLeft w:val="640"/>
          <w:marRight w:val="0"/>
          <w:marTop w:val="0"/>
          <w:marBottom w:val="0"/>
          <w:divBdr>
            <w:top w:val="none" w:sz="0" w:space="0" w:color="auto"/>
            <w:left w:val="none" w:sz="0" w:space="0" w:color="auto"/>
            <w:bottom w:val="none" w:sz="0" w:space="0" w:color="auto"/>
            <w:right w:val="none" w:sz="0" w:space="0" w:color="auto"/>
          </w:divBdr>
        </w:div>
        <w:div w:id="1640572263">
          <w:marLeft w:val="640"/>
          <w:marRight w:val="0"/>
          <w:marTop w:val="0"/>
          <w:marBottom w:val="0"/>
          <w:divBdr>
            <w:top w:val="none" w:sz="0" w:space="0" w:color="auto"/>
            <w:left w:val="none" w:sz="0" w:space="0" w:color="auto"/>
            <w:bottom w:val="none" w:sz="0" w:space="0" w:color="auto"/>
            <w:right w:val="none" w:sz="0" w:space="0" w:color="auto"/>
          </w:divBdr>
        </w:div>
        <w:div w:id="1708722110">
          <w:marLeft w:val="640"/>
          <w:marRight w:val="0"/>
          <w:marTop w:val="0"/>
          <w:marBottom w:val="0"/>
          <w:divBdr>
            <w:top w:val="none" w:sz="0" w:space="0" w:color="auto"/>
            <w:left w:val="none" w:sz="0" w:space="0" w:color="auto"/>
            <w:bottom w:val="none" w:sz="0" w:space="0" w:color="auto"/>
            <w:right w:val="none" w:sz="0" w:space="0" w:color="auto"/>
          </w:divBdr>
        </w:div>
        <w:div w:id="218127022">
          <w:marLeft w:val="640"/>
          <w:marRight w:val="0"/>
          <w:marTop w:val="0"/>
          <w:marBottom w:val="0"/>
          <w:divBdr>
            <w:top w:val="none" w:sz="0" w:space="0" w:color="auto"/>
            <w:left w:val="none" w:sz="0" w:space="0" w:color="auto"/>
            <w:bottom w:val="none" w:sz="0" w:space="0" w:color="auto"/>
            <w:right w:val="none" w:sz="0" w:space="0" w:color="auto"/>
          </w:divBdr>
        </w:div>
        <w:div w:id="1772552762">
          <w:marLeft w:val="640"/>
          <w:marRight w:val="0"/>
          <w:marTop w:val="0"/>
          <w:marBottom w:val="0"/>
          <w:divBdr>
            <w:top w:val="none" w:sz="0" w:space="0" w:color="auto"/>
            <w:left w:val="none" w:sz="0" w:space="0" w:color="auto"/>
            <w:bottom w:val="none" w:sz="0" w:space="0" w:color="auto"/>
            <w:right w:val="none" w:sz="0" w:space="0" w:color="auto"/>
          </w:divBdr>
        </w:div>
        <w:div w:id="1698506263">
          <w:marLeft w:val="640"/>
          <w:marRight w:val="0"/>
          <w:marTop w:val="0"/>
          <w:marBottom w:val="0"/>
          <w:divBdr>
            <w:top w:val="none" w:sz="0" w:space="0" w:color="auto"/>
            <w:left w:val="none" w:sz="0" w:space="0" w:color="auto"/>
            <w:bottom w:val="none" w:sz="0" w:space="0" w:color="auto"/>
            <w:right w:val="none" w:sz="0" w:space="0" w:color="auto"/>
          </w:divBdr>
        </w:div>
        <w:div w:id="1448159415">
          <w:marLeft w:val="640"/>
          <w:marRight w:val="0"/>
          <w:marTop w:val="0"/>
          <w:marBottom w:val="0"/>
          <w:divBdr>
            <w:top w:val="none" w:sz="0" w:space="0" w:color="auto"/>
            <w:left w:val="none" w:sz="0" w:space="0" w:color="auto"/>
            <w:bottom w:val="none" w:sz="0" w:space="0" w:color="auto"/>
            <w:right w:val="none" w:sz="0" w:space="0" w:color="auto"/>
          </w:divBdr>
        </w:div>
        <w:div w:id="401761196">
          <w:marLeft w:val="640"/>
          <w:marRight w:val="0"/>
          <w:marTop w:val="0"/>
          <w:marBottom w:val="0"/>
          <w:divBdr>
            <w:top w:val="none" w:sz="0" w:space="0" w:color="auto"/>
            <w:left w:val="none" w:sz="0" w:space="0" w:color="auto"/>
            <w:bottom w:val="none" w:sz="0" w:space="0" w:color="auto"/>
            <w:right w:val="none" w:sz="0" w:space="0" w:color="auto"/>
          </w:divBdr>
        </w:div>
        <w:div w:id="1689673693">
          <w:marLeft w:val="640"/>
          <w:marRight w:val="0"/>
          <w:marTop w:val="0"/>
          <w:marBottom w:val="0"/>
          <w:divBdr>
            <w:top w:val="none" w:sz="0" w:space="0" w:color="auto"/>
            <w:left w:val="none" w:sz="0" w:space="0" w:color="auto"/>
            <w:bottom w:val="none" w:sz="0" w:space="0" w:color="auto"/>
            <w:right w:val="none" w:sz="0" w:space="0" w:color="auto"/>
          </w:divBdr>
        </w:div>
        <w:div w:id="941184410">
          <w:marLeft w:val="640"/>
          <w:marRight w:val="0"/>
          <w:marTop w:val="0"/>
          <w:marBottom w:val="0"/>
          <w:divBdr>
            <w:top w:val="none" w:sz="0" w:space="0" w:color="auto"/>
            <w:left w:val="none" w:sz="0" w:space="0" w:color="auto"/>
            <w:bottom w:val="none" w:sz="0" w:space="0" w:color="auto"/>
            <w:right w:val="none" w:sz="0" w:space="0" w:color="auto"/>
          </w:divBdr>
        </w:div>
        <w:div w:id="652562215">
          <w:marLeft w:val="640"/>
          <w:marRight w:val="0"/>
          <w:marTop w:val="0"/>
          <w:marBottom w:val="0"/>
          <w:divBdr>
            <w:top w:val="none" w:sz="0" w:space="0" w:color="auto"/>
            <w:left w:val="none" w:sz="0" w:space="0" w:color="auto"/>
            <w:bottom w:val="none" w:sz="0" w:space="0" w:color="auto"/>
            <w:right w:val="none" w:sz="0" w:space="0" w:color="auto"/>
          </w:divBdr>
        </w:div>
        <w:div w:id="970985584">
          <w:marLeft w:val="640"/>
          <w:marRight w:val="0"/>
          <w:marTop w:val="0"/>
          <w:marBottom w:val="0"/>
          <w:divBdr>
            <w:top w:val="none" w:sz="0" w:space="0" w:color="auto"/>
            <w:left w:val="none" w:sz="0" w:space="0" w:color="auto"/>
            <w:bottom w:val="none" w:sz="0" w:space="0" w:color="auto"/>
            <w:right w:val="none" w:sz="0" w:space="0" w:color="auto"/>
          </w:divBdr>
        </w:div>
        <w:div w:id="652022866">
          <w:marLeft w:val="640"/>
          <w:marRight w:val="0"/>
          <w:marTop w:val="0"/>
          <w:marBottom w:val="0"/>
          <w:divBdr>
            <w:top w:val="none" w:sz="0" w:space="0" w:color="auto"/>
            <w:left w:val="none" w:sz="0" w:space="0" w:color="auto"/>
            <w:bottom w:val="none" w:sz="0" w:space="0" w:color="auto"/>
            <w:right w:val="none" w:sz="0" w:space="0" w:color="auto"/>
          </w:divBdr>
        </w:div>
        <w:div w:id="707218446">
          <w:marLeft w:val="640"/>
          <w:marRight w:val="0"/>
          <w:marTop w:val="0"/>
          <w:marBottom w:val="0"/>
          <w:divBdr>
            <w:top w:val="none" w:sz="0" w:space="0" w:color="auto"/>
            <w:left w:val="none" w:sz="0" w:space="0" w:color="auto"/>
            <w:bottom w:val="none" w:sz="0" w:space="0" w:color="auto"/>
            <w:right w:val="none" w:sz="0" w:space="0" w:color="auto"/>
          </w:divBdr>
        </w:div>
        <w:div w:id="1682899122">
          <w:marLeft w:val="640"/>
          <w:marRight w:val="0"/>
          <w:marTop w:val="0"/>
          <w:marBottom w:val="0"/>
          <w:divBdr>
            <w:top w:val="none" w:sz="0" w:space="0" w:color="auto"/>
            <w:left w:val="none" w:sz="0" w:space="0" w:color="auto"/>
            <w:bottom w:val="none" w:sz="0" w:space="0" w:color="auto"/>
            <w:right w:val="none" w:sz="0" w:space="0" w:color="auto"/>
          </w:divBdr>
        </w:div>
        <w:div w:id="911041706">
          <w:marLeft w:val="640"/>
          <w:marRight w:val="0"/>
          <w:marTop w:val="0"/>
          <w:marBottom w:val="0"/>
          <w:divBdr>
            <w:top w:val="none" w:sz="0" w:space="0" w:color="auto"/>
            <w:left w:val="none" w:sz="0" w:space="0" w:color="auto"/>
            <w:bottom w:val="none" w:sz="0" w:space="0" w:color="auto"/>
            <w:right w:val="none" w:sz="0" w:space="0" w:color="auto"/>
          </w:divBdr>
        </w:div>
        <w:div w:id="1733574939">
          <w:marLeft w:val="640"/>
          <w:marRight w:val="0"/>
          <w:marTop w:val="0"/>
          <w:marBottom w:val="0"/>
          <w:divBdr>
            <w:top w:val="none" w:sz="0" w:space="0" w:color="auto"/>
            <w:left w:val="none" w:sz="0" w:space="0" w:color="auto"/>
            <w:bottom w:val="none" w:sz="0" w:space="0" w:color="auto"/>
            <w:right w:val="none" w:sz="0" w:space="0" w:color="auto"/>
          </w:divBdr>
        </w:div>
        <w:div w:id="1216430312">
          <w:marLeft w:val="640"/>
          <w:marRight w:val="0"/>
          <w:marTop w:val="0"/>
          <w:marBottom w:val="0"/>
          <w:divBdr>
            <w:top w:val="none" w:sz="0" w:space="0" w:color="auto"/>
            <w:left w:val="none" w:sz="0" w:space="0" w:color="auto"/>
            <w:bottom w:val="none" w:sz="0" w:space="0" w:color="auto"/>
            <w:right w:val="none" w:sz="0" w:space="0" w:color="auto"/>
          </w:divBdr>
        </w:div>
      </w:divsChild>
    </w:div>
    <w:div w:id="732586628">
      <w:bodyDiv w:val="1"/>
      <w:marLeft w:val="0"/>
      <w:marRight w:val="0"/>
      <w:marTop w:val="0"/>
      <w:marBottom w:val="0"/>
      <w:divBdr>
        <w:top w:val="none" w:sz="0" w:space="0" w:color="auto"/>
        <w:left w:val="none" w:sz="0" w:space="0" w:color="auto"/>
        <w:bottom w:val="none" w:sz="0" w:space="0" w:color="auto"/>
        <w:right w:val="none" w:sz="0" w:space="0" w:color="auto"/>
      </w:divBdr>
      <w:divsChild>
        <w:div w:id="964116150">
          <w:marLeft w:val="640"/>
          <w:marRight w:val="0"/>
          <w:marTop w:val="0"/>
          <w:marBottom w:val="0"/>
          <w:divBdr>
            <w:top w:val="none" w:sz="0" w:space="0" w:color="auto"/>
            <w:left w:val="none" w:sz="0" w:space="0" w:color="auto"/>
            <w:bottom w:val="none" w:sz="0" w:space="0" w:color="auto"/>
            <w:right w:val="none" w:sz="0" w:space="0" w:color="auto"/>
          </w:divBdr>
        </w:div>
        <w:div w:id="1536848855">
          <w:marLeft w:val="640"/>
          <w:marRight w:val="0"/>
          <w:marTop w:val="0"/>
          <w:marBottom w:val="0"/>
          <w:divBdr>
            <w:top w:val="none" w:sz="0" w:space="0" w:color="auto"/>
            <w:left w:val="none" w:sz="0" w:space="0" w:color="auto"/>
            <w:bottom w:val="none" w:sz="0" w:space="0" w:color="auto"/>
            <w:right w:val="none" w:sz="0" w:space="0" w:color="auto"/>
          </w:divBdr>
        </w:div>
        <w:div w:id="430783039">
          <w:marLeft w:val="640"/>
          <w:marRight w:val="0"/>
          <w:marTop w:val="0"/>
          <w:marBottom w:val="0"/>
          <w:divBdr>
            <w:top w:val="none" w:sz="0" w:space="0" w:color="auto"/>
            <w:left w:val="none" w:sz="0" w:space="0" w:color="auto"/>
            <w:bottom w:val="none" w:sz="0" w:space="0" w:color="auto"/>
            <w:right w:val="none" w:sz="0" w:space="0" w:color="auto"/>
          </w:divBdr>
        </w:div>
        <w:div w:id="157960109">
          <w:marLeft w:val="640"/>
          <w:marRight w:val="0"/>
          <w:marTop w:val="0"/>
          <w:marBottom w:val="0"/>
          <w:divBdr>
            <w:top w:val="none" w:sz="0" w:space="0" w:color="auto"/>
            <w:left w:val="none" w:sz="0" w:space="0" w:color="auto"/>
            <w:bottom w:val="none" w:sz="0" w:space="0" w:color="auto"/>
            <w:right w:val="none" w:sz="0" w:space="0" w:color="auto"/>
          </w:divBdr>
        </w:div>
        <w:div w:id="1639803307">
          <w:marLeft w:val="640"/>
          <w:marRight w:val="0"/>
          <w:marTop w:val="0"/>
          <w:marBottom w:val="0"/>
          <w:divBdr>
            <w:top w:val="none" w:sz="0" w:space="0" w:color="auto"/>
            <w:left w:val="none" w:sz="0" w:space="0" w:color="auto"/>
            <w:bottom w:val="none" w:sz="0" w:space="0" w:color="auto"/>
            <w:right w:val="none" w:sz="0" w:space="0" w:color="auto"/>
          </w:divBdr>
        </w:div>
        <w:div w:id="1677265858">
          <w:marLeft w:val="640"/>
          <w:marRight w:val="0"/>
          <w:marTop w:val="0"/>
          <w:marBottom w:val="0"/>
          <w:divBdr>
            <w:top w:val="none" w:sz="0" w:space="0" w:color="auto"/>
            <w:left w:val="none" w:sz="0" w:space="0" w:color="auto"/>
            <w:bottom w:val="none" w:sz="0" w:space="0" w:color="auto"/>
            <w:right w:val="none" w:sz="0" w:space="0" w:color="auto"/>
          </w:divBdr>
        </w:div>
        <w:div w:id="417941173">
          <w:marLeft w:val="640"/>
          <w:marRight w:val="0"/>
          <w:marTop w:val="0"/>
          <w:marBottom w:val="0"/>
          <w:divBdr>
            <w:top w:val="none" w:sz="0" w:space="0" w:color="auto"/>
            <w:left w:val="none" w:sz="0" w:space="0" w:color="auto"/>
            <w:bottom w:val="none" w:sz="0" w:space="0" w:color="auto"/>
            <w:right w:val="none" w:sz="0" w:space="0" w:color="auto"/>
          </w:divBdr>
        </w:div>
        <w:div w:id="704447583">
          <w:marLeft w:val="640"/>
          <w:marRight w:val="0"/>
          <w:marTop w:val="0"/>
          <w:marBottom w:val="0"/>
          <w:divBdr>
            <w:top w:val="none" w:sz="0" w:space="0" w:color="auto"/>
            <w:left w:val="none" w:sz="0" w:space="0" w:color="auto"/>
            <w:bottom w:val="none" w:sz="0" w:space="0" w:color="auto"/>
            <w:right w:val="none" w:sz="0" w:space="0" w:color="auto"/>
          </w:divBdr>
        </w:div>
        <w:div w:id="671220550">
          <w:marLeft w:val="640"/>
          <w:marRight w:val="0"/>
          <w:marTop w:val="0"/>
          <w:marBottom w:val="0"/>
          <w:divBdr>
            <w:top w:val="none" w:sz="0" w:space="0" w:color="auto"/>
            <w:left w:val="none" w:sz="0" w:space="0" w:color="auto"/>
            <w:bottom w:val="none" w:sz="0" w:space="0" w:color="auto"/>
            <w:right w:val="none" w:sz="0" w:space="0" w:color="auto"/>
          </w:divBdr>
        </w:div>
        <w:div w:id="230383929">
          <w:marLeft w:val="640"/>
          <w:marRight w:val="0"/>
          <w:marTop w:val="0"/>
          <w:marBottom w:val="0"/>
          <w:divBdr>
            <w:top w:val="none" w:sz="0" w:space="0" w:color="auto"/>
            <w:left w:val="none" w:sz="0" w:space="0" w:color="auto"/>
            <w:bottom w:val="none" w:sz="0" w:space="0" w:color="auto"/>
            <w:right w:val="none" w:sz="0" w:space="0" w:color="auto"/>
          </w:divBdr>
        </w:div>
        <w:div w:id="1664359615">
          <w:marLeft w:val="640"/>
          <w:marRight w:val="0"/>
          <w:marTop w:val="0"/>
          <w:marBottom w:val="0"/>
          <w:divBdr>
            <w:top w:val="none" w:sz="0" w:space="0" w:color="auto"/>
            <w:left w:val="none" w:sz="0" w:space="0" w:color="auto"/>
            <w:bottom w:val="none" w:sz="0" w:space="0" w:color="auto"/>
            <w:right w:val="none" w:sz="0" w:space="0" w:color="auto"/>
          </w:divBdr>
        </w:div>
        <w:div w:id="1383138121">
          <w:marLeft w:val="640"/>
          <w:marRight w:val="0"/>
          <w:marTop w:val="0"/>
          <w:marBottom w:val="0"/>
          <w:divBdr>
            <w:top w:val="none" w:sz="0" w:space="0" w:color="auto"/>
            <w:left w:val="none" w:sz="0" w:space="0" w:color="auto"/>
            <w:bottom w:val="none" w:sz="0" w:space="0" w:color="auto"/>
            <w:right w:val="none" w:sz="0" w:space="0" w:color="auto"/>
          </w:divBdr>
        </w:div>
        <w:div w:id="7297340">
          <w:marLeft w:val="640"/>
          <w:marRight w:val="0"/>
          <w:marTop w:val="0"/>
          <w:marBottom w:val="0"/>
          <w:divBdr>
            <w:top w:val="none" w:sz="0" w:space="0" w:color="auto"/>
            <w:left w:val="none" w:sz="0" w:space="0" w:color="auto"/>
            <w:bottom w:val="none" w:sz="0" w:space="0" w:color="auto"/>
            <w:right w:val="none" w:sz="0" w:space="0" w:color="auto"/>
          </w:divBdr>
        </w:div>
        <w:div w:id="1735152811">
          <w:marLeft w:val="640"/>
          <w:marRight w:val="0"/>
          <w:marTop w:val="0"/>
          <w:marBottom w:val="0"/>
          <w:divBdr>
            <w:top w:val="none" w:sz="0" w:space="0" w:color="auto"/>
            <w:left w:val="none" w:sz="0" w:space="0" w:color="auto"/>
            <w:bottom w:val="none" w:sz="0" w:space="0" w:color="auto"/>
            <w:right w:val="none" w:sz="0" w:space="0" w:color="auto"/>
          </w:divBdr>
        </w:div>
        <w:div w:id="1454713345">
          <w:marLeft w:val="640"/>
          <w:marRight w:val="0"/>
          <w:marTop w:val="0"/>
          <w:marBottom w:val="0"/>
          <w:divBdr>
            <w:top w:val="none" w:sz="0" w:space="0" w:color="auto"/>
            <w:left w:val="none" w:sz="0" w:space="0" w:color="auto"/>
            <w:bottom w:val="none" w:sz="0" w:space="0" w:color="auto"/>
            <w:right w:val="none" w:sz="0" w:space="0" w:color="auto"/>
          </w:divBdr>
        </w:div>
        <w:div w:id="2061587260">
          <w:marLeft w:val="640"/>
          <w:marRight w:val="0"/>
          <w:marTop w:val="0"/>
          <w:marBottom w:val="0"/>
          <w:divBdr>
            <w:top w:val="none" w:sz="0" w:space="0" w:color="auto"/>
            <w:left w:val="none" w:sz="0" w:space="0" w:color="auto"/>
            <w:bottom w:val="none" w:sz="0" w:space="0" w:color="auto"/>
            <w:right w:val="none" w:sz="0" w:space="0" w:color="auto"/>
          </w:divBdr>
        </w:div>
        <w:div w:id="1118109697">
          <w:marLeft w:val="640"/>
          <w:marRight w:val="0"/>
          <w:marTop w:val="0"/>
          <w:marBottom w:val="0"/>
          <w:divBdr>
            <w:top w:val="none" w:sz="0" w:space="0" w:color="auto"/>
            <w:left w:val="none" w:sz="0" w:space="0" w:color="auto"/>
            <w:bottom w:val="none" w:sz="0" w:space="0" w:color="auto"/>
            <w:right w:val="none" w:sz="0" w:space="0" w:color="auto"/>
          </w:divBdr>
        </w:div>
        <w:div w:id="836921255">
          <w:marLeft w:val="640"/>
          <w:marRight w:val="0"/>
          <w:marTop w:val="0"/>
          <w:marBottom w:val="0"/>
          <w:divBdr>
            <w:top w:val="none" w:sz="0" w:space="0" w:color="auto"/>
            <w:left w:val="none" w:sz="0" w:space="0" w:color="auto"/>
            <w:bottom w:val="none" w:sz="0" w:space="0" w:color="auto"/>
            <w:right w:val="none" w:sz="0" w:space="0" w:color="auto"/>
          </w:divBdr>
        </w:div>
        <w:div w:id="479158981">
          <w:marLeft w:val="640"/>
          <w:marRight w:val="0"/>
          <w:marTop w:val="0"/>
          <w:marBottom w:val="0"/>
          <w:divBdr>
            <w:top w:val="none" w:sz="0" w:space="0" w:color="auto"/>
            <w:left w:val="none" w:sz="0" w:space="0" w:color="auto"/>
            <w:bottom w:val="none" w:sz="0" w:space="0" w:color="auto"/>
            <w:right w:val="none" w:sz="0" w:space="0" w:color="auto"/>
          </w:divBdr>
        </w:div>
        <w:div w:id="1075203477">
          <w:marLeft w:val="640"/>
          <w:marRight w:val="0"/>
          <w:marTop w:val="0"/>
          <w:marBottom w:val="0"/>
          <w:divBdr>
            <w:top w:val="none" w:sz="0" w:space="0" w:color="auto"/>
            <w:left w:val="none" w:sz="0" w:space="0" w:color="auto"/>
            <w:bottom w:val="none" w:sz="0" w:space="0" w:color="auto"/>
            <w:right w:val="none" w:sz="0" w:space="0" w:color="auto"/>
          </w:divBdr>
        </w:div>
        <w:div w:id="1577592026">
          <w:marLeft w:val="640"/>
          <w:marRight w:val="0"/>
          <w:marTop w:val="0"/>
          <w:marBottom w:val="0"/>
          <w:divBdr>
            <w:top w:val="none" w:sz="0" w:space="0" w:color="auto"/>
            <w:left w:val="none" w:sz="0" w:space="0" w:color="auto"/>
            <w:bottom w:val="none" w:sz="0" w:space="0" w:color="auto"/>
            <w:right w:val="none" w:sz="0" w:space="0" w:color="auto"/>
          </w:divBdr>
        </w:div>
        <w:div w:id="1223785656">
          <w:marLeft w:val="640"/>
          <w:marRight w:val="0"/>
          <w:marTop w:val="0"/>
          <w:marBottom w:val="0"/>
          <w:divBdr>
            <w:top w:val="none" w:sz="0" w:space="0" w:color="auto"/>
            <w:left w:val="none" w:sz="0" w:space="0" w:color="auto"/>
            <w:bottom w:val="none" w:sz="0" w:space="0" w:color="auto"/>
            <w:right w:val="none" w:sz="0" w:space="0" w:color="auto"/>
          </w:divBdr>
        </w:div>
        <w:div w:id="1136754176">
          <w:marLeft w:val="640"/>
          <w:marRight w:val="0"/>
          <w:marTop w:val="0"/>
          <w:marBottom w:val="0"/>
          <w:divBdr>
            <w:top w:val="none" w:sz="0" w:space="0" w:color="auto"/>
            <w:left w:val="none" w:sz="0" w:space="0" w:color="auto"/>
            <w:bottom w:val="none" w:sz="0" w:space="0" w:color="auto"/>
            <w:right w:val="none" w:sz="0" w:space="0" w:color="auto"/>
          </w:divBdr>
        </w:div>
        <w:div w:id="1801070627">
          <w:marLeft w:val="640"/>
          <w:marRight w:val="0"/>
          <w:marTop w:val="0"/>
          <w:marBottom w:val="0"/>
          <w:divBdr>
            <w:top w:val="none" w:sz="0" w:space="0" w:color="auto"/>
            <w:left w:val="none" w:sz="0" w:space="0" w:color="auto"/>
            <w:bottom w:val="none" w:sz="0" w:space="0" w:color="auto"/>
            <w:right w:val="none" w:sz="0" w:space="0" w:color="auto"/>
          </w:divBdr>
        </w:div>
        <w:div w:id="1361322476">
          <w:marLeft w:val="640"/>
          <w:marRight w:val="0"/>
          <w:marTop w:val="0"/>
          <w:marBottom w:val="0"/>
          <w:divBdr>
            <w:top w:val="none" w:sz="0" w:space="0" w:color="auto"/>
            <w:left w:val="none" w:sz="0" w:space="0" w:color="auto"/>
            <w:bottom w:val="none" w:sz="0" w:space="0" w:color="auto"/>
            <w:right w:val="none" w:sz="0" w:space="0" w:color="auto"/>
          </w:divBdr>
        </w:div>
        <w:div w:id="2023507194">
          <w:marLeft w:val="640"/>
          <w:marRight w:val="0"/>
          <w:marTop w:val="0"/>
          <w:marBottom w:val="0"/>
          <w:divBdr>
            <w:top w:val="none" w:sz="0" w:space="0" w:color="auto"/>
            <w:left w:val="none" w:sz="0" w:space="0" w:color="auto"/>
            <w:bottom w:val="none" w:sz="0" w:space="0" w:color="auto"/>
            <w:right w:val="none" w:sz="0" w:space="0" w:color="auto"/>
          </w:divBdr>
        </w:div>
        <w:div w:id="1334532923">
          <w:marLeft w:val="640"/>
          <w:marRight w:val="0"/>
          <w:marTop w:val="0"/>
          <w:marBottom w:val="0"/>
          <w:divBdr>
            <w:top w:val="none" w:sz="0" w:space="0" w:color="auto"/>
            <w:left w:val="none" w:sz="0" w:space="0" w:color="auto"/>
            <w:bottom w:val="none" w:sz="0" w:space="0" w:color="auto"/>
            <w:right w:val="none" w:sz="0" w:space="0" w:color="auto"/>
          </w:divBdr>
        </w:div>
        <w:div w:id="23755296">
          <w:marLeft w:val="640"/>
          <w:marRight w:val="0"/>
          <w:marTop w:val="0"/>
          <w:marBottom w:val="0"/>
          <w:divBdr>
            <w:top w:val="none" w:sz="0" w:space="0" w:color="auto"/>
            <w:left w:val="none" w:sz="0" w:space="0" w:color="auto"/>
            <w:bottom w:val="none" w:sz="0" w:space="0" w:color="auto"/>
            <w:right w:val="none" w:sz="0" w:space="0" w:color="auto"/>
          </w:divBdr>
        </w:div>
        <w:div w:id="1279408947">
          <w:marLeft w:val="640"/>
          <w:marRight w:val="0"/>
          <w:marTop w:val="0"/>
          <w:marBottom w:val="0"/>
          <w:divBdr>
            <w:top w:val="none" w:sz="0" w:space="0" w:color="auto"/>
            <w:left w:val="none" w:sz="0" w:space="0" w:color="auto"/>
            <w:bottom w:val="none" w:sz="0" w:space="0" w:color="auto"/>
            <w:right w:val="none" w:sz="0" w:space="0" w:color="auto"/>
          </w:divBdr>
        </w:div>
        <w:div w:id="650331410">
          <w:marLeft w:val="640"/>
          <w:marRight w:val="0"/>
          <w:marTop w:val="0"/>
          <w:marBottom w:val="0"/>
          <w:divBdr>
            <w:top w:val="none" w:sz="0" w:space="0" w:color="auto"/>
            <w:left w:val="none" w:sz="0" w:space="0" w:color="auto"/>
            <w:bottom w:val="none" w:sz="0" w:space="0" w:color="auto"/>
            <w:right w:val="none" w:sz="0" w:space="0" w:color="auto"/>
          </w:divBdr>
        </w:div>
        <w:div w:id="1343508181">
          <w:marLeft w:val="640"/>
          <w:marRight w:val="0"/>
          <w:marTop w:val="0"/>
          <w:marBottom w:val="0"/>
          <w:divBdr>
            <w:top w:val="none" w:sz="0" w:space="0" w:color="auto"/>
            <w:left w:val="none" w:sz="0" w:space="0" w:color="auto"/>
            <w:bottom w:val="none" w:sz="0" w:space="0" w:color="auto"/>
            <w:right w:val="none" w:sz="0" w:space="0" w:color="auto"/>
          </w:divBdr>
        </w:div>
        <w:div w:id="1336765954">
          <w:marLeft w:val="640"/>
          <w:marRight w:val="0"/>
          <w:marTop w:val="0"/>
          <w:marBottom w:val="0"/>
          <w:divBdr>
            <w:top w:val="none" w:sz="0" w:space="0" w:color="auto"/>
            <w:left w:val="none" w:sz="0" w:space="0" w:color="auto"/>
            <w:bottom w:val="none" w:sz="0" w:space="0" w:color="auto"/>
            <w:right w:val="none" w:sz="0" w:space="0" w:color="auto"/>
          </w:divBdr>
        </w:div>
        <w:div w:id="1613898418">
          <w:marLeft w:val="640"/>
          <w:marRight w:val="0"/>
          <w:marTop w:val="0"/>
          <w:marBottom w:val="0"/>
          <w:divBdr>
            <w:top w:val="none" w:sz="0" w:space="0" w:color="auto"/>
            <w:left w:val="none" w:sz="0" w:space="0" w:color="auto"/>
            <w:bottom w:val="none" w:sz="0" w:space="0" w:color="auto"/>
            <w:right w:val="none" w:sz="0" w:space="0" w:color="auto"/>
          </w:divBdr>
        </w:div>
        <w:div w:id="231736808">
          <w:marLeft w:val="640"/>
          <w:marRight w:val="0"/>
          <w:marTop w:val="0"/>
          <w:marBottom w:val="0"/>
          <w:divBdr>
            <w:top w:val="none" w:sz="0" w:space="0" w:color="auto"/>
            <w:left w:val="none" w:sz="0" w:space="0" w:color="auto"/>
            <w:bottom w:val="none" w:sz="0" w:space="0" w:color="auto"/>
            <w:right w:val="none" w:sz="0" w:space="0" w:color="auto"/>
          </w:divBdr>
        </w:div>
        <w:div w:id="747075263">
          <w:marLeft w:val="640"/>
          <w:marRight w:val="0"/>
          <w:marTop w:val="0"/>
          <w:marBottom w:val="0"/>
          <w:divBdr>
            <w:top w:val="none" w:sz="0" w:space="0" w:color="auto"/>
            <w:left w:val="none" w:sz="0" w:space="0" w:color="auto"/>
            <w:bottom w:val="none" w:sz="0" w:space="0" w:color="auto"/>
            <w:right w:val="none" w:sz="0" w:space="0" w:color="auto"/>
          </w:divBdr>
        </w:div>
        <w:div w:id="704840274">
          <w:marLeft w:val="640"/>
          <w:marRight w:val="0"/>
          <w:marTop w:val="0"/>
          <w:marBottom w:val="0"/>
          <w:divBdr>
            <w:top w:val="none" w:sz="0" w:space="0" w:color="auto"/>
            <w:left w:val="none" w:sz="0" w:space="0" w:color="auto"/>
            <w:bottom w:val="none" w:sz="0" w:space="0" w:color="auto"/>
            <w:right w:val="none" w:sz="0" w:space="0" w:color="auto"/>
          </w:divBdr>
        </w:div>
        <w:div w:id="20521424">
          <w:marLeft w:val="640"/>
          <w:marRight w:val="0"/>
          <w:marTop w:val="0"/>
          <w:marBottom w:val="0"/>
          <w:divBdr>
            <w:top w:val="none" w:sz="0" w:space="0" w:color="auto"/>
            <w:left w:val="none" w:sz="0" w:space="0" w:color="auto"/>
            <w:bottom w:val="none" w:sz="0" w:space="0" w:color="auto"/>
            <w:right w:val="none" w:sz="0" w:space="0" w:color="auto"/>
          </w:divBdr>
        </w:div>
        <w:div w:id="707801679">
          <w:marLeft w:val="640"/>
          <w:marRight w:val="0"/>
          <w:marTop w:val="0"/>
          <w:marBottom w:val="0"/>
          <w:divBdr>
            <w:top w:val="none" w:sz="0" w:space="0" w:color="auto"/>
            <w:left w:val="none" w:sz="0" w:space="0" w:color="auto"/>
            <w:bottom w:val="none" w:sz="0" w:space="0" w:color="auto"/>
            <w:right w:val="none" w:sz="0" w:space="0" w:color="auto"/>
          </w:divBdr>
        </w:div>
        <w:div w:id="645818902">
          <w:marLeft w:val="640"/>
          <w:marRight w:val="0"/>
          <w:marTop w:val="0"/>
          <w:marBottom w:val="0"/>
          <w:divBdr>
            <w:top w:val="none" w:sz="0" w:space="0" w:color="auto"/>
            <w:left w:val="none" w:sz="0" w:space="0" w:color="auto"/>
            <w:bottom w:val="none" w:sz="0" w:space="0" w:color="auto"/>
            <w:right w:val="none" w:sz="0" w:space="0" w:color="auto"/>
          </w:divBdr>
        </w:div>
        <w:div w:id="1863129822">
          <w:marLeft w:val="640"/>
          <w:marRight w:val="0"/>
          <w:marTop w:val="0"/>
          <w:marBottom w:val="0"/>
          <w:divBdr>
            <w:top w:val="none" w:sz="0" w:space="0" w:color="auto"/>
            <w:left w:val="none" w:sz="0" w:space="0" w:color="auto"/>
            <w:bottom w:val="none" w:sz="0" w:space="0" w:color="auto"/>
            <w:right w:val="none" w:sz="0" w:space="0" w:color="auto"/>
          </w:divBdr>
        </w:div>
        <w:div w:id="1438678375">
          <w:marLeft w:val="640"/>
          <w:marRight w:val="0"/>
          <w:marTop w:val="0"/>
          <w:marBottom w:val="0"/>
          <w:divBdr>
            <w:top w:val="none" w:sz="0" w:space="0" w:color="auto"/>
            <w:left w:val="none" w:sz="0" w:space="0" w:color="auto"/>
            <w:bottom w:val="none" w:sz="0" w:space="0" w:color="auto"/>
            <w:right w:val="none" w:sz="0" w:space="0" w:color="auto"/>
          </w:divBdr>
        </w:div>
        <w:div w:id="1984894878">
          <w:marLeft w:val="640"/>
          <w:marRight w:val="0"/>
          <w:marTop w:val="0"/>
          <w:marBottom w:val="0"/>
          <w:divBdr>
            <w:top w:val="none" w:sz="0" w:space="0" w:color="auto"/>
            <w:left w:val="none" w:sz="0" w:space="0" w:color="auto"/>
            <w:bottom w:val="none" w:sz="0" w:space="0" w:color="auto"/>
            <w:right w:val="none" w:sz="0" w:space="0" w:color="auto"/>
          </w:divBdr>
        </w:div>
        <w:div w:id="164395039">
          <w:marLeft w:val="640"/>
          <w:marRight w:val="0"/>
          <w:marTop w:val="0"/>
          <w:marBottom w:val="0"/>
          <w:divBdr>
            <w:top w:val="none" w:sz="0" w:space="0" w:color="auto"/>
            <w:left w:val="none" w:sz="0" w:space="0" w:color="auto"/>
            <w:bottom w:val="none" w:sz="0" w:space="0" w:color="auto"/>
            <w:right w:val="none" w:sz="0" w:space="0" w:color="auto"/>
          </w:divBdr>
        </w:div>
        <w:div w:id="1935825554">
          <w:marLeft w:val="640"/>
          <w:marRight w:val="0"/>
          <w:marTop w:val="0"/>
          <w:marBottom w:val="0"/>
          <w:divBdr>
            <w:top w:val="none" w:sz="0" w:space="0" w:color="auto"/>
            <w:left w:val="none" w:sz="0" w:space="0" w:color="auto"/>
            <w:bottom w:val="none" w:sz="0" w:space="0" w:color="auto"/>
            <w:right w:val="none" w:sz="0" w:space="0" w:color="auto"/>
          </w:divBdr>
        </w:div>
        <w:div w:id="1214004594">
          <w:marLeft w:val="640"/>
          <w:marRight w:val="0"/>
          <w:marTop w:val="0"/>
          <w:marBottom w:val="0"/>
          <w:divBdr>
            <w:top w:val="none" w:sz="0" w:space="0" w:color="auto"/>
            <w:left w:val="none" w:sz="0" w:space="0" w:color="auto"/>
            <w:bottom w:val="none" w:sz="0" w:space="0" w:color="auto"/>
            <w:right w:val="none" w:sz="0" w:space="0" w:color="auto"/>
          </w:divBdr>
        </w:div>
        <w:div w:id="1237781225">
          <w:marLeft w:val="640"/>
          <w:marRight w:val="0"/>
          <w:marTop w:val="0"/>
          <w:marBottom w:val="0"/>
          <w:divBdr>
            <w:top w:val="none" w:sz="0" w:space="0" w:color="auto"/>
            <w:left w:val="none" w:sz="0" w:space="0" w:color="auto"/>
            <w:bottom w:val="none" w:sz="0" w:space="0" w:color="auto"/>
            <w:right w:val="none" w:sz="0" w:space="0" w:color="auto"/>
          </w:divBdr>
        </w:div>
        <w:div w:id="250745932">
          <w:marLeft w:val="640"/>
          <w:marRight w:val="0"/>
          <w:marTop w:val="0"/>
          <w:marBottom w:val="0"/>
          <w:divBdr>
            <w:top w:val="none" w:sz="0" w:space="0" w:color="auto"/>
            <w:left w:val="none" w:sz="0" w:space="0" w:color="auto"/>
            <w:bottom w:val="none" w:sz="0" w:space="0" w:color="auto"/>
            <w:right w:val="none" w:sz="0" w:space="0" w:color="auto"/>
          </w:divBdr>
        </w:div>
        <w:div w:id="1188831543">
          <w:marLeft w:val="640"/>
          <w:marRight w:val="0"/>
          <w:marTop w:val="0"/>
          <w:marBottom w:val="0"/>
          <w:divBdr>
            <w:top w:val="none" w:sz="0" w:space="0" w:color="auto"/>
            <w:left w:val="none" w:sz="0" w:space="0" w:color="auto"/>
            <w:bottom w:val="none" w:sz="0" w:space="0" w:color="auto"/>
            <w:right w:val="none" w:sz="0" w:space="0" w:color="auto"/>
          </w:divBdr>
        </w:div>
        <w:div w:id="1100561003">
          <w:marLeft w:val="640"/>
          <w:marRight w:val="0"/>
          <w:marTop w:val="0"/>
          <w:marBottom w:val="0"/>
          <w:divBdr>
            <w:top w:val="none" w:sz="0" w:space="0" w:color="auto"/>
            <w:left w:val="none" w:sz="0" w:space="0" w:color="auto"/>
            <w:bottom w:val="none" w:sz="0" w:space="0" w:color="auto"/>
            <w:right w:val="none" w:sz="0" w:space="0" w:color="auto"/>
          </w:divBdr>
        </w:div>
        <w:div w:id="814030384">
          <w:marLeft w:val="640"/>
          <w:marRight w:val="0"/>
          <w:marTop w:val="0"/>
          <w:marBottom w:val="0"/>
          <w:divBdr>
            <w:top w:val="none" w:sz="0" w:space="0" w:color="auto"/>
            <w:left w:val="none" w:sz="0" w:space="0" w:color="auto"/>
            <w:bottom w:val="none" w:sz="0" w:space="0" w:color="auto"/>
            <w:right w:val="none" w:sz="0" w:space="0" w:color="auto"/>
          </w:divBdr>
        </w:div>
        <w:div w:id="369454453">
          <w:marLeft w:val="640"/>
          <w:marRight w:val="0"/>
          <w:marTop w:val="0"/>
          <w:marBottom w:val="0"/>
          <w:divBdr>
            <w:top w:val="none" w:sz="0" w:space="0" w:color="auto"/>
            <w:left w:val="none" w:sz="0" w:space="0" w:color="auto"/>
            <w:bottom w:val="none" w:sz="0" w:space="0" w:color="auto"/>
            <w:right w:val="none" w:sz="0" w:space="0" w:color="auto"/>
          </w:divBdr>
        </w:div>
        <w:div w:id="1492331739">
          <w:marLeft w:val="640"/>
          <w:marRight w:val="0"/>
          <w:marTop w:val="0"/>
          <w:marBottom w:val="0"/>
          <w:divBdr>
            <w:top w:val="none" w:sz="0" w:space="0" w:color="auto"/>
            <w:left w:val="none" w:sz="0" w:space="0" w:color="auto"/>
            <w:bottom w:val="none" w:sz="0" w:space="0" w:color="auto"/>
            <w:right w:val="none" w:sz="0" w:space="0" w:color="auto"/>
          </w:divBdr>
        </w:div>
        <w:div w:id="1732390072">
          <w:marLeft w:val="640"/>
          <w:marRight w:val="0"/>
          <w:marTop w:val="0"/>
          <w:marBottom w:val="0"/>
          <w:divBdr>
            <w:top w:val="none" w:sz="0" w:space="0" w:color="auto"/>
            <w:left w:val="none" w:sz="0" w:space="0" w:color="auto"/>
            <w:bottom w:val="none" w:sz="0" w:space="0" w:color="auto"/>
            <w:right w:val="none" w:sz="0" w:space="0" w:color="auto"/>
          </w:divBdr>
        </w:div>
        <w:div w:id="498077018">
          <w:marLeft w:val="640"/>
          <w:marRight w:val="0"/>
          <w:marTop w:val="0"/>
          <w:marBottom w:val="0"/>
          <w:divBdr>
            <w:top w:val="none" w:sz="0" w:space="0" w:color="auto"/>
            <w:left w:val="none" w:sz="0" w:space="0" w:color="auto"/>
            <w:bottom w:val="none" w:sz="0" w:space="0" w:color="auto"/>
            <w:right w:val="none" w:sz="0" w:space="0" w:color="auto"/>
          </w:divBdr>
        </w:div>
        <w:div w:id="1066340223">
          <w:marLeft w:val="640"/>
          <w:marRight w:val="0"/>
          <w:marTop w:val="0"/>
          <w:marBottom w:val="0"/>
          <w:divBdr>
            <w:top w:val="none" w:sz="0" w:space="0" w:color="auto"/>
            <w:left w:val="none" w:sz="0" w:space="0" w:color="auto"/>
            <w:bottom w:val="none" w:sz="0" w:space="0" w:color="auto"/>
            <w:right w:val="none" w:sz="0" w:space="0" w:color="auto"/>
          </w:divBdr>
        </w:div>
        <w:div w:id="224413154">
          <w:marLeft w:val="640"/>
          <w:marRight w:val="0"/>
          <w:marTop w:val="0"/>
          <w:marBottom w:val="0"/>
          <w:divBdr>
            <w:top w:val="none" w:sz="0" w:space="0" w:color="auto"/>
            <w:left w:val="none" w:sz="0" w:space="0" w:color="auto"/>
            <w:bottom w:val="none" w:sz="0" w:space="0" w:color="auto"/>
            <w:right w:val="none" w:sz="0" w:space="0" w:color="auto"/>
          </w:divBdr>
        </w:div>
        <w:div w:id="112671870">
          <w:marLeft w:val="640"/>
          <w:marRight w:val="0"/>
          <w:marTop w:val="0"/>
          <w:marBottom w:val="0"/>
          <w:divBdr>
            <w:top w:val="none" w:sz="0" w:space="0" w:color="auto"/>
            <w:left w:val="none" w:sz="0" w:space="0" w:color="auto"/>
            <w:bottom w:val="none" w:sz="0" w:space="0" w:color="auto"/>
            <w:right w:val="none" w:sz="0" w:space="0" w:color="auto"/>
          </w:divBdr>
        </w:div>
        <w:div w:id="1254315176">
          <w:marLeft w:val="640"/>
          <w:marRight w:val="0"/>
          <w:marTop w:val="0"/>
          <w:marBottom w:val="0"/>
          <w:divBdr>
            <w:top w:val="none" w:sz="0" w:space="0" w:color="auto"/>
            <w:left w:val="none" w:sz="0" w:space="0" w:color="auto"/>
            <w:bottom w:val="none" w:sz="0" w:space="0" w:color="auto"/>
            <w:right w:val="none" w:sz="0" w:space="0" w:color="auto"/>
          </w:divBdr>
        </w:div>
        <w:div w:id="1121994386">
          <w:marLeft w:val="640"/>
          <w:marRight w:val="0"/>
          <w:marTop w:val="0"/>
          <w:marBottom w:val="0"/>
          <w:divBdr>
            <w:top w:val="none" w:sz="0" w:space="0" w:color="auto"/>
            <w:left w:val="none" w:sz="0" w:space="0" w:color="auto"/>
            <w:bottom w:val="none" w:sz="0" w:space="0" w:color="auto"/>
            <w:right w:val="none" w:sz="0" w:space="0" w:color="auto"/>
          </w:divBdr>
        </w:div>
        <w:div w:id="1594898769">
          <w:marLeft w:val="640"/>
          <w:marRight w:val="0"/>
          <w:marTop w:val="0"/>
          <w:marBottom w:val="0"/>
          <w:divBdr>
            <w:top w:val="none" w:sz="0" w:space="0" w:color="auto"/>
            <w:left w:val="none" w:sz="0" w:space="0" w:color="auto"/>
            <w:bottom w:val="none" w:sz="0" w:space="0" w:color="auto"/>
            <w:right w:val="none" w:sz="0" w:space="0" w:color="auto"/>
          </w:divBdr>
        </w:div>
        <w:div w:id="1820001618">
          <w:marLeft w:val="640"/>
          <w:marRight w:val="0"/>
          <w:marTop w:val="0"/>
          <w:marBottom w:val="0"/>
          <w:divBdr>
            <w:top w:val="none" w:sz="0" w:space="0" w:color="auto"/>
            <w:left w:val="none" w:sz="0" w:space="0" w:color="auto"/>
            <w:bottom w:val="none" w:sz="0" w:space="0" w:color="auto"/>
            <w:right w:val="none" w:sz="0" w:space="0" w:color="auto"/>
          </w:divBdr>
        </w:div>
        <w:div w:id="829059900">
          <w:marLeft w:val="640"/>
          <w:marRight w:val="0"/>
          <w:marTop w:val="0"/>
          <w:marBottom w:val="0"/>
          <w:divBdr>
            <w:top w:val="none" w:sz="0" w:space="0" w:color="auto"/>
            <w:left w:val="none" w:sz="0" w:space="0" w:color="auto"/>
            <w:bottom w:val="none" w:sz="0" w:space="0" w:color="auto"/>
            <w:right w:val="none" w:sz="0" w:space="0" w:color="auto"/>
          </w:divBdr>
        </w:div>
        <w:div w:id="2145657519">
          <w:marLeft w:val="640"/>
          <w:marRight w:val="0"/>
          <w:marTop w:val="0"/>
          <w:marBottom w:val="0"/>
          <w:divBdr>
            <w:top w:val="none" w:sz="0" w:space="0" w:color="auto"/>
            <w:left w:val="none" w:sz="0" w:space="0" w:color="auto"/>
            <w:bottom w:val="none" w:sz="0" w:space="0" w:color="auto"/>
            <w:right w:val="none" w:sz="0" w:space="0" w:color="auto"/>
          </w:divBdr>
        </w:div>
      </w:divsChild>
    </w:div>
    <w:div w:id="767965943">
      <w:bodyDiv w:val="1"/>
      <w:marLeft w:val="0"/>
      <w:marRight w:val="0"/>
      <w:marTop w:val="0"/>
      <w:marBottom w:val="0"/>
      <w:divBdr>
        <w:top w:val="none" w:sz="0" w:space="0" w:color="auto"/>
        <w:left w:val="none" w:sz="0" w:space="0" w:color="auto"/>
        <w:bottom w:val="none" w:sz="0" w:space="0" w:color="auto"/>
        <w:right w:val="none" w:sz="0" w:space="0" w:color="auto"/>
      </w:divBdr>
      <w:divsChild>
        <w:div w:id="570581983">
          <w:marLeft w:val="640"/>
          <w:marRight w:val="0"/>
          <w:marTop w:val="0"/>
          <w:marBottom w:val="0"/>
          <w:divBdr>
            <w:top w:val="none" w:sz="0" w:space="0" w:color="auto"/>
            <w:left w:val="none" w:sz="0" w:space="0" w:color="auto"/>
            <w:bottom w:val="none" w:sz="0" w:space="0" w:color="auto"/>
            <w:right w:val="none" w:sz="0" w:space="0" w:color="auto"/>
          </w:divBdr>
        </w:div>
        <w:div w:id="2086221525">
          <w:marLeft w:val="640"/>
          <w:marRight w:val="0"/>
          <w:marTop w:val="0"/>
          <w:marBottom w:val="0"/>
          <w:divBdr>
            <w:top w:val="none" w:sz="0" w:space="0" w:color="auto"/>
            <w:left w:val="none" w:sz="0" w:space="0" w:color="auto"/>
            <w:bottom w:val="none" w:sz="0" w:space="0" w:color="auto"/>
            <w:right w:val="none" w:sz="0" w:space="0" w:color="auto"/>
          </w:divBdr>
        </w:div>
        <w:div w:id="859124816">
          <w:marLeft w:val="640"/>
          <w:marRight w:val="0"/>
          <w:marTop w:val="0"/>
          <w:marBottom w:val="0"/>
          <w:divBdr>
            <w:top w:val="none" w:sz="0" w:space="0" w:color="auto"/>
            <w:left w:val="none" w:sz="0" w:space="0" w:color="auto"/>
            <w:bottom w:val="none" w:sz="0" w:space="0" w:color="auto"/>
            <w:right w:val="none" w:sz="0" w:space="0" w:color="auto"/>
          </w:divBdr>
        </w:div>
        <w:div w:id="1881162116">
          <w:marLeft w:val="640"/>
          <w:marRight w:val="0"/>
          <w:marTop w:val="0"/>
          <w:marBottom w:val="0"/>
          <w:divBdr>
            <w:top w:val="none" w:sz="0" w:space="0" w:color="auto"/>
            <w:left w:val="none" w:sz="0" w:space="0" w:color="auto"/>
            <w:bottom w:val="none" w:sz="0" w:space="0" w:color="auto"/>
            <w:right w:val="none" w:sz="0" w:space="0" w:color="auto"/>
          </w:divBdr>
        </w:div>
        <w:div w:id="1835418487">
          <w:marLeft w:val="640"/>
          <w:marRight w:val="0"/>
          <w:marTop w:val="0"/>
          <w:marBottom w:val="0"/>
          <w:divBdr>
            <w:top w:val="none" w:sz="0" w:space="0" w:color="auto"/>
            <w:left w:val="none" w:sz="0" w:space="0" w:color="auto"/>
            <w:bottom w:val="none" w:sz="0" w:space="0" w:color="auto"/>
            <w:right w:val="none" w:sz="0" w:space="0" w:color="auto"/>
          </w:divBdr>
        </w:div>
        <w:div w:id="1107701482">
          <w:marLeft w:val="640"/>
          <w:marRight w:val="0"/>
          <w:marTop w:val="0"/>
          <w:marBottom w:val="0"/>
          <w:divBdr>
            <w:top w:val="none" w:sz="0" w:space="0" w:color="auto"/>
            <w:left w:val="none" w:sz="0" w:space="0" w:color="auto"/>
            <w:bottom w:val="none" w:sz="0" w:space="0" w:color="auto"/>
            <w:right w:val="none" w:sz="0" w:space="0" w:color="auto"/>
          </w:divBdr>
        </w:div>
        <w:div w:id="1308709069">
          <w:marLeft w:val="640"/>
          <w:marRight w:val="0"/>
          <w:marTop w:val="0"/>
          <w:marBottom w:val="0"/>
          <w:divBdr>
            <w:top w:val="none" w:sz="0" w:space="0" w:color="auto"/>
            <w:left w:val="none" w:sz="0" w:space="0" w:color="auto"/>
            <w:bottom w:val="none" w:sz="0" w:space="0" w:color="auto"/>
            <w:right w:val="none" w:sz="0" w:space="0" w:color="auto"/>
          </w:divBdr>
        </w:div>
        <w:div w:id="1696035083">
          <w:marLeft w:val="640"/>
          <w:marRight w:val="0"/>
          <w:marTop w:val="0"/>
          <w:marBottom w:val="0"/>
          <w:divBdr>
            <w:top w:val="none" w:sz="0" w:space="0" w:color="auto"/>
            <w:left w:val="none" w:sz="0" w:space="0" w:color="auto"/>
            <w:bottom w:val="none" w:sz="0" w:space="0" w:color="auto"/>
            <w:right w:val="none" w:sz="0" w:space="0" w:color="auto"/>
          </w:divBdr>
        </w:div>
        <w:div w:id="1766611632">
          <w:marLeft w:val="640"/>
          <w:marRight w:val="0"/>
          <w:marTop w:val="0"/>
          <w:marBottom w:val="0"/>
          <w:divBdr>
            <w:top w:val="none" w:sz="0" w:space="0" w:color="auto"/>
            <w:left w:val="none" w:sz="0" w:space="0" w:color="auto"/>
            <w:bottom w:val="none" w:sz="0" w:space="0" w:color="auto"/>
            <w:right w:val="none" w:sz="0" w:space="0" w:color="auto"/>
          </w:divBdr>
        </w:div>
        <w:div w:id="654452566">
          <w:marLeft w:val="640"/>
          <w:marRight w:val="0"/>
          <w:marTop w:val="0"/>
          <w:marBottom w:val="0"/>
          <w:divBdr>
            <w:top w:val="none" w:sz="0" w:space="0" w:color="auto"/>
            <w:left w:val="none" w:sz="0" w:space="0" w:color="auto"/>
            <w:bottom w:val="none" w:sz="0" w:space="0" w:color="auto"/>
            <w:right w:val="none" w:sz="0" w:space="0" w:color="auto"/>
          </w:divBdr>
        </w:div>
        <w:div w:id="410740326">
          <w:marLeft w:val="640"/>
          <w:marRight w:val="0"/>
          <w:marTop w:val="0"/>
          <w:marBottom w:val="0"/>
          <w:divBdr>
            <w:top w:val="none" w:sz="0" w:space="0" w:color="auto"/>
            <w:left w:val="none" w:sz="0" w:space="0" w:color="auto"/>
            <w:bottom w:val="none" w:sz="0" w:space="0" w:color="auto"/>
            <w:right w:val="none" w:sz="0" w:space="0" w:color="auto"/>
          </w:divBdr>
        </w:div>
        <w:div w:id="263803964">
          <w:marLeft w:val="640"/>
          <w:marRight w:val="0"/>
          <w:marTop w:val="0"/>
          <w:marBottom w:val="0"/>
          <w:divBdr>
            <w:top w:val="none" w:sz="0" w:space="0" w:color="auto"/>
            <w:left w:val="none" w:sz="0" w:space="0" w:color="auto"/>
            <w:bottom w:val="none" w:sz="0" w:space="0" w:color="auto"/>
            <w:right w:val="none" w:sz="0" w:space="0" w:color="auto"/>
          </w:divBdr>
        </w:div>
        <w:div w:id="746195868">
          <w:marLeft w:val="640"/>
          <w:marRight w:val="0"/>
          <w:marTop w:val="0"/>
          <w:marBottom w:val="0"/>
          <w:divBdr>
            <w:top w:val="none" w:sz="0" w:space="0" w:color="auto"/>
            <w:left w:val="none" w:sz="0" w:space="0" w:color="auto"/>
            <w:bottom w:val="none" w:sz="0" w:space="0" w:color="auto"/>
            <w:right w:val="none" w:sz="0" w:space="0" w:color="auto"/>
          </w:divBdr>
        </w:div>
        <w:div w:id="1763064922">
          <w:marLeft w:val="640"/>
          <w:marRight w:val="0"/>
          <w:marTop w:val="0"/>
          <w:marBottom w:val="0"/>
          <w:divBdr>
            <w:top w:val="none" w:sz="0" w:space="0" w:color="auto"/>
            <w:left w:val="none" w:sz="0" w:space="0" w:color="auto"/>
            <w:bottom w:val="none" w:sz="0" w:space="0" w:color="auto"/>
            <w:right w:val="none" w:sz="0" w:space="0" w:color="auto"/>
          </w:divBdr>
        </w:div>
        <w:div w:id="1469591090">
          <w:marLeft w:val="640"/>
          <w:marRight w:val="0"/>
          <w:marTop w:val="0"/>
          <w:marBottom w:val="0"/>
          <w:divBdr>
            <w:top w:val="none" w:sz="0" w:space="0" w:color="auto"/>
            <w:left w:val="none" w:sz="0" w:space="0" w:color="auto"/>
            <w:bottom w:val="none" w:sz="0" w:space="0" w:color="auto"/>
            <w:right w:val="none" w:sz="0" w:space="0" w:color="auto"/>
          </w:divBdr>
        </w:div>
        <w:div w:id="1398481386">
          <w:marLeft w:val="640"/>
          <w:marRight w:val="0"/>
          <w:marTop w:val="0"/>
          <w:marBottom w:val="0"/>
          <w:divBdr>
            <w:top w:val="none" w:sz="0" w:space="0" w:color="auto"/>
            <w:left w:val="none" w:sz="0" w:space="0" w:color="auto"/>
            <w:bottom w:val="none" w:sz="0" w:space="0" w:color="auto"/>
            <w:right w:val="none" w:sz="0" w:space="0" w:color="auto"/>
          </w:divBdr>
        </w:div>
        <w:div w:id="815755082">
          <w:marLeft w:val="640"/>
          <w:marRight w:val="0"/>
          <w:marTop w:val="0"/>
          <w:marBottom w:val="0"/>
          <w:divBdr>
            <w:top w:val="none" w:sz="0" w:space="0" w:color="auto"/>
            <w:left w:val="none" w:sz="0" w:space="0" w:color="auto"/>
            <w:bottom w:val="none" w:sz="0" w:space="0" w:color="auto"/>
            <w:right w:val="none" w:sz="0" w:space="0" w:color="auto"/>
          </w:divBdr>
        </w:div>
        <w:div w:id="63258118">
          <w:marLeft w:val="640"/>
          <w:marRight w:val="0"/>
          <w:marTop w:val="0"/>
          <w:marBottom w:val="0"/>
          <w:divBdr>
            <w:top w:val="none" w:sz="0" w:space="0" w:color="auto"/>
            <w:left w:val="none" w:sz="0" w:space="0" w:color="auto"/>
            <w:bottom w:val="none" w:sz="0" w:space="0" w:color="auto"/>
            <w:right w:val="none" w:sz="0" w:space="0" w:color="auto"/>
          </w:divBdr>
        </w:div>
        <w:div w:id="151066058">
          <w:marLeft w:val="640"/>
          <w:marRight w:val="0"/>
          <w:marTop w:val="0"/>
          <w:marBottom w:val="0"/>
          <w:divBdr>
            <w:top w:val="none" w:sz="0" w:space="0" w:color="auto"/>
            <w:left w:val="none" w:sz="0" w:space="0" w:color="auto"/>
            <w:bottom w:val="none" w:sz="0" w:space="0" w:color="auto"/>
            <w:right w:val="none" w:sz="0" w:space="0" w:color="auto"/>
          </w:divBdr>
        </w:div>
        <w:div w:id="1813864863">
          <w:marLeft w:val="640"/>
          <w:marRight w:val="0"/>
          <w:marTop w:val="0"/>
          <w:marBottom w:val="0"/>
          <w:divBdr>
            <w:top w:val="none" w:sz="0" w:space="0" w:color="auto"/>
            <w:left w:val="none" w:sz="0" w:space="0" w:color="auto"/>
            <w:bottom w:val="none" w:sz="0" w:space="0" w:color="auto"/>
            <w:right w:val="none" w:sz="0" w:space="0" w:color="auto"/>
          </w:divBdr>
        </w:div>
        <w:div w:id="1197814494">
          <w:marLeft w:val="640"/>
          <w:marRight w:val="0"/>
          <w:marTop w:val="0"/>
          <w:marBottom w:val="0"/>
          <w:divBdr>
            <w:top w:val="none" w:sz="0" w:space="0" w:color="auto"/>
            <w:left w:val="none" w:sz="0" w:space="0" w:color="auto"/>
            <w:bottom w:val="none" w:sz="0" w:space="0" w:color="auto"/>
            <w:right w:val="none" w:sz="0" w:space="0" w:color="auto"/>
          </w:divBdr>
        </w:div>
        <w:div w:id="140004491">
          <w:marLeft w:val="640"/>
          <w:marRight w:val="0"/>
          <w:marTop w:val="0"/>
          <w:marBottom w:val="0"/>
          <w:divBdr>
            <w:top w:val="none" w:sz="0" w:space="0" w:color="auto"/>
            <w:left w:val="none" w:sz="0" w:space="0" w:color="auto"/>
            <w:bottom w:val="none" w:sz="0" w:space="0" w:color="auto"/>
            <w:right w:val="none" w:sz="0" w:space="0" w:color="auto"/>
          </w:divBdr>
        </w:div>
        <w:div w:id="2106223197">
          <w:marLeft w:val="640"/>
          <w:marRight w:val="0"/>
          <w:marTop w:val="0"/>
          <w:marBottom w:val="0"/>
          <w:divBdr>
            <w:top w:val="none" w:sz="0" w:space="0" w:color="auto"/>
            <w:left w:val="none" w:sz="0" w:space="0" w:color="auto"/>
            <w:bottom w:val="none" w:sz="0" w:space="0" w:color="auto"/>
            <w:right w:val="none" w:sz="0" w:space="0" w:color="auto"/>
          </w:divBdr>
        </w:div>
        <w:div w:id="539979890">
          <w:marLeft w:val="640"/>
          <w:marRight w:val="0"/>
          <w:marTop w:val="0"/>
          <w:marBottom w:val="0"/>
          <w:divBdr>
            <w:top w:val="none" w:sz="0" w:space="0" w:color="auto"/>
            <w:left w:val="none" w:sz="0" w:space="0" w:color="auto"/>
            <w:bottom w:val="none" w:sz="0" w:space="0" w:color="auto"/>
            <w:right w:val="none" w:sz="0" w:space="0" w:color="auto"/>
          </w:divBdr>
        </w:div>
        <w:div w:id="1846170024">
          <w:marLeft w:val="640"/>
          <w:marRight w:val="0"/>
          <w:marTop w:val="0"/>
          <w:marBottom w:val="0"/>
          <w:divBdr>
            <w:top w:val="none" w:sz="0" w:space="0" w:color="auto"/>
            <w:left w:val="none" w:sz="0" w:space="0" w:color="auto"/>
            <w:bottom w:val="none" w:sz="0" w:space="0" w:color="auto"/>
            <w:right w:val="none" w:sz="0" w:space="0" w:color="auto"/>
          </w:divBdr>
        </w:div>
        <w:div w:id="958949740">
          <w:marLeft w:val="640"/>
          <w:marRight w:val="0"/>
          <w:marTop w:val="0"/>
          <w:marBottom w:val="0"/>
          <w:divBdr>
            <w:top w:val="none" w:sz="0" w:space="0" w:color="auto"/>
            <w:left w:val="none" w:sz="0" w:space="0" w:color="auto"/>
            <w:bottom w:val="none" w:sz="0" w:space="0" w:color="auto"/>
            <w:right w:val="none" w:sz="0" w:space="0" w:color="auto"/>
          </w:divBdr>
        </w:div>
        <w:div w:id="4135860">
          <w:marLeft w:val="640"/>
          <w:marRight w:val="0"/>
          <w:marTop w:val="0"/>
          <w:marBottom w:val="0"/>
          <w:divBdr>
            <w:top w:val="none" w:sz="0" w:space="0" w:color="auto"/>
            <w:left w:val="none" w:sz="0" w:space="0" w:color="auto"/>
            <w:bottom w:val="none" w:sz="0" w:space="0" w:color="auto"/>
            <w:right w:val="none" w:sz="0" w:space="0" w:color="auto"/>
          </w:divBdr>
        </w:div>
        <w:div w:id="1431462615">
          <w:marLeft w:val="640"/>
          <w:marRight w:val="0"/>
          <w:marTop w:val="0"/>
          <w:marBottom w:val="0"/>
          <w:divBdr>
            <w:top w:val="none" w:sz="0" w:space="0" w:color="auto"/>
            <w:left w:val="none" w:sz="0" w:space="0" w:color="auto"/>
            <w:bottom w:val="none" w:sz="0" w:space="0" w:color="auto"/>
            <w:right w:val="none" w:sz="0" w:space="0" w:color="auto"/>
          </w:divBdr>
        </w:div>
        <w:div w:id="61872406">
          <w:marLeft w:val="640"/>
          <w:marRight w:val="0"/>
          <w:marTop w:val="0"/>
          <w:marBottom w:val="0"/>
          <w:divBdr>
            <w:top w:val="none" w:sz="0" w:space="0" w:color="auto"/>
            <w:left w:val="none" w:sz="0" w:space="0" w:color="auto"/>
            <w:bottom w:val="none" w:sz="0" w:space="0" w:color="auto"/>
            <w:right w:val="none" w:sz="0" w:space="0" w:color="auto"/>
          </w:divBdr>
        </w:div>
        <w:div w:id="1600093406">
          <w:marLeft w:val="640"/>
          <w:marRight w:val="0"/>
          <w:marTop w:val="0"/>
          <w:marBottom w:val="0"/>
          <w:divBdr>
            <w:top w:val="none" w:sz="0" w:space="0" w:color="auto"/>
            <w:left w:val="none" w:sz="0" w:space="0" w:color="auto"/>
            <w:bottom w:val="none" w:sz="0" w:space="0" w:color="auto"/>
            <w:right w:val="none" w:sz="0" w:space="0" w:color="auto"/>
          </w:divBdr>
        </w:div>
        <w:div w:id="1887332731">
          <w:marLeft w:val="640"/>
          <w:marRight w:val="0"/>
          <w:marTop w:val="0"/>
          <w:marBottom w:val="0"/>
          <w:divBdr>
            <w:top w:val="none" w:sz="0" w:space="0" w:color="auto"/>
            <w:left w:val="none" w:sz="0" w:space="0" w:color="auto"/>
            <w:bottom w:val="none" w:sz="0" w:space="0" w:color="auto"/>
            <w:right w:val="none" w:sz="0" w:space="0" w:color="auto"/>
          </w:divBdr>
        </w:div>
        <w:div w:id="840657907">
          <w:marLeft w:val="640"/>
          <w:marRight w:val="0"/>
          <w:marTop w:val="0"/>
          <w:marBottom w:val="0"/>
          <w:divBdr>
            <w:top w:val="none" w:sz="0" w:space="0" w:color="auto"/>
            <w:left w:val="none" w:sz="0" w:space="0" w:color="auto"/>
            <w:bottom w:val="none" w:sz="0" w:space="0" w:color="auto"/>
            <w:right w:val="none" w:sz="0" w:space="0" w:color="auto"/>
          </w:divBdr>
        </w:div>
        <w:div w:id="1593129303">
          <w:marLeft w:val="640"/>
          <w:marRight w:val="0"/>
          <w:marTop w:val="0"/>
          <w:marBottom w:val="0"/>
          <w:divBdr>
            <w:top w:val="none" w:sz="0" w:space="0" w:color="auto"/>
            <w:left w:val="none" w:sz="0" w:space="0" w:color="auto"/>
            <w:bottom w:val="none" w:sz="0" w:space="0" w:color="auto"/>
            <w:right w:val="none" w:sz="0" w:space="0" w:color="auto"/>
          </w:divBdr>
        </w:div>
        <w:div w:id="1291472737">
          <w:marLeft w:val="640"/>
          <w:marRight w:val="0"/>
          <w:marTop w:val="0"/>
          <w:marBottom w:val="0"/>
          <w:divBdr>
            <w:top w:val="none" w:sz="0" w:space="0" w:color="auto"/>
            <w:left w:val="none" w:sz="0" w:space="0" w:color="auto"/>
            <w:bottom w:val="none" w:sz="0" w:space="0" w:color="auto"/>
            <w:right w:val="none" w:sz="0" w:space="0" w:color="auto"/>
          </w:divBdr>
        </w:div>
        <w:div w:id="1825506506">
          <w:marLeft w:val="640"/>
          <w:marRight w:val="0"/>
          <w:marTop w:val="0"/>
          <w:marBottom w:val="0"/>
          <w:divBdr>
            <w:top w:val="none" w:sz="0" w:space="0" w:color="auto"/>
            <w:left w:val="none" w:sz="0" w:space="0" w:color="auto"/>
            <w:bottom w:val="none" w:sz="0" w:space="0" w:color="auto"/>
            <w:right w:val="none" w:sz="0" w:space="0" w:color="auto"/>
          </w:divBdr>
        </w:div>
        <w:div w:id="1355884788">
          <w:marLeft w:val="640"/>
          <w:marRight w:val="0"/>
          <w:marTop w:val="0"/>
          <w:marBottom w:val="0"/>
          <w:divBdr>
            <w:top w:val="none" w:sz="0" w:space="0" w:color="auto"/>
            <w:left w:val="none" w:sz="0" w:space="0" w:color="auto"/>
            <w:bottom w:val="none" w:sz="0" w:space="0" w:color="auto"/>
            <w:right w:val="none" w:sz="0" w:space="0" w:color="auto"/>
          </w:divBdr>
        </w:div>
        <w:div w:id="967588734">
          <w:marLeft w:val="640"/>
          <w:marRight w:val="0"/>
          <w:marTop w:val="0"/>
          <w:marBottom w:val="0"/>
          <w:divBdr>
            <w:top w:val="none" w:sz="0" w:space="0" w:color="auto"/>
            <w:left w:val="none" w:sz="0" w:space="0" w:color="auto"/>
            <w:bottom w:val="none" w:sz="0" w:space="0" w:color="auto"/>
            <w:right w:val="none" w:sz="0" w:space="0" w:color="auto"/>
          </w:divBdr>
        </w:div>
        <w:div w:id="2099329986">
          <w:marLeft w:val="640"/>
          <w:marRight w:val="0"/>
          <w:marTop w:val="0"/>
          <w:marBottom w:val="0"/>
          <w:divBdr>
            <w:top w:val="none" w:sz="0" w:space="0" w:color="auto"/>
            <w:left w:val="none" w:sz="0" w:space="0" w:color="auto"/>
            <w:bottom w:val="none" w:sz="0" w:space="0" w:color="auto"/>
            <w:right w:val="none" w:sz="0" w:space="0" w:color="auto"/>
          </w:divBdr>
        </w:div>
        <w:div w:id="521667222">
          <w:marLeft w:val="640"/>
          <w:marRight w:val="0"/>
          <w:marTop w:val="0"/>
          <w:marBottom w:val="0"/>
          <w:divBdr>
            <w:top w:val="none" w:sz="0" w:space="0" w:color="auto"/>
            <w:left w:val="none" w:sz="0" w:space="0" w:color="auto"/>
            <w:bottom w:val="none" w:sz="0" w:space="0" w:color="auto"/>
            <w:right w:val="none" w:sz="0" w:space="0" w:color="auto"/>
          </w:divBdr>
        </w:div>
        <w:div w:id="1078557950">
          <w:marLeft w:val="640"/>
          <w:marRight w:val="0"/>
          <w:marTop w:val="0"/>
          <w:marBottom w:val="0"/>
          <w:divBdr>
            <w:top w:val="none" w:sz="0" w:space="0" w:color="auto"/>
            <w:left w:val="none" w:sz="0" w:space="0" w:color="auto"/>
            <w:bottom w:val="none" w:sz="0" w:space="0" w:color="auto"/>
            <w:right w:val="none" w:sz="0" w:space="0" w:color="auto"/>
          </w:divBdr>
        </w:div>
        <w:div w:id="1170826087">
          <w:marLeft w:val="640"/>
          <w:marRight w:val="0"/>
          <w:marTop w:val="0"/>
          <w:marBottom w:val="0"/>
          <w:divBdr>
            <w:top w:val="none" w:sz="0" w:space="0" w:color="auto"/>
            <w:left w:val="none" w:sz="0" w:space="0" w:color="auto"/>
            <w:bottom w:val="none" w:sz="0" w:space="0" w:color="auto"/>
            <w:right w:val="none" w:sz="0" w:space="0" w:color="auto"/>
          </w:divBdr>
        </w:div>
        <w:div w:id="352196110">
          <w:marLeft w:val="640"/>
          <w:marRight w:val="0"/>
          <w:marTop w:val="0"/>
          <w:marBottom w:val="0"/>
          <w:divBdr>
            <w:top w:val="none" w:sz="0" w:space="0" w:color="auto"/>
            <w:left w:val="none" w:sz="0" w:space="0" w:color="auto"/>
            <w:bottom w:val="none" w:sz="0" w:space="0" w:color="auto"/>
            <w:right w:val="none" w:sz="0" w:space="0" w:color="auto"/>
          </w:divBdr>
        </w:div>
        <w:div w:id="500582969">
          <w:marLeft w:val="640"/>
          <w:marRight w:val="0"/>
          <w:marTop w:val="0"/>
          <w:marBottom w:val="0"/>
          <w:divBdr>
            <w:top w:val="none" w:sz="0" w:space="0" w:color="auto"/>
            <w:left w:val="none" w:sz="0" w:space="0" w:color="auto"/>
            <w:bottom w:val="none" w:sz="0" w:space="0" w:color="auto"/>
            <w:right w:val="none" w:sz="0" w:space="0" w:color="auto"/>
          </w:divBdr>
        </w:div>
        <w:div w:id="494611666">
          <w:marLeft w:val="640"/>
          <w:marRight w:val="0"/>
          <w:marTop w:val="0"/>
          <w:marBottom w:val="0"/>
          <w:divBdr>
            <w:top w:val="none" w:sz="0" w:space="0" w:color="auto"/>
            <w:left w:val="none" w:sz="0" w:space="0" w:color="auto"/>
            <w:bottom w:val="none" w:sz="0" w:space="0" w:color="auto"/>
            <w:right w:val="none" w:sz="0" w:space="0" w:color="auto"/>
          </w:divBdr>
        </w:div>
        <w:div w:id="131409091">
          <w:marLeft w:val="640"/>
          <w:marRight w:val="0"/>
          <w:marTop w:val="0"/>
          <w:marBottom w:val="0"/>
          <w:divBdr>
            <w:top w:val="none" w:sz="0" w:space="0" w:color="auto"/>
            <w:left w:val="none" w:sz="0" w:space="0" w:color="auto"/>
            <w:bottom w:val="none" w:sz="0" w:space="0" w:color="auto"/>
            <w:right w:val="none" w:sz="0" w:space="0" w:color="auto"/>
          </w:divBdr>
        </w:div>
        <w:div w:id="1409035819">
          <w:marLeft w:val="640"/>
          <w:marRight w:val="0"/>
          <w:marTop w:val="0"/>
          <w:marBottom w:val="0"/>
          <w:divBdr>
            <w:top w:val="none" w:sz="0" w:space="0" w:color="auto"/>
            <w:left w:val="none" w:sz="0" w:space="0" w:color="auto"/>
            <w:bottom w:val="none" w:sz="0" w:space="0" w:color="auto"/>
            <w:right w:val="none" w:sz="0" w:space="0" w:color="auto"/>
          </w:divBdr>
        </w:div>
        <w:div w:id="851266846">
          <w:marLeft w:val="640"/>
          <w:marRight w:val="0"/>
          <w:marTop w:val="0"/>
          <w:marBottom w:val="0"/>
          <w:divBdr>
            <w:top w:val="none" w:sz="0" w:space="0" w:color="auto"/>
            <w:left w:val="none" w:sz="0" w:space="0" w:color="auto"/>
            <w:bottom w:val="none" w:sz="0" w:space="0" w:color="auto"/>
            <w:right w:val="none" w:sz="0" w:space="0" w:color="auto"/>
          </w:divBdr>
        </w:div>
        <w:div w:id="588125331">
          <w:marLeft w:val="640"/>
          <w:marRight w:val="0"/>
          <w:marTop w:val="0"/>
          <w:marBottom w:val="0"/>
          <w:divBdr>
            <w:top w:val="none" w:sz="0" w:space="0" w:color="auto"/>
            <w:left w:val="none" w:sz="0" w:space="0" w:color="auto"/>
            <w:bottom w:val="none" w:sz="0" w:space="0" w:color="auto"/>
            <w:right w:val="none" w:sz="0" w:space="0" w:color="auto"/>
          </w:divBdr>
        </w:div>
        <w:div w:id="1779904426">
          <w:marLeft w:val="640"/>
          <w:marRight w:val="0"/>
          <w:marTop w:val="0"/>
          <w:marBottom w:val="0"/>
          <w:divBdr>
            <w:top w:val="none" w:sz="0" w:space="0" w:color="auto"/>
            <w:left w:val="none" w:sz="0" w:space="0" w:color="auto"/>
            <w:bottom w:val="none" w:sz="0" w:space="0" w:color="auto"/>
            <w:right w:val="none" w:sz="0" w:space="0" w:color="auto"/>
          </w:divBdr>
        </w:div>
        <w:div w:id="432939278">
          <w:marLeft w:val="640"/>
          <w:marRight w:val="0"/>
          <w:marTop w:val="0"/>
          <w:marBottom w:val="0"/>
          <w:divBdr>
            <w:top w:val="none" w:sz="0" w:space="0" w:color="auto"/>
            <w:left w:val="none" w:sz="0" w:space="0" w:color="auto"/>
            <w:bottom w:val="none" w:sz="0" w:space="0" w:color="auto"/>
            <w:right w:val="none" w:sz="0" w:space="0" w:color="auto"/>
          </w:divBdr>
        </w:div>
        <w:div w:id="575749113">
          <w:marLeft w:val="640"/>
          <w:marRight w:val="0"/>
          <w:marTop w:val="0"/>
          <w:marBottom w:val="0"/>
          <w:divBdr>
            <w:top w:val="none" w:sz="0" w:space="0" w:color="auto"/>
            <w:left w:val="none" w:sz="0" w:space="0" w:color="auto"/>
            <w:bottom w:val="none" w:sz="0" w:space="0" w:color="auto"/>
            <w:right w:val="none" w:sz="0" w:space="0" w:color="auto"/>
          </w:divBdr>
        </w:div>
        <w:div w:id="1722510712">
          <w:marLeft w:val="640"/>
          <w:marRight w:val="0"/>
          <w:marTop w:val="0"/>
          <w:marBottom w:val="0"/>
          <w:divBdr>
            <w:top w:val="none" w:sz="0" w:space="0" w:color="auto"/>
            <w:left w:val="none" w:sz="0" w:space="0" w:color="auto"/>
            <w:bottom w:val="none" w:sz="0" w:space="0" w:color="auto"/>
            <w:right w:val="none" w:sz="0" w:space="0" w:color="auto"/>
          </w:divBdr>
        </w:div>
        <w:div w:id="1173454779">
          <w:marLeft w:val="640"/>
          <w:marRight w:val="0"/>
          <w:marTop w:val="0"/>
          <w:marBottom w:val="0"/>
          <w:divBdr>
            <w:top w:val="none" w:sz="0" w:space="0" w:color="auto"/>
            <w:left w:val="none" w:sz="0" w:space="0" w:color="auto"/>
            <w:bottom w:val="none" w:sz="0" w:space="0" w:color="auto"/>
            <w:right w:val="none" w:sz="0" w:space="0" w:color="auto"/>
          </w:divBdr>
        </w:div>
        <w:div w:id="1508206588">
          <w:marLeft w:val="640"/>
          <w:marRight w:val="0"/>
          <w:marTop w:val="0"/>
          <w:marBottom w:val="0"/>
          <w:divBdr>
            <w:top w:val="none" w:sz="0" w:space="0" w:color="auto"/>
            <w:left w:val="none" w:sz="0" w:space="0" w:color="auto"/>
            <w:bottom w:val="none" w:sz="0" w:space="0" w:color="auto"/>
            <w:right w:val="none" w:sz="0" w:space="0" w:color="auto"/>
          </w:divBdr>
        </w:div>
        <w:div w:id="1162432949">
          <w:marLeft w:val="640"/>
          <w:marRight w:val="0"/>
          <w:marTop w:val="0"/>
          <w:marBottom w:val="0"/>
          <w:divBdr>
            <w:top w:val="none" w:sz="0" w:space="0" w:color="auto"/>
            <w:left w:val="none" w:sz="0" w:space="0" w:color="auto"/>
            <w:bottom w:val="none" w:sz="0" w:space="0" w:color="auto"/>
            <w:right w:val="none" w:sz="0" w:space="0" w:color="auto"/>
          </w:divBdr>
        </w:div>
        <w:div w:id="890461514">
          <w:marLeft w:val="640"/>
          <w:marRight w:val="0"/>
          <w:marTop w:val="0"/>
          <w:marBottom w:val="0"/>
          <w:divBdr>
            <w:top w:val="none" w:sz="0" w:space="0" w:color="auto"/>
            <w:left w:val="none" w:sz="0" w:space="0" w:color="auto"/>
            <w:bottom w:val="none" w:sz="0" w:space="0" w:color="auto"/>
            <w:right w:val="none" w:sz="0" w:space="0" w:color="auto"/>
          </w:divBdr>
        </w:div>
        <w:div w:id="2041201912">
          <w:marLeft w:val="640"/>
          <w:marRight w:val="0"/>
          <w:marTop w:val="0"/>
          <w:marBottom w:val="0"/>
          <w:divBdr>
            <w:top w:val="none" w:sz="0" w:space="0" w:color="auto"/>
            <w:left w:val="none" w:sz="0" w:space="0" w:color="auto"/>
            <w:bottom w:val="none" w:sz="0" w:space="0" w:color="auto"/>
            <w:right w:val="none" w:sz="0" w:space="0" w:color="auto"/>
          </w:divBdr>
        </w:div>
        <w:div w:id="2048292671">
          <w:marLeft w:val="640"/>
          <w:marRight w:val="0"/>
          <w:marTop w:val="0"/>
          <w:marBottom w:val="0"/>
          <w:divBdr>
            <w:top w:val="none" w:sz="0" w:space="0" w:color="auto"/>
            <w:left w:val="none" w:sz="0" w:space="0" w:color="auto"/>
            <w:bottom w:val="none" w:sz="0" w:space="0" w:color="auto"/>
            <w:right w:val="none" w:sz="0" w:space="0" w:color="auto"/>
          </w:divBdr>
        </w:div>
        <w:div w:id="1575818839">
          <w:marLeft w:val="640"/>
          <w:marRight w:val="0"/>
          <w:marTop w:val="0"/>
          <w:marBottom w:val="0"/>
          <w:divBdr>
            <w:top w:val="none" w:sz="0" w:space="0" w:color="auto"/>
            <w:left w:val="none" w:sz="0" w:space="0" w:color="auto"/>
            <w:bottom w:val="none" w:sz="0" w:space="0" w:color="auto"/>
            <w:right w:val="none" w:sz="0" w:space="0" w:color="auto"/>
          </w:divBdr>
        </w:div>
        <w:div w:id="293485731">
          <w:marLeft w:val="640"/>
          <w:marRight w:val="0"/>
          <w:marTop w:val="0"/>
          <w:marBottom w:val="0"/>
          <w:divBdr>
            <w:top w:val="none" w:sz="0" w:space="0" w:color="auto"/>
            <w:left w:val="none" w:sz="0" w:space="0" w:color="auto"/>
            <w:bottom w:val="none" w:sz="0" w:space="0" w:color="auto"/>
            <w:right w:val="none" w:sz="0" w:space="0" w:color="auto"/>
          </w:divBdr>
        </w:div>
        <w:div w:id="1680694652">
          <w:marLeft w:val="640"/>
          <w:marRight w:val="0"/>
          <w:marTop w:val="0"/>
          <w:marBottom w:val="0"/>
          <w:divBdr>
            <w:top w:val="none" w:sz="0" w:space="0" w:color="auto"/>
            <w:left w:val="none" w:sz="0" w:space="0" w:color="auto"/>
            <w:bottom w:val="none" w:sz="0" w:space="0" w:color="auto"/>
            <w:right w:val="none" w:sz="0" w:space="0" w:color="auto"/>
          </w:divBdr>
        </w:div>
        <w:div w:id="1932200065">
          <w:marLeft w:val="640"/>
          <w:marRight w:val="0"/>
          <w:marTop w:val="0"/>
          <w:marBottom w:val="0"/>
          <w:divBdr>
            <w:top w:val="none" w:sz="0" w:space="0" w:color="auto"/>
            <w:left w:val="none" w:sz="0" w:space="0" w:color="auto"/>
            <w:bottom w:val="none" w:sz="0" w:space="0" w:color="auto"/>
            <w:right w:val="none" w:sz="0" w:space="0" w:color="auto"/>
          </w:divBdr>
        </w:div>
        <w:div w:id="1102840334">
          <w:marLeft w:val="640"/>
          <w:marRight w:val="0"/>
          <w:marTop w:val="0"/>
          <w:marBottom w:val="0"/>
          <w:divBdr>
            <w:top w:val="none" w:sz="0" w:space="0" w:color="auto"/>
            <w:left w:val="none" w:sz="0" w:space="0" w:color="auto"/>
            <w:bottom w:val="none" w:sz="0" w:space="0" w:color="auto"/>
            <w:right w:val="none" w:sz="0" w:space="0" w:color="auto"/>
          </w:divBdr>
        </w:div>
        <w:div w:id="1350793176">
          <w:marLeft w:val="640"/>
          <w:marRight w:val="0"/>
          <w:marTop w:val="0"/>
          <w:marBottom w:val="0"/>
          <w:divBdr>
            <w:top w:val="none" w:sz="0" w:space="0" w:color="auto"/>
            <w:left w:val="none" w:sz="0" w:space="0" w:color="auto"/>
            <w:bottom w:val="none" w:sz="0" w:space="0" w:color="auto"/>
            <w:right w:val="none" w:sz="0" w:space="0" w:color="auto"/>
          </w:divBdr>
        </w:div>
        <w:div w:id="956761966">
          <w:marLeft w:val="640"/>
          <w:marRight w:val="0"/>
          <w:marTop w:val="0"/>
          <w:marBottom w:val="0"/>
          <w:divBdr>
            <w:top w:val="none" w:sz="0" w:space="0" w:color="auto"/>
            <w:left w:val="none" w:sz="0" w:space="0" w:color="auto"/>
            <w:bottom w:val="none" w:sz="0" w:space="0" w:color="auto"/>
            <w:right w:val="none" w:sz="0" w:space="0" w:color="auto"/>
          </w:divBdr>
        </w:div>
        <w:div w:id="417484355">
          <w:marLeft w:val="640"/>
          <w:marRight w:val="0"/>
          <w:marTop w:val="0"/>
          <w:marBottom w:val="0"/>
          <w:divBdr>
            <w:top w:val="none" w:sz="0" w:space="0" w:color="auto"/>
            <w:left w:val="none" w:sz="0" w:space="0" w:color="auto"/>
            <w:bottom w:val="none" w:sz="0" w:space="0" w:color="auto"/>
            <w:right w:val="none" w:sz="0" w:space="0" w:color="auto"/>
          </w:divBdr>
        </w:div>
        <w:div w:id="295449130">
          <w:marLeft w:val="640"/>
          <w:marRight w:val="0"/>
          <w:marTop w:val="0"/>
          <w:marBottom w:val="0"/>
          <w:divBdr>
            <w:top w:val="none" w:sz="0" w:space="0" w:color="auto"/>
            <w:left w:val="none" w:sz="0" w:space="0" w:color="auto"/>
            <w:bottom w:val="none" w:sz="0" w:space="0" w:color="auto"/>
            <w:right w:val="none" w:sz="0" w:space="0" w:color="auto"/>
          </w:divBdr>
        </w:div>
        <w:div w:id="339115672">
          <w:marLeft w:val="640"/>
          <w:marRight w:val="0"/>
          <w:marTop w:val="0"/>
          <w:marBottom w:val="0"/>
          <w:divBdr>
            <w:top w:val="none" w:sz="0" w:space="0" w:color="auto"/>
            <w:left w:val="none" w:sz="0" w:space="0" w:color="auto"/>
            <w:bottom w:val="none" w:sz="0" w:space="0" w:color="auto"/>
            <w:right w:val="none" w:sz="0" w:space="0" w:color="auto"/>
          </w:divBdr>
        </w:div>
        <w:div w:id="747651929">
          <w:marLeft w:val="640"/>
          <w:marRight w:val="0"/>
          <w:marTop w:val="0"/>
          <w:marBottom w:val="0"/>
          <w:divBdr>
            <w:top w:val="none" w:sz="0" w:space="0" w:color="auto"/>
            <w:left w:val="none" w:sz="0" w:space="0" w:color="auto"/>
            <w:bottom w:val="none" w:sz="0" w:space="0" w:color="auto"/>
            <w:right w:val="none" w:sz="0" w:space="0" w:color="auto"/>
          </w:divBdr>
        </w:div>
        <w:div w:id="918291422">
          <w:marLeft w:val="640"/>
          <w:marRight w:val="0"/>
          <w:marTop w:val="0"/>
          <w:marBottom w:val="0"/>
          <w:divBdr>
            <w:top w:val="none" w:sz="0" w:space="0" w:color="auto"/>
            <w:left w:val="none" w:sz="0" w:space="0" w:color="auto"/>
            <w:bottom w:val="none" w:sz="0" w:space="0" w:color="auto"/>
            <w:right w:val="none" w:sz="0" w:space="0" w:color="auto"/>
          </w:divBdr>
        </w:div>
        <w:div w:id="1934509260">
          <w:marLeft w:val="640"/>
          <w:marRight w:val="0"/>
          <w:marTop w:val="0"/>
          <w:marBottom w:val="0"/>
          <w:divBdr>
            <w:top w:val="none" w:sz="0" w:space="0" w:color="auto"/>
            <w:left w:val="none" w:sz="0" w:space="0" w:color="auto"/>
            <w:bottom w:val="none" w:sz="0" w:space="0" w:color="auto"/>
            <w:right w:val="none" w:sz="0" w:space="0" w:color="auto"/>
          </w:divBdr>
        </w:div>
        <w:div w:id="1378966577">
          <w:marLeft w:val="640"/>
          <w:marRight w:val="0"/>
          <w:marTop w:val="0"/>
          <w:marBottom w:val="0"/>
          <w:divBdr>
            <w:top w:val="none" w:sz="0" w:space="0" w:color="auto"/>
            <w:left w:val="none" w:sz="0" w:space="0" w:color="auto"/>
            <w:bottom w:val="none" w:sz="0" w:space="0" w:color="auto"/>
            <w:right w:val="none" w:sz="0" w:space="0" w:color="auto"/>
          </w:divBdr>
        </w:div>
        <w:div w:id="1730880980">
          <w:marLeft w:val="640"/>
          <w:marRight w:val="0"/>
          <w:marTop w:val="0"/>
          <w:marBottom w:val="0"/>
          <w:divBdr>
            <w:top w:val="none" w:sz="0" w:space="0" w:color="auto"/>
            <w:left w:val="none" w:sz="0" w:space="0" w:color="auto"/>
            <w:bottom w:val="none" w:sz="0" w:space="0" w:color="auto"/>
            <w:right w:val="none" w:sz="0" w:space="0" w:color="auto"/>
          </w:divBdr>
        </w:div>
        <w:div w:id="1129786215">
          <w:marLeft w:val="640"/>
          <w:marRight w:val="0"/>
          <w:marTop w:val="0"/>
          <w:marBottom w:val="0"/>
          <w:divBdr>
            <w:top w:val="none" w:sz="0" w:space="0" w:color="auto"/>
            <w:left w:val="none" w:sz="0" w:space="0" w:color="auto"/>
            <w:bottom w:val="none" w:sz="0" w:space="0" w:color="auto"/>
            <w:right w:val="none" w:sz="0" w:space="0" w:color="auto"/>
          </w:divBdr>
        </w:div>
      </w:divsChild>
    </w:div>
    <w:div w:id="807239005">
      <w:bodyDiv w:val="1"/>
      <w:marLeft w:val="0"/>
      <w:marRight w:val="0"/>
      <w:marTop w:val="0"/>
      <w:marBottom w:val="0"/>
      <w:divBdr>
        <w:top w:val="none" w:sz="0" w:space="0" w:color="auto"/>
        <w:left w:val="none" w:sz="0" w:space="0" w:color="auto"/>
        <w:bottom w:val="none" w:sz="0" w:space="0" w:color="auto"/>
        <w:right w:val="none" w:sz="0" w:space="0" w:color="auto"/>
      </w:divBdr>
      <w:divsChild>
        <w:div w:id="2037390125">
          <w:marLeft w:val="640"/>
          <w:marRight w:val="0"/>
          <w:marTop w:val="0"/>
          <w:marBottom w:val="0"/>
          <w:divBdr>
            <w:top w:val="none" w:sz="0" w:space="0" w:color="auto"/>
            <w:left w:val="none" w:sz="0" w:space="0" w:color="auto"/>
            <w:bottom w:val="none" w:sz="0" w:space="0" w:color="auto"/>
            <w:right w:val="none" w:sz="0" w:space="0" w:color="auto"/>
          </w:divBdr>
        </w:div>
        <w:div w:id="382559915">
          <w:marLeft w:val="640"/>
          <w:marRight w:val="0"/>
          <w:marTop w:val="0"/>
          <w:marBottom w:val="0"/>
          <w:divBdr>
            <w:top w:val="none" w:sz="0" w:space="0" w:color="auto"/>
            <w:left w:val="none" w:sz="0" w:space="0" w:color="auto"/>
            <w:bottom w:val="none" w:sz="0" w:space="0" w:color="auto"/>
            <w:right w:val="none" w:sz="0" w:space="0" w:color="auto"/>
          </w:divBdr>
        </w:div>
        <w:div w:id="1401633617">
          <w:marLeft w:val="640"/>
          <w:marRight w:val="0"/>
          <w:marTop w:val="0"/>
          <w:marBottom w:val="0"/>
          <w:divBdr>
            <w:top w:val="none" w:sz="0" w:space="0" w:color="auto"/>
            <w:left w:val="none" w:sz="0" w:space="0" w:color="auto"/>
            <w:bottom w:val="none" w:sz="0" w:space="0" w:color="auto"/>
            <w:right w:val="none" w:sz="0" w:space="0" w:color="auto"/>
          </w:divBdr>
        </w:div>
        <w:div w:id="885872814">
          <w:marLeft w:val="640"/>
          <w:marRight w:val="0"/>
          <w:marTop w:val="0"/>
          <w:marBottom w:val="0"/>
          <w:divBdr>
            <w:top w:val="none" w:sz="0" w:space="0" w:color="auto"/>
            <w:left w:val="none" w:sz="0" w:space="0" w:color="auto"/>
            <w:bottom w:val="none" w:sz="0" w:space="0" w:color="auto"/>
            <w:right w:val="none" w:sz="0" w:space="0" w:color="auto"/>
          </w:divBdr>
        </w:div>
        <w:div w:id="886377069">
          <w:marLeft w:val="640"/>
          <w:marRight w:val="0"/>
          <w:marTop w:val="0"/>
          <w:marBottom w:val="0"/>
          <w:divBdr>
            <w:top w:val="none" w:sz="0" w:space="0" w:color="auto"/>
            <w:left w:val="none" w:sz="0" w:space="0" w:color="auto"/>
            <w:bottom w:val="none" w:sz="0" w:space="0" w:color="auto"/>
            <w:right w:val="none" w:sz="0" w:space="0" w:color="auto"/>
          </w:divBdr>
        </w:div>
        <w:div w:id="2113283614">
          <w:marLeft w:val="640"/>
          <w:marRight w:val="0"/>
          <w:marTop w:val="0"/>
          <w:marBottom w:val="0"/>
          <w:divBdr>
            <w:top w:val="none" w:sz="0" w:space="0" w:color="auto"/>
            <w:left w:val="none" w:sz="0" w:space="0" w:color="auto"/>
            <w:bottom w:val="none" w:sz="0" w:space="0" w:color="auto"/>
            <w:right w:val="none" w:sz="0" w:space="0" w:color="auto"/>
          </w:divBdr>
        </w:div>
        <w:div w:id="1353457612">
          <w:marLeft w:val="640"/>
          <w:marRight w:val="0"/>
          <w:marTop w:val="0"/>
          <w:marBottom w:val="0"/>
          <w:divBdr>
            <w:top w:val="none" w:sz="0" w:space="0" w:color="auto"/>
            <w:left w:val="none" w:sz="0" w:space="0" w:color="auto"/>
            <w:bottom w:val="none" w:sz="0" w:space="0" w:color="auto"/>
            <w:right w:val="none" w:sz="0" w:space="0" w:color="auto"/>
          </w:divBdr>
        </w:div>
        <w:div w:id="2034572159">
          <w:marLeft w:val="640"/>
          <w:marRight w:val="0"/>
          <w:marTop w:val="0"/>
          <w:marBottom w:val="0"/>
          <w:divBdr>
            <w:top w:val="none" w:sz="0" w:space="0" w:color="auto"/>
            <w:left w:val="none" w:sz="0" w:space="0" w:color="auto"/>
            <w:bottom w:val="none" w:sz="0" w:space="0" w:color="auto"/>
            <w:right w:val="none" w:sz="0" w:space="0" w:color="auto"/>
          </w:divBdr>
        </w:div>
        <w:div w:id="1584415610">
          <w:marLeft w:val="640"/>
          <w:marRight w:val="0"/>
          <w:marTop w:val="0"/>
          <w:marBottom w:val="0"/>
          <w:divBdr>
            <w:top w:val="none" w:sz="0" w:space="0" w:color="auto"/>
            <w:left w:val="none" w:sz="0" w:space="0" w:color="auto"/>
            <w:bottom w:val="none" w:sz="0" w:space="0" w:color="auto"/>
            <w:right w:val="none" w:sz="0" w:space="0" w:color="auto"/>
          </w:divBdr>
        </w:div>
        <w:div w:id="752434885">
          <w:marLeft w:val="640"/>
          <w:marRight w:val="0"/>
          <w:marTop w:val="0"/>
          <w:marBottom w:val="0"/>
          <w:divBdr>
            <w:top w:val="none" w:sz="0" w:space="0" w:color="auto"/>
            <w:left w:val="none" w:sz="0" w:space="0" w:color="auto"/>
            <w:bottom w:val="none" w:sz="0" w:space="0" w:color="auto"/>
            <w:right w:val="none" w:sz="0" w:space="0" w:color="auto"/>
          </w:divBdr>
        </w:div>
        <w:div w:id="769546058">
          <w:marLeft w:val="640"/>
          <w:marRight w:val="0"/>
          <w:marTop w:val="0"/>
          <w:marBottom w:val="0"/>
          <w:divBdr>
            <w:top w:val="none" w:sz="0" w:space="0" w:color="auto"/>
            <w:left w:val="none" w:sz="0" w:space="0" w:color="auto"/>
            <w:bottom w:val="none" w:sz="0" w:space="0" w:color="auto"/>
            <w:right w:val="none" w:sz="0" w:space="0" w:color="auto"/>
          </w:divBdr>
        </w:div>
        <w:div w:id="1476871367">
          <w:marLeft w:val="640"/>
          <w:marRight w:val="0"/>
          <w:marTop w:val="0"/>
          <w:marBottom w:val="0"/>
          <w:divBdr>
            <w:top w:val="none" w:sz="0" w:space="0" w:color="auto"/>
            <w:left w:val="none" w:sz="0" w:space="0" w:color="auto"/>
            <w:bottom w:val="none" w:sz="0" w:space="0" w:color="auto"/>
            <w:right w:val="none" w:sz="0" w:space="0" w:color="auto"/>
          </w:divBdr>
        </w:div>
        <w:div w:id="793138720">
          <w:marLeft w:val="640"/>
          <w:marRight w:val="0"/>
          <w:marTop w:val="0"/>
          <w:marBottom w:val="0"/>
          <w:divBdr>
            <w:top w:val="none" w:sz="0" w:space="0" w:color="auto"/>
            <w:left w:val="none" w:sz="0" w:space="0" w:color="auto"/>
            <w:bottom w:val="none" w:sz="0" w:space="0" w:color="auto"/>
            <w:right w:val="none" w:sz="0" w:space="0" w:color="auto"/>
          </w:divBdr>
        </w:div>
        <w:div w:id="483356367">
          <w:marLeft w:val="640"/>
          <w:marRight w:val="0"/>
          <w:marTop w:val="0"/>
          <w:marBottom w:val="0"/>
          <w:divBdr>
            <w:top w:val="none" w:sz="0" w:space="0" w:color="auto"/>
            <w:left w:val="none" w:sz="0" w:space="0" w:color="auto"/>
            <w:bottom w:val="none" w:sz="0" w:space="0" w:color="auto"/>
            <w:right w:val="none" w:sz="0" w:space="0" w:color="auto"/>
          </w:divBdr>
        </w:div>
        <w:div w:id="349255569">
          <w:marLeft w:val="640"/>
          <w:marRight w:val="0"/>
          <w:marTop w:val="0"/>
          <w:marBottom w:val="0"/>
          <w:divBdr>
            <w:top w:val="none" w:sz="0" w:space="0" w:color="auto"/>
            <w:left w:val="none" w:sz="0" w:space="0" w:color="auto"/>
            <w:bottom w:val="none" w:sz="0" w:space="0" w:color="auto"/>
            <w:right w:val="none" w:sz="0" w:space="0" w:color="auto"/>
          </w:divBdr>
        </w:div>
        <w:div w:id="1519661341">
          <w:marLeft w:val="640"/>
          <w:marRight w:val="0"/>
          <w:marTop w:val="0"/>
          <w:marBottom w:val="0"/>
          <w:divBdr>
            <w:top w:val="none" w:sz="0" w:space="0" w:color="auto"/>
            <w:left w:val="none" w:sz="0" w:space="0" w:color="auto"/>
            <w:bottom w:val="none" w:sz="0" w:space="0" w:color="auto"/>
            <w:right w:val="none" w:sz="0" w:space="0" w:color="auto"/>
          </w:divBdr>
        </w:div>
        <w:div w:id="977227855">
          <w:marLeft w:val="640"/>
          <w:marRight w:val="0"/>
          <w:marTop w:val="0"/>
          <w:marBottom w:val="0"/>
          <w:divBdr>
            <w:top w:val="none" w:sz="0" w:space="0" w:color="auto"/>
            <w:left w:val="none" w:sz="0" w:space="0" w:color="auto"/>
            <w:bottom w:val="none" w:sz="0" w:space="0" w:color="auto"/>
            <w:right w:val="none" w:sz="0" w:space="0" w:color="auto"/>
          </w:divBdr>
        </w:div>
        <w:div w:id="37124951">
          <w:marLeft w:val="640"/>
          <w:marRight w:val="0"/>
          <w:marTop w:val="0"/>
          <w:marBottom w:val="0"/>
          <w:divBdr>
            <w:top w:val="none" w:sz="0" w:space="0" w:color="auto"/>
            <w:left w:val="none" w:sz="0" w:space="0" w:color="auto"/>
            <w:bottom w:val="none" w:sz="0" w:space="0" w:color="auto"/>
            <w:right w:val="none" w:sz="0" w:space="0" w:color="auto"/>
          </w:divBdr>
        </w:div>
        <w:div w:id="1667514593">
          <w:marLeft w:val="640"/>
          <w:marRight w:val="0"/>
          <w:marTop w:val="0"/>
          <w:marBottom w:val="0"/>
          <w:divBdr>
            <w:top w:val="none" w:sz="0" w:space="0" w:color="auto"/>
            <w:left w:val="none" w:sz="0" w:space="0" w:color="auto"/>
            <w:bottom w:val="none" w:sz="0" w:space="0" w:color="auto"/>
            <w:right w:val="none" w:sz="0" w:space="0" w:color="auto"/>
          </w:divBdr>
        </w:div>
        <w:div w:id="313218679">
          <w:marLeft w:val="640"/>
          <w:marRight w:val="0"/>
          <w:marTop w:val="0"/>
          <w:marBottom w:val="0"/>
          <w:divBdr>
            <w:top w:val="none" w:sz="0" w:space="0" w:color="auto"/>
            <w:left w:val="none" w:sz="0" w:space="0" w:color="auto"/>
            <w:bottom w:val="none" w:sz="0" w:space="0" w:color="auto"/>
            <w:right w:val="none" w:sz="0" w:space="0" w:color="auto"/>
          </w:divBdr>
        </w:div>
        <w:div w:id="1076128123">
          <w:marLeft w:val="640"/>
          <w:marRight w:val="0"/>
          <w:marTop w:val="0"/>
          <w:marBottom w:val="0"/>
          <w:divBdr>
            <w:top w:val="none" w:sz="0" w:space="0" w:color="auto"/>
            <w:left w:val="none" w:sz="0" w:space="0" w:color="auto"/>
            <w:bottom w:val="none" w:sz="0" w:space="0" w:color="auto"/>
            <w:right w:val="none" w:sz="0" w:space="0" w:color="auto"/>
          </w:divBdr>
        </w:div>
        <w:div w:id="1026558871">
          <w:marLeft w:val="640"/>
          <w:marRight w:val="0"/>
          <w:marTop w:val="0"/>
          <w:marBottom w:val="0"/>
          <w:divBdr>
            <w:top w:val="none" w:sz="0" w:space="0" w:color="auto"/>
            <w:left w:val="none" w:sz="0" w:space="0" w:color="auto"/>
            <w:bottom w:val="none" w:sz="0" w:space="0" w:color="auto"/>
            <w:right w:val="none" w:sz="0" w:space="0" w:color="auto"/>
          </w:divBdr>
        </w:div>
        <w:div w:id="1027440210">
          <w:marLeft w:val="640"/>
          <w:marRight w:val="0"/>
          <w:marTop w:val="0"/>
          <w:marBottom w:val="0"/>
          <w:divBdr>
            <w:top w:val="none" w:sz="0" w:space="0" w:color="auto"/>
            <w:left w:val="none" w:sz="0" w:space="0" w:color="auto"/>
            <w:bottom w:val="none" w:sz="0" w:space="0" w:color="auto"/>
            <w:right w:val="none" w:sz="0" w:space="0" w:color="auto"/>
          </w:divBdr>
        </w:div>
        <w:div w:id="1088039983">
          <w:marLeft w:val="640"/>
          <w:marRight w:val="0"/>
          <w:marTop w:val="0"/>
          <w:marBottom w:val="0"/>
          <w:divBdr>
            <w:top w:val="none" w:sz="0" w:space="0" w:color="auto"/>
            <w:left w:val="none" w:sz="0" w:space="0" w:color="auto"/>
            <w:bottom w:val="none" w:sz="0" w:space="0" w:color="auto"/>
            <w:right w:val="none" w:sz="0" w:space="0" w:color="auto"/>
          </w:divBdr>
        </w:div>
        <w:div w:id="603418428">
          <w:marLeft w:val="640"/>
          <w:marRight w:val="0"/>
          <w:marTop w:val="0"/>
          <w:marBottom w:val="0"/>
          <w:divBdr>
            <w:top w:val="none" w:sz="0" w:space="0" w:color="auto"/>
            <w:left w:val="none" w:sz="0" w:space="0" w:color="auto"/>
            <w:bottom w:val="none" w:sz="0" w:space="0" w:color="auto"/>
            <w:right w:val="none" w:sz="0" w:space="0" w:color="auto"/>
          </w:divBdr>
        </w:div>
        <w:div w:id="1905142263">
          <w:marLeft w:val="640"/>
          <w:marRight w:val="0"/>
          <w:marTop w:val="0"/>
          <w:marBottom w:val="0"/>
          <w:divBdr>
            <w:top w:val="none" w:sz="0" w:space="0" w:color="auto"/>
            <w:left w:val="none" w:sz="0" w:space="0" w:color="auto"/>
            <w:bottom w:val="none" w:sz="0" w:space="0" w:color="auto"/>
            <w:right w:val="none" w:sz="0" w:space="0" w:color="auto"/>
          </w:divBdr>
        </w:div>
        <w:div w:id="2007854317">
          <w:marLeft w:val="640"/>
          <w:marRight w:val="0"/>
          <w:marTop w:val="0"/>
          <w:marBottom w:val="0"/>
          <w:divBdr>
            <w:top w:val="none" w:sz="0" w:space="0" w:color="auto"/>
            <w:left w:val="none" w:sz="0" w:space="0" w:color="auto"/>
            <w:bottom w:val="none" w:sz="0" w:space="0" w:color="auto"/>
            <w:right w:val="none" w:sz="0" w:space="0" w:color="auto"/>
          </w:divBdr>
        </w:div>
        <w:div w:id="1903367126">
          <w:marLeft w:val="640"/>
          <w:marRight w:val="0"/>
          <w:marTop w:val="0"/>
          <w:marBottom w:val="0"/>
          <w:divBdr>
            <w:top w:val="none" w:sz="0" w:space="0" w:color="auto"/>
            <w:left w:val="none" w:sz="0" w:space="0" w:color="auto"/>
            <w:bottom w:val="none" w:sz="0" w:space="0" w:color="auto"/>
            <w:right w:val="none" w:sz="0" w:space="0" w:color="auto"/>
          </w:divBdr>
        </w:div>
        <w:div w:id="1994290337">
          <w:marLeft w:val="640"/>
          <w:marRight w:val="0"/>
          <w:marTop w:val="0"/>
          <w:marBottom w:val="0"/>
          <w:divBdr>
            <w:top w:val="none" w:sz="0" w:space="0" w:color="auto"/>
            <w:left w:val="none" w:sz="0" w:space="0" w:color="auto"/>
            <w:bottom w:val="none" w:sz="0" w:space="0" w:color="auto"/>
            <w:right w:val="none" w:sz="0" w:space="0" w:color="auto"/>
          </w:divBdr>
        </w:div>
        <w:div w:id="2012640352">
          <w:marLeft w:val="640"/>
          <w:marRight w:val="0"/>
          <w:marTop w:val="0"/>
          <w:marBottom w:val="0"/>
          <w:divBdr>
            <w:top w:val="none" w:sz="0" w:space="0" w:color="auto"/>
            <w:left w:val="none" w:sz="0" w:space="0" w:color="auto"/>
            <w:bottom w:val="none" w:sz="0" w:space="0" w:color="auto"/>
            <w:right w:val="none" w:sz="0" w:space="0" w:color="auto"/>
          </w:divBdr>
        </w:div>
        <w:div w:id="1063335367">
          <w:marLeft w:val="640"/>
          <w:marRight w:val="0"/>
          <w:marTop w:val="0"/>
          <w:marBottom w:val="0"/>
          <w:divBdr>
            <w:top w:val="none" w:sz="0" w:space="0" w:color="auto"/>
            <w:left w:val="none" w:sz="0" w:space="0" w:color="auto"/>
            <w:bottom w:val="none" w:sz="0" w:space="0" w:color="auto"/>
            <w:right w:val="none" w:sz="0" w:space="0" w:color="auto"/>
          </w:divBdr>
        </w:div>
        <w:div w:id="466630458">
          <w:marLeft w:val="640"/>
          <w:marRight w:val="0"/>
          <w:marTop w:val="0"/>
          <w:marBottom w:val="0"/>
          <w:divBdr>
            <w:top w:val="none" w:sz="0" w:space="0" w:color="auto"/>
            <w:left w:val="none" w:sz="0" w:space="0" w:color="auto"/>
            <w:bottom w:val="none" w:sz="0" w:space="0" w:color="auto"/>
            <w:right w:val="none" w:sz="0" w:space="0" w:color="auto"/>
          </w:divBdr>
        </w:div>
        <w:div w:id="1416705867">
          <w:marLeft w:val="640"/>
          <w:marRight w:val="0"/>
          <w:marTop w:val="0"/>
          <w:marBottom w:val="0"/>
          <w:divBdr>
            <w:top w:val="none" w:sz="0" w:space="0" w:color="auto"/>
            <w:left w:val="none" w:sz="0" w:space="0" w:color="auto"/>
            <w:bottom w:val="none" w:sz="0" w:space="0" w:color="auto"/>
            <w:right w:val="none" w:sz="0" w:space="0" w:color="auto"/>
          </w:divBdr>
        </w:div>
        <w:div w:id="1391418512">
          <w:marLeft w:val="640"/>
          <w:marRight w:val="0"/>
          <w:marTop w:val="0"/>
          <w:marBottom w:val="0"/>
          <w:divBdr>
            <w:top w:val="none" w:sz="0" w:space="0" w:color="auto"/>
            <w:left w:val="none" w:sz="0" w:space="0" w:color="auto"/>
            <w:bottom w:val="none" w:sz="0" w:space="0" w:color="auto"/>
            <w:right w:val="none" w:sz="0" w:space="0" w:color="auto"/>
          </w:divBdr>
        </w:div>
        <w:div w:id="468598254">
          <w:marLeft w:val="640"/>
          <w:marRight w:val="0"/>
          <w:marTop w:val="0"/>
          <w:marBottom w:val="0"/>
          <w:divBdr>
            <w:top w:val="none" w:sz="0" w:space="0" w:color="auto"/>
            <w:left w:val="none" w:sz="0" w:space="0" w:color="auto"/>
            <w:bottom w:val="none" w:sz="0" w:space="0" w:color="auto"/>
            <w:right w:val="none" w:sz="0" w:space="0" w:color="auto"/>
          </w:divBdr>
        </w:div>
        <w:div w:id="1760758793">
          <w:marLeft w:val="640"/>
          <w:marRight w:val="0"/>
          <w:marTop w:val="0"/>
          <w:marBottom w:val="0"/>
          <w:divBdr>
            <w:top w:val="none" w:sz="0" w:space="0" w:color="auto"/>
            <w:left w:val="none" w:sz="0" w:space="0" w:color="auto"/>
            <w:bottom w:val="none" w:sz="0" w:space="0" w:color="auto"/>
            <w:right w:val="none" w:sz="0" w:space="0" w:color="auto"/>
          </w:divBdr>
        </w:div>
        <w:div w:id="1176306905">
          <w:marLeft w:val="640"/>
          <w:marRight w:val="0"/>
          <w:marTop w:val="0"/>
          <w:marBottom w:val="0"/>
          <w:divBdr>
            <w:top w:val="none" w:sz="0" w:space="0" w:color="auto"/>
            <w:left w:val="none" w:sz="0" w:space="0" w:color="auto"/>
            <w:bottom w:val="none" w:sz="0" w:space="0" w:color="auto"/>
            <w:right w:val="none" w:sz="0" w:space="0" w:color="auto"/>
          </w:divBdr>
        </w:div>
        <w:div w:id="286736708">
          <w:marLeft w:val="640"/>
          <w:marRight w:val="0"/>
          <w:marTop w:val="0"/>
          <w:marBottom w:val="0"/>
          <w:divBdr>
            <w:top w:val="none" w:sz="0" w:space="0" w:color="auto"/>
            <w:left w:val="none" w:sz="0" w:space="0" w:color="auto"/>
            <w:bottom w:val="none" w:sz="0" w:space="0" w:color="auto"/>
            <w:right w:val="none" w:sz="0" w:space="0" w:color="auto"/>
          </w:divBdr>
        </w:div>
        <w:div w:id="1767654027">
          <w:marLeft w:val="640"/>
          <w:marRight w:val="0"/>
          <w:marTop w:val="0"/>
          <w:marBottom w:val="0"/>
          <w:divBdr>
            <w:top w:val="none" w:sz="0" w:space="0" w:color="auto"/>
            <w:left w:val="none" w:sz="0" w:space="0" w:color="auto"/>
            <w:bottom w:val="none" w:sz="0" w:space="0" w:color="auto"/>
            <w:right w:val="none" w:sz="0" w:space="0" w:color="auto"/>
          </w:divBdr>
        </w:div>
        <w:div w:id="1700548449">
          <w:marLeft w:val="640"/>
          <w:marRight w:val="0"/>
          <w:marTop w:val="0"/>
          <w:marBottom w:val="0"/>
          <w:divBdr>
            <w:top w:val="none" w:sz="0" w:space="0" w:color="auto"/>
            <w:left w:val="none" w:sz="0" w:space="0" w:color="auto"/>
            <w:bottom w:val="none" w:sz="0" w:space="0" w:color="auto"/>
            <w:right w:val="none" w:sz="0" w:space="0" w:color="auto"/>
          </w:divBdr>
        </w:div>
        <w:div w:id="1721587498">
          <w:marLeft w:val="640"/>
          <w:marRight w:val="0"/>
          <w:marTop w:val="0"/>
          <w:marBottom w:val="0"/>
          <w:divBdr>
            <w:top w:val="none" w:sz="0" w:space="0" w:color="auto"/>
            <w:left w:val="none" w:sz="0" w:space="0" w:color="auto"/>
            <w:bottom w:val="none" w:sz="0" w:space="0" w:color="auto"/>
            <w:right w:val="none" w:sz="0" w:space="0" w:color="auto"/>
          </w:divBdr>
        </w:div>
        <w:div w:id="440299492">
          <w:marLeft w:val="640"/>
          <w:marRight w:val="0"/>
          <w:marTop w:val="0"/>
          <w:marBottom w:val="0"/>
          <w:divBdr>
            <w:top w:val="none" w:sz="0" w:space="0" w:color="auto"/>
            <w:left w:val="none" w:sz="0" w:space="0" w:color="auto"/>
            <w:bottom w:val="none" w:sz="0" w:space="0" w:color="auto"/>
            <w:right w:val="none" w:sz="0" w:space="0" w:color="auto"/>
          </w:divBdr>
        </w:div>
        <w:div w:id="491874249">
          <w:marLeft w:val="640"/>
          <w:marRight w:val="0"/>
          <w:marTop w:val="0"/>
          <w:marBottom w:val="0"/>
          <w:divBdr>
            <w:top w:val="none" w:sz="0" w:space="0" w:color="auto"/>
            <w:left w:val="none" w:sz="0" w:space="0" w:color="auto"/>
            <w:bottom w:val="none" w:sz="0" w:space="0" w:color="auto"/>
            <w:right w:val="none" w:sz="0" w:space="0" w:color="auto"/>
          </w:divBdr>
        </w:div>
        <w:div w:id="1139033079">
          <w:marLeft w:val="640"/>
          <w:marRight w:val="0"/>
          <w:marTop w:val="0"/>
          <w:marBottom w:val="0"/>
          <w:divBdr>
            <w:top w:val="none" w:sz="0" w:space="0" w:color="auto"/>
            <w:left w:val="none" w:sz="0" w:space="0" w:color="auto"/>
            <w:bottom w:val="none" w:sz="0" w:space="0" w:color="auto"/>
            <w:right w:val="none" w:sz="0" w:space="0" w:color="auto"/>
          </w:divBdr>
        </w:div>
        <w:div w:id="1896357569">
          <w:marLeft w:val="640"/>
          <w:marRight w:val="0"/>
          <w:marTop w:val="0"/>
          <w:marBottom w:val="0"/>
          <w:divBdr>
            <w:top w:val="none" w:sz="0" w:space="0" w:color="auto"/>
            <w:left w:val="none" w:sz="0" w:space="0" w:color="auto"/>
            <w:bottom w:val="none" w:sz="0" w:space="0" w:color="auto"/>
            <w:right w:val="none" w:sz="0" w:space="0" w:color="auto"/>
          </w:divBdr>
        </w:div>
        <w:div w:id="1347445516">
          <w:marLeft w:val="640"/>
          <w:marRight w:val="0"/>
          <w:marTop w:val="0"/>
          <w:marBottom w:val="0"/>
          <w:divBdr>
            <w:top w:val="none" w:sz="0" w:space="0" w:color="auto"/>
            <w:left w:val="none" w:sz="0" w:space="0" w:color="auto"/>
            <w:bottom w:val="none" w:sz="0" w:space="0" w:color="auto"/>
            <w:right w:val="none" w:sz="0" w:space="0" w:color="auto"/>
          </w:divBdr>
        </w:div>
        <w:div w:id="2010404023">
          <w:marLeft w:val="640"/>
          <w:marRight w:val="0"/>
          <w:marTop w:val="0"/>
          <w:marBottom w:val="0"/>
          <w:divBdr>
            <w:top w:val="none" w:sz="0" w:space="0" w:color="auto"/>
            <w:left w:val="none" w:sz="0" w:space="0" w:color="auto"/>
            <w:bottom w:val="none" w:sz="0" w:space="0" w:color="auto"/>
            <w:right w:val="none" w:sz="0" w:space="0" w:color="auto"/>
          </w:divBdr>
        </w:div>
        <w:div w:id="333536074">
          <w:marLeft w:val="640"/>
          <w:marRight w:val="0"/>
          <w:marTop w:val="0"/>
          <w:marBottom w:val="0"/>
          <w:divBdr>
            <w:top w:val="none" w:sz="0" w:space="0" w:color="auto"/>
            <w:left w:val="none" w:sz="0" w:space="0" w:color="auto"/>
            <w:bottom w:val="none" w:sz="0" w:space="0" w:color="auto"/>
            <w:right w:val="none" w:sz="0" w:space="0" w:color="auto"/>
          </w:divBdr>
        </w:div>
        <w:div w:id="1510021320">
          <w:marLeft w:val="640"/>
          <w:marRight w:val="0"/>
          <w:marTop w:val="0"/>
          <w:marBottom w:val="0"/>
          <w:divBdr>
            <w:top w:val="none" w:sz="0" w:space="0" w:color="auto"/>
            <w:left w:val="none" w:sz="0" w:space="0" w:color="auto"/>
            <w:bottom w:val="none" w:sz="0" w:space="0" w:color="auto"/>
            <w:right w:val="none" w:sz="0" w:space="0" w:color="auto"/>
          </w:divBdr>
        </w:div>
        <w:div w:id="783496258">
          <w:marLeft w:val="640"/>
          <w:marRight w:val="0"/>
          <w:marTop w:val="0"/>
          <w:marBottom w:val="0"/>
          <w:divBdr>
            <w:top w:val="none" w:sz="0" w:space="0" w:color="auto"/>
            <w:left w:val="none" w:sz="0" w:space="0" w:color="auto"/>
            <w:bottom w:val="none" w:sz="0" w:space="0" w:color="auto"/>
            <w:right w:val="none" w:sz="0" w:space="0" w:color="auto"/>
          </w:divBdr>
        </w:div>
        <w:div w:id="1420757734">
          <w:marLeft w:val="640"/>
          <w:marRight w:val="0"/>
          <w:marTop w:val="0"/>
          <w:marBottom w:val="0"/>
          <w:divBdr>
            <w:top w:val="none" w:sz="0" w:space="0" w:color="auto"/>
            <w:left w:val="none" w:sz="0" w:space="0" w:color="auto"/>
            <w:bottom w:val="none" w:sz="0" w:space="0" w:color="auto"/>
            <w:right w:val="none" w:sz="0" w:space="0" w:color="auto"/>
          </w:divBdr>
        </w:div>
        <w:div w:id="532350273">
          <w:marLeft w:val="640"/>
          <w:marRight w:val="0"/>
          <w:marTop w:val="0"/>
          <w:marBottom w:val="0"/>
          <w:divBdr>
            <w:top w:val="none" w:sz="0" w:space="0" w:color="auto"/>
            <w:left w:val="none" w:sz="0" w:space="0" w:color="auto"/>
            <w:bottom w:val="none" w:sz="0" w:space="0" w:color="auto"/>
            <w:right w:val="none" w:sz="0" w:space="0" w:color="auto"/>
          </w:divBdr>
        </w:div>
        <w:div w:id="592788928">
          <w:marLeft w:val="640"/>
          <w:marRight w:val="0"/>
          <w:marTop w:val="0"/>
          <w:marBottom w:val="0"/>
          <w:divBdr>
            <w:top w:val="none" w:sz="0" w:space="0" w:color="auto"/>
            <w:left w:val="none" w:sz="0" w:space="0" w:color="auto"/>
            <w:bottom w:val="none" w:sz="0" w:space="0" w:color="auto"/>
            <w:right w:val="none" w:sz="0" w:space="0" w:color="auto"/>
          </w:divBdr>
        </w:div>
        <w:div w:id="225386097">
          <w:marLeft w:val="640"/>
          <w:marRight w:val="0"/>
          <w:marTop w:val="0"/>
          <w:marBottom w:val="0"/>
          <w:divBdr>
            <w:top w:val="none" w:sz="0" w:space="0" w:color="auto"/>
            <w:left w:val="none" w:sz="0" w:space="0" w:color="auto"/>
            <w:bottom w:val="none" w:sz="0" w:space="0" w:color="auto"/>
            <w:right w:val="none" w:sz="0" w:space="0" w:color="auto"/>
          </w:divBdr>
        </w:div>
        <w:div w:id="1967344554">
          <w:marLeft w:val="640"/>
          <w:marRight w:val="0"/>
          <w:marTop w:val="0"/>
          <w:marBottom w:val="0"/>
          <w:divBdr>
            <w:top w:val="none" w:sz="0" w:space="0" w:color="auto"/>
            <w:left w:val="none" w:sz="0" w:space="0" w:color="auto"/>
            <w:bottom w:val="none" w:sz="0" w:space="0" w:color="auto"/>
            <w:right w:val="none" w:sz="0" w:space="0" w:color="auto"/>
          </w:divBdr>
        </w:div>
        <w:div w:id="1500072561">
          <w:marLeft w:val="640"/>
          <w:marRight w:val="0"/>
          <w:marTop w:val="0"/>
          <w:marBottom w:val="0"/>
          <w:divBdr>
            <w:top w:val="none" w:sz="0" w:space="0" w:color="auto"/>
            <w:left w:val="none" w:sz="0" w:space="0" w:color="auto"/>
            <w:bottom w:val="none" w:sz="0" w:space="0" w:color="auto"/>
            <w:right w:val="none" w:sz="0" w:space="0" w:color="auto"/>
          </w:divBdr>
        </w:div>
        <w:div w:id="1926068520">
          <w:marLeft w:val="640"/>
          <w:marRight w:val="0"/>
          <w:marTop w:val="0"/>
          <w:marBottom w:val="0"/>
          <w:divBdr>
            <w:top w:val="none" w:sz="0" w:space="0" w:color="auto"/>
            <w:left w:val="none" w:sz="0" w:space="0" w:color="auto"/>
            <w:bottom w:val="none" w:sz="0" w:space="0" w:color="auto"/>
            <w:right w:val="none" w:sz="0" w:space="0" w:color="auto"/>
          </w:divBdr>
        </w:div>
        <w:div w:id="629438200">
          <w:marLeft w:val="640"/>
          <w:marRight w:val="0"/>
          <w:marTop w:val="0"/>
          <w:marBottom w:val="0"/>
          <w:divBdr>
            <w:top w:val="none" w:sz="0" w:space="0" w:color="auto"/>
            <w:left w:val="none" w:sz="0" w:space="0" w:color="auto"/>
            <w:bottom w:val="none" w:sz="0" w:space="0" w:color="auto"/>
            <w:right w:val="none" w:sz="0" w:space="0" w:color="auto"/>
          </w:divBdr>
        </w:div>
        <w:div w:id="732196377">
          <w:marLeft w:val="640"/>
          <w:marRight w:val="0"/>
          <w:marTop w:val="0"/>
          <w:marBottom w:val="0"/>
          <w:divBdr>
            <w:top w:val="none" w:sz="0" w:space="0" w:color="auto"/>
            <w:left w:val="none" w:sz="0" w:space="0" w:color="auto"/>
            <w:bottom w:val="none" w:sz="0" w:space="0" w:color="auto"/>
            <w:right w:val="none" w:sz="0" w:space="0" w:color="auto"/>
          </w:divBdr>
        </w:div>
        <w:div w:id="1819150192">
          <w:marLeft w:val="640"/>
          <w:marRight w:val="0"/>
          <w:marTop w:val="0"/>
          <w:marBottom w:val="0"/>
          <w:divBdr>
            <w:top w:val="none" w:sz="0" w:space="0" w:color="auto"/>
            <w:left w:val="none" w:sz="0" w:space="0" w:color="auto"/>
            <w:bottom w:val="none" w:sz="0" w:space="0" w:color="auto"/>
            <w:right w:val="none" w:sz="0" w:space="0" w:color="auto"/>
          </w:divBdr>
        </w:div>
        <w:div w:id="1387876290">
          <w:marLeft w:val="640"/>
          <w:marRight w:val="0"/>
          <w:marTop w:val="0"/>
          <w:marBottom w:val="0"/>
          <w:divBdr>
            <w:top w:val="none" w:sz="0" w:space="0" w:color="auto"/>
            <w:left w:val="none" w:sz="0" w:space="0" w:color="auto"/>
            <w:bottom w:val="none" w:sz="0" w:space="0" w:color="auto"/>
            <w:right w:val="none" w:sz="0" w:space="0" w:color="auto"/>
          </w:divBdr>
        </w:div>
        <w:div w:id="1441953207">
          <w:marLeft w:val="640"/>
          <w:marRight w:val="0"/>
          <w:marTop w:val="0"/>
          <w:marBottom w:val="0"/>
          <w:divBdr>
            <w:top w:val="none" w:sz="0" w:space="0" w:color="auto"/>
            <w:left w:val="none" w:sz="0" w:space="0" w:color="auto"/>
            <w:bottom w:val="none" w:sz="0" w:space="0" w:color="auto"/>
            <w:right w:val="none" w:sz="0" w:space="0" w:color="auto"/>
          </w:divBdr>
        </w:div>
        <w:div w:id="249894311">
          <w:marLeft w:val="640"/>
          <w:marRight w:val="0"/>
          <w:marTop w:val="0"/>
          <w:marBottom w:val="0"/>
          <w:divBdr>
            <w:top w:val="none" w:sz="0" w:space="0" w:color="auto"/>
            <w:left w:val="none" w:sz="0" w:space="0" w:color="auto"/>
            <w:bottom w:val="none" w:sz="0" w:space="0" w:color="auto"/>
            <w:right w:val="none" w:sz="0" w:space="0" w:color="auto"/>
          </w:divBdr>
        </w:div>
        <w:div w:id="1179470804">
          <w:marLeft w:val="640"/>
          <w:marRight w:val="0"/>
          <w:marTop w:val="0"/>
          <w:marBottom w:val="0"/>
          <w:divBdr>
            <w:top w:val="none" w:sz="0" w:space="0" w:color="auto"/>
            <w:left w:val="none" w:sz="0" w:space="0" w:color="auto"/>
            <w:bottom w:val="none" w:sz="0" w:space="0" w:color="auto"/>
            <w:right w:val="none" w:sz="0" w:space="0" w:color="auto"/>
          </w:divBdr>
        </w:div>
      </w:divsChild>
    </w:div>
    <w:div w:id="829248442">
      <w:bodyDiv w:val="1"/>
      <w:marLeft w:val="0"/>
      <w:marRight w:val="0"/>
      <w:marTop w:val="0"/>
      <w:marBottom w:val="0"/>
      <w:divBdr>
        <w:top w:val="none" w:sz="0" w:space="0" w:color="auto"/>
        <w:left w:val="none" w:sz="0" w:space="0" w:color="auto"/>
        <w:bottom w:val="none" w:sz="0" w:space="0" w:color="auto"/>
        <w:right w:val="none" w:sz="0" w:space="0" w:color="auto"/>
      </w:divBdr>
      <w:divsChild>
        <w:div w:id="60324913">
          <w:marLeft w:val="640"/>
          <w:marRight w:val="0"/>
          <w:marTop w:val="0"/>
          <w:marBottom w:val="0"/>
          <w:divBdr>
            <w:top w:val="none" w:sz="0" w:space="0" w:color="auto"/>
            <w:left w:val="none" w:sz="0" w:space="0" w:color="auto"/>
            <w:bottom w:val="none" w:sz="0" w:space="0" w:color="auto"/>
            <w:right w:val="none" w:sz="0" w:space="0" w:color="auto"/>
          </w:divBdr>
        </w:div>
        <w:div w:id="181824686">
          <w:marLeft w:val="640"/>
          <w:marRight w:val="0"/>
          <w:marTop w:val="0"/>
          <w:marBottom w:val="0"/>
          <w:divBdr>
            <w:top w:val="none" w:sz="0" w:space="0" w:color="auto"/>
            <w:left w:val="none" w:sz="0" w:space="0" w:color="auto"/>
            <w:bottom w:val="none" w:sz="0" w:space="0" w:color="auto"/>
            <w:right w:val="none" w:sz="0" w:space="0" w:color="auto"/>
          </w:divBdr>
        </w:div>
        <w:div w:id="1969117553">
          <w:marLeft w:val="640"/>
          <w:marRight w:val="0"/>
          <w:marTop w:val="0"/>
          <w:marBottom w:val="0"/>
          <w:divBdr>
            <w:top w:val="none" w:sz="0" w:space="0" w:color="auto"/>
            <w:left w:val="none" w:sz="0" w:space="0" w:color="auto"/>
            <w:bottom w:val="none" w:sz="0" w:space="0" w:color="auto"/>
            <w:right w:val="none" w:sz="0" w:space="0" w:color="auto"/>
          </w:divBdr>
        </w:div>
        <w:div w:id="1575046756">
          <w:marLeft w:val="640"/>
          <w:marRight w:val="0"/>
          <w:marTop w:val="0"/>
          <w:marBottom w:val="0"/>
          <w:divBdr>
            <w:top w:val="none" w:sz="0" w:space="0" w:color="auto"/>
            <w:left w:val="none" w:sz="0" w:space="0" w:color="auto"/>
            <w:bottom w:val="none" w:sz="0" w:space="0" w:color="auto"/>
            <w:right w:val="none" w:sz="0" w:space="0" w:color="auto"/>
          </w:divBdr>
        </w:div>
        <w:div w:id="1881892269">
          <w:marLeft w:val="640"/>
          <w:marRight w:val="0"/>
          <w:marTop w:val="0"/>
          <w:marBottom w:val="0"/>
          <w:divBdr>
            <w:top w:val="none" w:sz="0" w:space="0" w:color="auto"/>
            <w:left w:val="none" w:sz="0" w:space="0" w:color="auto"/>
            <w:bottom w:val="none" w:sz="0" w:space="0" w:color="auto"/>
            <w:right w:val="none" w:sz="0" w:space="0" w:color="auto"/>
          </w:divBdr>
        </w:div>
        <w:div w:id="1377588187">
          <w:marLeft w:val="640"/>
          <w:marRight w:val="0"/>
          <w:marTop w:val="0"/>
          <w:marBottom w:val="0"/>
          <w:divBdr>
            <w:top w:val="none" w:sz="0" w:space="0" w:color="auto"/>
            <w:left w:val="none" w:sz="0" w:space="0" w:color="auto"/>
            <w:bottom w:val="none" w:sz="0" w:space="0" w:color="auto"/>
            <w:right w:val="none" w:sz="0" w:space="0" w:color="auto"/>
          </w:divBdr>
        </w:div>
        <w:div w:id="529224012">
          <w:marLeft w:val="640"/>
          <w:marRight w:val="0"/>
          <w:marTop w:val="0"/>
          <w:marBottom w:val="0"/>
          <w:divBdr>
            <w:top w:val="none" w:sz="0" w:space="0" w:color="auto"/>
            <w:left w:val="none" w:sz="0" w:space="0" w:color="auto"/>
            <w:bottom w:val="none" w:sz="0" w:space="0" w:color="auto"/>
            <w:right w:val="none" w:sz="0" w:space="0" w:color="auto"/>
          </w:divBdr>
        </w:div>
        <w:div w:id="1847138004">
          <w:marLeft w:val="640"/>
          <w:marRight w:val="0"/>
          <w:marTop w:val="0"/>
          <w:marBottom w:val="0"/>
          <w:divBdr>
            <w:top w:val="none" w:sz="0" w:space="0" w:color="auto"/>
            <w:left w:val="none" w:sz="0" w:space="0" w:color="auto"/>
            <w:bottom w:val="none" w:sz="0" w:space="0" w:color="auto"/>
            <w:right w:val="none" w:sz="0" w:space="0" w:color="auto"/>
          </w:divBdr>
        </w:div>
        <w:div w:id="1520966110">
          <w:marLeft w:val="640"/>
          <w:marRight w:val="0"/>
          <w:marTop w:val="0"/>
          <w:marBottom w:val="0"/>
          <w:divBdr>
            <w:top w:val="none" w:sz="0" w:space="0" w:color="auto"/>
            <w:left w:val="none" w:sz="0" w:space="0" w:color="auto"/>
            <w:bottom w:val="none" w:sz="0" w:space="0" w:color="auto"/>
            <w:right w:val="none" w:sz="0" w:space="0" w:color="auto"/>
          </w:divBdr>
        </w:div>
        <w:div w:id="1942839719">
          <w:marLeft w:val="640"/>
          <w:marRight w:val="0"/>
          <w:marTop w:val="0"/>
          <w:marBottom w:val="0"/>
          <w:divBdr>
            <w:top w:val="none" w:sz="0" w:space="0" w:color="auto"/>
            <w:left w:val="none" w:sz="0" w:space="0" w:color="auto"/>
            <w:bottom w:val="none" w:sz="0" w:space="0" w:color="auto"/>
            <w:right w:val="none" w:sz="0" w:space="0" w:color="auto"/>
          </w:divBdr>
        </w:div>
        <w:div w:id="1680231130">
          <w:marLeft w:val="640"/>
          <w:marRight w:val="0"/>
          <w:marTop w:val="0"/>
          <w:marBottom w:val="0"/>
          <w:divBdr>
            <w:top w:val="none" w:sz="0" w:space="0" w:color="auto"/>
            <w:left w:val="none" w:sz="0" w:space="0" w:color="auto"/>
            <w:bottom w:val="none" w:sz="0" w:space="0" w:color="auto"/>
            <w:right w:val="none" w:sz="0" w:space="0" w:color="auto"/>
          </w:divBdr>
        </w:div>
        <w:div w:id="733115988">
          <w:marLeft w:val="640"/>
          <w:marRight w:val="0"/>
          <w:marTop w:val="0"/>
          <w:marBottom w:val="0"/>
          <w:divBdr>
            <w:top w:val="none" w:sz="0" w:space="0" w:color="auto"/>
            <w:left w:val="none" w:sz="0" w:space="0" w:color="auto"/>
            <w:bottom w:val="none" w:sz="0" w:space="0" w:color="auto"/>
            <w:right w:val="none" w:sz="0" w:space="0" w:color="auto"/>
          </w:divBdr>
        </w:div>
        <w:div w:id="329718766">
          <w:marLeft w:val="640"/>
          <w:marRight w:val="0"/>
          <w:marTop w:val="0"/>
          <w:marBottom w:val="0"/>
          <w:divBdr>
            <w:top w:val="none" w:sz="0" w:space="0" w:color="auto"/>
            <w:left w:val="none" w:sz="0" w:space="0" w:color="auto"/>
            <w:bottom w:val="none" w:sz="0" w:space="0" w:color="auto"/>
            <w:right w:val="none" w:sz="0" w:space="0" w:color="auto"/>
          </w:divBdr>
        </w:div>
        <w:div w:id="2078243124">
          <w:marLeft w:val="640"/>
          <w:marRight w:val="0"/>
          <w:marTop w:val="0"/>
          <w:marBottom w:val="0"/>
          <w:divBdr>
            <w:top w:val="none" w:sz="0" w:space="0" w:color="auto"/>
            <w:left w:val="none" w:sz="0" w:space="0" w:color="auto"/>
            <w:bottom w:val="none" w:sz="0" w:space="0" w:color="auto"/>
            <w:right w:val="none" w:sz="0" w:space="0" w:color="auto"/>
          </w:divBdr>
        </w:div>
        <w:div w:id="1686977816">
          <w:marLeft w:val="640"/>
          <w:marRight w:val="0"/>
          <w:marTop w:val="0"/>
          <w:marBottom w:val="0"/>
          <w:divBdr>
            <w:top w:val="none" w:sz="0" w:space="0" w:color="auto"/>
            <w:left w:val="none" w:sz="0" w:space="0" w:color="auto"/>
            <w:bottom w:val="none" w:sz="0" w:space="0" w:color="auto"/>
            <w:right w:val="none" w:sz="0" w:space="0" w:color="auto"/>
          </w:divBdr>
        </w:div>
        <w:div w:id="1812594968">
          <w:marLeft w:val="640"/>
          <w:marRight w:val="0"/>
          <w:marTop w:val="0"/>
          <w:marBottom w:val="0"/>
          <w:divBdr>
            <w:top w:val="none" w:sz="0" w:space="0" w:color="auto"/>
            <w:left w:val="none" w:sz="0" w:space="0" w:color="auto"/>
            <w:bottom w:val="none" w:sz="0" w:space="0" w:color="auto"/>
            <w:right w:val="none" w:sz="0" w:space="0" w:color="auto"/>
          </w:divBdr>
        </w:div>
        <w:div w:id="65222881">
          <w:marLeft w:val="640"/>
          <w:marRight w:val="0"/>
          <w:marTop w:val="0"/>
          <w:marBottom w:val="0"/>
          <w:divBdr>
            <w:top w:val="none" w:sz="0" w:space="0" w:color="auto"/>
            <w:left w:val="none" w:sz="0" w:space="0" w:color="auto"/>
            <w:bottom w:val="none" w:sz="0" w:space="0" w:color="auto"/>
            <w:right w:val="none" w:sz="0" w:space="0" w:color="auto"/>
          </w:divBdr>
        </w:div>
        <w:div w:id="936060679">
          <w:marLeft w:val="640"/>
          <w:marRight w:val="0"/>
          <w:marTop w:val="0"/>
          <w:marBottom w:val="0"/>
          <w:divBdr>
            <w:top w:val="none" w:sz="0" w:space="0" w:color="auto"/>
            <w:left w:val="none" w:sz="0" w:space="0" w:color="auto"/>
            <w:bottom w:val="none" w:sz="0" w:space="0" w:color="auto"/>
            <w:right w:val="none" w:sz="0" w:space="0" w:color="auto"/>
          </w:divBdr>
        </w:div>
        <w:div w:id="1052539449">
          <w:marLeft w:val="640"/>
          <w:marRight w:val="0"/>
          <w:marTop w:val="0"/>
          <w:marBottom w:val="0"/>
          <w:divBdr>
            <w:top w:val="none" w:sz="0" w:space="0" w:color="auto"/>
            <w:left w:val="none" w:sz="0" w:space="0" w:color="auto"/>
            <w:bottom w:val="none" w:sz="0" w:space="0" w:color="auto"/>
            <w:right w:val="none" w:sz="0" w:space="0" w:color="auto"/>
          </w:divBdr>
        </w:div>
        <w:div w:id="379135964">
          <w:marLeft w:val="640"/>
          <w:marRight w:val="0"/>
          <w:marTop w:val="0"/>
          <w:marBottom w:val="0"/>
          <w:divBdr>
            <w:top w:val="none" w:sz="0" w:space="0" w:color="auto"/>
            <w:left w:val="none" w:sz="0" w:space="0" w:color="auto"/>
            <w:bottom w:val="none" w:sz="0" w:space="0" w:color="auto"/>
            <w:right w:val="none" w:sz="0" w:space="0" w:color="auto"/>
          </w:divBdr>
        </w:div>
        <w:div w:id="644089416">
          <w:marLeft w:val="640"/>
          <w:marRight w:val="0"/>
          <w:marTop w:val="0"/>
          <w:marBottom w:val="0"/>
          <w:divBdr>
            <w:top w:val="none" w:sz="0" w:space="0" w:color="auto"/>
            <w:left w:val="none" w:sz="0" w:space="0" w:color="auto"/>
            <w:bottom w:val="none" w:sz="0" w:space="0" w:color="auto"/>
            <w:right w:val="none" w:sz="0" w:space="0" w:color="auto"/>
          </w:divBdr>
        </w:div>
        <w:div w:id="1884902921">
          <w:marLeft w:val="640"/>
          <w:marRight w:val="0"/>
          <w:marTop w:val="0"/>
          <w:marBottom w:val="0"/>
          <w:divBdr>
            <w:top w:val="none" w:sz="0" w:space="0" w:color="auto"/>
            <w:left w:val="none" w:sz="0" w:space="0" w:color="auto"/>
            <w:bottom w:val="none" w:sz="0" w:space="0" w:color="auto"/>
            <w:right w:val="none" w:sz="0" w:space="0" w:color="auto"/>
          </w:divBdr>
        </w:div>
        <w:div w:id="780613124">
          <w:marLeft w:val="640"/>
          <w:marRight w:val="0"/>
          <w:marTop w:val="0"/>
          <w:marBottom w:val="0"/>
          <w:divBdr>
            <w:top w:val="none" w:sz="0" w:space="0" w:color="auto"/>
            <w:left w:val="none" w:sz="0" w:space="0" w:color="auto"/>
            <w:bottom w:val="none" w:sz="0" w:space="0" w:color="auto"/>
            <w:right w:val="none" w:sz="0" w:space="0" w:color="auto"/>
          </w:divBdr>
        </w:div>
        <w:div w:id="1492405396">
          <w:marLeft w:val="640"/>
          <w:marRight w:val="0"/>
          <w:marTop w:val="0"/>
          <w:marBottom w:val="0"/>
          <w:divBdr>
            <w:top w:val="none" w:sz="0" w:space="0" w:color="auto"/>
            <w:left w:val="none" w:sz="0" w:space="0" w:color="auto"/>
            <w:bottom w:val="none" w:sz="0" w:space="0" w:color="auto"/>
            <w:right w:val="none" w:sz="0" w:space="0" w:color="auto"/>
          </w:divBdr>
        </w:div>
        <w:div w:id="1952012871">
          <w:marLeft w:val="640"/>
          <w:marRight w:val="0"/>
          <w:marTop w:val="0"/>
          <w:marBottom w:val="0"/>
          <w:divBdr>
            <w:top w:val="none" w:sz="0" w:space="0" w:color="auto"/>
            <w:left w:val="none" w:sz="0" w:space="0" w:color="auto"/>
            <w:bottom w:val="none" w:sz="0" w:space="0" w:color="auto"/>
            <w:right w:val="none" w:sz="0" w:space="0" w:color="auto"/>
          </w:divBdr>
        </w:div>
        <w:div w:id="1864778684">
          <w:marLeft w:val="640"/>
          <w:marRight w:val="0"/>
          <w:marTop w:val="0"/>
          <w:marBottom w:val="0"/>
          <w:divBdr>
            <w:top w:val="none" w:sz="0" w:space="0" w:color="auto"/>
            <w:left w:val="none" w:sz="0" w:space="0" w:color="auto"/>
            <w:bottom w:val="none" w:sz="0" w:space="0" w:color="auto"/>
            <w:right w:val="none" w:sz="0" w:space="0" w:color="auto"/>
          </w:divBdr>
        </w:div>
        <w:div w:id="239289057">
          <w:marLeft w:val="640"/>
          <w:marRight w:val="0"/>
          <w:marTop w:val="0"/>
          <w:marBottom w:val="0"/>
          <w:divBdr>
            <w:top w:val="none" w:sz="0" w:space="0" w:color="auto"/>
            <w:left w:val="none" w:sz="0" w:space="0" w:color="auto"/>
            <w:bottom w:val="none" w:sz="0" w:space="0" w:color="auto"/>
            <w:right w:val="none" w:sz="0" w:space="0" w:color="auto"/>
          </w:divBdr>
        </w:div>
        <w:div w:id="1239822326">
          <w:marLeft w:val="640"/>
          <w:marRight w:val="0"/>
          <w:marTop w:val="0"/>
          <w:marBottom w:val="0"/>
          <w:divBdr>
            <w:top w:val="none" w:sz="0" w:space="0" w:color="auto"/>
            <w:left w:val="none" w:sz="0" w:space="0" w:color="auto"/>
            <w:bottom w:val="none" w:sz="0" w:space="0" w:color="auto"/>
            <w:right w:val="none" w:sz="0" w:space="0" w:color="auto"/>
          </w:divBdr>
        </w:div>
        <w:div w:id="2019575399">
          <w:marLeft w:val="640"/>
          <w:marRight w:val="0"/>
          <w:marTop w:val="0"/>
          <w:marBottom w:val="0"/>
          <w:divBdr>
            <w:top w:val="none" w:sz="0" w:space="0" w:color="auto"/>
            <w:left w:val="none" w:sz="0" w:space="0" w:color="auto"/>
            <w:bottom w:val="none" w:sz="0" w:space="0" w:color="auto"/>
            <w:right w:val="none" w:sz="0" w:space="0" w:color="auto"/>
          </w:divBdr>
        </w:div>
        <w:div w:id="2123381965">
          <w:marLeft w:val="640"/>
          <w:marRight w:val="0"/>
          <w:marTop w:val="0"/>
          <w:marBottom w:val="0"/>
          <w:divBdr>
            <w:top w:val="none" w:sz="0" w:space="0" w:color="auto"/>
            <w:left w:val="none" w:sz="0" w:space="0" w:color="auto"/>
            <w:bottom w:val="none" w:sz="0" w:space="0" w:color="auto"/>
            <w:right w:val="none" w:sz="0" w:space="0" w:color="auto"/>
          </w:divBdr>
        </w:div>
        <w:div w:id="429856527">
          <w:marLeft w:val="640"/>
          <w:marRight w:val="0"/>
          <w:marTop w:val="0"/>
          <w:marBottom w:val="0"/>
          <w:divBdr>
            <w:top w:val="none" w:sz="0" w:space="0" w:color="auto"/>
            <w:left w:val="none" w:sz="0" w:space="0" w:color="auto"/>
            <w:bottom w:val="none" w:sz="0" w:space="0" w:color="auto"/>
            <w:right w:val="none" w:sz="0" w:space="0" w:color="auto"/>
          </w:divBdr>
        </w:div>
        <w:div w:id="399408866">
          <w:marLeft w:val="640"/>
          <w:marRight w:val="0"/>
          <w:marTop w:val="0"/>
          <w:marBottom w:val="0"/>
          <w:divBdr>
            <w:top w:val="none" w:sz="0" w:space="0" w:color="auto"/>
            <w:left w:val="none" w:sz="0" w:space="0" w:color="auto"/>
            <w:bottom w:val="none" w:sz="0" w:space="0" w:color="auto"/>
            <w:right w:val="none" w:sz="0" w:space="0" w:color="auto"/>
          </w:divBdr>
        </w:div>
        <w:div w:id="1696424479">
          <w:marLeft w:val="640"/>
          <w:marRight w:val="0"/>
          <w:marTop w:val="0"/>
          <w:marBottom w:val="0"/>
          <w:divBdr>
            <w:top w:val="none" w:sz="0" w:space="0" w:color="auto"/>
            <w:left w:val="none" w:sz="0" w:space="0" w:color="auto"/>
            <w:bottom w:val="none" w:sz="0" w:space="0" w:color="auto"/>
            <w:right w:val="none" w:sz="0" w:space="0" w:color="auto"/>
          </w:divBdr>
        </w:div>
        <w:div w:id="1915507734">
          <w:marLeft w:val="640"/>
          <w:marRight w:val="0"/>
          <w:marTop w:val="0"/>
          <w:marBottom w:val="0"/>
          <w:divBdr>
            <w:top w:val="none" w:sz="0" w:space="0" w:color="auto"/>
            <w:left w:val="none" w:sz="0" w:space="0" w:color="auto"/>
            <w:bottom w:val="none" w:sz="0" w:space="0" w:color="auto"/>
            <w:right w:val="none" w:sz="0" w:space="0" w:color="auto"/>
          </w:divBdr>
        </w:div>
        <w:div w:id="1719670149">
          <w:marLeft w:val="640"/>
          <w:marRight w:val="0"/>
          <w:marTop w:val="0"/>
          <w:marBottom w:val="0"/>
          <w:divBdr>
            <w:top w:val="none" w:sz="0" w:space="0" w:color="auto"/>
            <w:left w:val="none" w:sz="0" w:space="0" w:color="auto"/>
            <w:bottom w:val="none" w:sz="0" w:space="0" w:color="auto"/>
            <w:right w:val="none" w:sz="0" w:space="0" w:color="auto"/>
          </w:divBdr>
        </w:div>
        <w:div w:id="651180381">
          <w:marLeft w:val="640"/>
          <w:marRight w:val="0"/>
          <w:marTop w:val="0"/>
          <w:marBottom w:val="0"/>
          <w:divBdr>
            <w:top w:val="none" w:sz="0" w:space="0" w:color="auto"/>
            <w:left w:val="none" w:sz="0" w:space="0" w:color="auto"/>
            <w:bottom w:val="none" w:sz="0" w:space="0" w:color="auto"/>
            <w:right w:val="none" w:sz="0" w:space="0" w:color="auto"/>
          </w:divBdr>
        </w:div>
        <w:div w:id="1145051918">
          <w:marLeft w:val="640"/>
          <w:marRight w:val="0"/>
          <w:marTop w:val="0"/>
          <w:marBottom w:val="0"/>
          <w:divBdr>
            <w:top w:val="none" w:sz="0" w:space="0" w:color="auto"/>
            <w:left w:val="none" w:sz="0" w:space="0" w:color="auto"/>
            <w:bottom w:val="none" w:sz="0" w:space="0" w:color="auto"/>
            <w:right w:val="none" w:sz="0" w:space="0" w:color="auto"/>
          </w:divBdr>
        </w:div>
        <w:div w:id="126437776">
          <w:marLeft w:val="640"/>
          <w:marRight w:val="0"/>
          <w:marTop w:val="0"/>
          <w:marBottom w:val="0"/>
          <w:divBdr>
            <w:top w:val="none" w:sz="0" w:space="0" w:color="auto"/>
            <w:left w:val="none" w:sz="0" w:space="0" w:color="auto"/>
            <w:bottom w:val="none" w:sz="0" w:space="0" w:color="auto"/>
            <w:right w:val="none" w:sz="0" w:space="0" w:color="auto"/>
          </w:divBdr>
        </w:div>
        <w:div w:id="810319381">
          <w:marLeft w:val="640"/>
          <w:marRight w:val="0"/>
          <w:marTop w:val="0"/>
          <w:marBottom w:val="0"/>
          <w:divBdr>
            <w:top w:val="none" w:sz="0" w:space="0" w:color="auto"/>
            <w:left w:val="none" w:sz="0" w:space="0" w:color="auto"/>
            <w:bottom w:val="none" w:sz="0" w:space="0" w:color="auto"/>
            <w:right w:val="none" w:sz="0" w:space="0" w:color="auto"/>
          </w:divBdr>
        </w:div>
        <w:div w:id="388848480">
          <w:marLeft w:val="640"/>
          <w:marRight w:val="0"/>
          <w:marTop w:val="0"/>
          <w:marBottom w:val="0"/>
          <w:divBdr>
            <w:top w:val="none" w:sz="0" w:space="0" w:color="auto"/>
            <w:left w:val="none" w:sz="0" w:space="0" w:color="auto"/>
            <w:bottom w:val="none" w:sz="0" w:space="0" w:color="auto"/>
            <w:right w:val="none" w:sz="0" w:space="0" w:color="auto"/>
          </w:divBdr>
        </w:div>
        <w:div w:id="526602942">
          <w:marLeft w:val="640"/>
          <w:marRight w:val="0"/>
          <w:marTop w:val="0"/>
          <w:marBottom w:val="0"/>
          <w:divBdr>
            <w:top w:val="none" w:sz="0" w:space="0" w:color="auto"/>
            <w:left w:val="none" w:sz="0" w:space="0" w:color="auto"/>
            <w:bottom w:val="none" w:sz="0" w:space="0" w:color="auto"/>
            <w:right w:val="none" w:sz="0" w:space="0" w:color="auto"/>
          </w:divBdr>
        </w:div>
        <w:div w:id="1450585928">
          <w:marLeft w:val="640"/>
          <w:marRight w:val="0"/>
          <w:marTop w:val="0"/>
          <w:marBottom w:val="0"/>
          <w:divBdr>
            <w:top w:val="none" w:sz="0" w:space="0" w:color="auto"/>
            <w:left w:val="none" w:sz="0" w:space="0" w:color="auto"/>
            <w:bottom w:val="none" w:sz="0" w:space="0" w:color="auto"/>
            <w:right w:val="none" w:sz="0" w:space="0" w:color="auto"/>
          </w:divBdr>
        </w:div>
        <w:div w:id="2133598369">
          <w:marLeft w:val="640"/>
          <w:marRight w:val="0"/>
          <w:marTop w:val="0"/>
          <w:marBottom w:val="0"/>
          <w:divBdr>
            <w:top w:val="none" w:sz="0" w:space="0" w:color="auto"/>
            <w:left w:val="none" w:sz="0" w:space="0" w:color="auto"/>
            <w:bottom w:val="none" w:sz="0" w:space="0" w:color="auto"/>
            <w:right w:val="none" w:sz="0" w:space="0" w:color="auto"/>
          </w:divBdr>
        </w:div>
        <w:div w:id="1492064403">
          <w:marLeft w:val="640"/>
          <w:marRight w:val="0"/>
          <w:marTop w:val="0"/>
          <w:marBottom w:val="0"/>
          <w:divBdr>
            <w:top w:val="none" w:sz="0" w:space="0" w:color="auto"/>
            <w:left w:val="none" w:sz="0" w:space="0" w:color="auto"/>
            <w:bottom w:val="none" w:sz="0" w:space="0" w:color="auto"/>
            <w:right w:val="none" w:sz="0" w:space="0" w:color="auto"/>
          </w:divBdr>
        </w:div>
        <w:div w:id="1022512633">
          <w:marLeft w:val="640"/>
          <w:marRight w:val="0"/>
          <w:marTop w:val="0"/>
          <w:marBottom w:val="0"/>
          <w:divBdr>
            <w:top w:val="none" w:sz="0" w:space="0" w:color="auto"/>
            <w:left w:val="none" w:sz="0" w:space="0" w:color="auto"/>
            <w:bottom w:val="none" w:sz="0" w:space="0" w:color="auto"/>
            <w:right w:val="none" w:sz="0" w:space="0" w:color="auto"/>
          </w:divBdr>
        </w:div>
        <w:div w:id="1497301628">
          <w:marLeft w:val="640"/>
          <w:marRight w:val="0"/>
          <w:marTop w:val="0"/>
          <w:marBottom w:val="0"/>
          <w:divBdr>
            <w:top w:val="none" w:sz="0" w:space="0" w:color="auto"/>
            <w:left w:val="none" w:sz="0" w:space="0" w:color="auto"/>
            <w:bottom w:val="none" w:sz="0" w:space="0" w:color="auto"/>
            <w:right w:val="none" w:sz="0" w:space="0" w:color="auto"/>
          </w:divBdr>
        </w:div>
        <w:div w:id="1392650450">
          <w:marLeft w:val="640"/>
          <w:marRight w:val="0"/>
          <w:marTop w:val="0"/>
          <w:marBottom w:val="0"/>
          <w:divBdr>
            <w:top w:val="none" w:sz="0" w:space="0" w:color="auto"/>
            <w:left w:val="none" w:sz="0" w:space="0" w:color="auto"/>
            <w:bottom w:val="none" w:sz="0" w:space="0" w:color="auto"/>
            <w:right w:val="none" w:sz="0" w:space="0" w:color="auto"/>
          </w:divBdr>
        </w:div>
        <w:div w:id="329675805">
          <w:marLeft w:val="640"/>
          <w:marRight w:val="0"/>
          <w:marTop w:val="0"/>
          <w:marBottom w:val="0"/>
          <w:divBdr>
            <w:top w:val="none" w:sz="0" w:space="0" w:color="auto"/>
            <w:left w:val="none" w:sz="0" w:space="0" w:color="auto"/>
            <w:bottom w:val="none" w:sz="0" w:space="0" w:color="auto"/>
            <w:right w:val="none" w:sz="0" w:space="0" w:color="auto"/>
          </w:divBdr>
        </w:div>
      </w:divsChild>
    </w:div>
    <w:div w:id="833765465">
      <w:bodyDiv w:val="1"/>
      <w:marLeft w:val="0"/>
      <w:marRight w:val="0"/>
      <w:marTop w:val="0"/>
      <w:marBottom w:val="0"/>
      <w:divBdr>
        <w:top w:val="none" w:sz="0" w:space="0" w:color="auto"/>
        <w:left w:val="none" w:sz="0" w:space="0" w:color="auto"/>
        <w:bottom w:val="none" w:sz="0" w:space="0" w:color="auto"/>
        <w:right w:val="none" w:sz="0" w:space="0" w:color="auto"/>
      </w:divBdr>
      <w:divsChild>
        <w:div w:id="554849597">
          <w:marLeft w:val="640"/>
          <w:marRight w:val="0"/>
          <w:marTop w:val="0"/>
          <w:marBottom w:val="0"/>
          <w:divBdr>
            <w:top w:val="none" w:sz="0" w:space="0" w:color="auto"/>
            <w:left w:val="none" w:sz="0" w:space="0" w:color="auto"/>
            <w:bottom w:val="none" w:sz="0" w:space="0" w:color="auto"/>
            <w:right w:val="none" w:sz="0" w:space="0" w:color="auto"/>
          </w:divBdr>
        </w:div>
        <w:div w:id="938030285">
          <w:marLeft w:val="640"/>
          <w:marRight w:val="0"/>
          <w:marTop w:val="0"/>
          <w:marBottom w:val="0"/>
          <w:divBdr>
            <w:top w:val="none" w:sz="0" w:space="0" w:color="auto"/>
            <w:left w:val="none" w:sz="0" w:space="0" w:color="auto"/>
            <w:bottom w:val="none" w:sz="0" w:space="0" w:color="auto"/>
            <w:right w:val="none" w:sz="0" w:space="0" w:color="auto"/>
          </w:divBdr>
        </w:div>
        <w:div w:id="709497324">
          <w:marLeft w:val="640"/>
          <w:marRight w:val="0"/>
          <w:marTop w:val="0"/>
          <w:marBottom w:val="0"/>
          <w:divBdr>
            <w:top w:val="none" w:sz="0" w:space="0" w:color="auto"/>
            <w:left w:val="none" w:sz="0" w:space="0" w:color="auto"/>
            <w:bottom w:val="none" w:sz="0" w:space="0" w:color="auto"/>
            <w:right w:val="none" w:sz="0" w:space="0" w:color="auto"/>
          </w:divBdr>
        </w:div>
        <w:div w:id="431709901">
          <w:marLeft w:val="640"/>
          <w:marRight w:val="0"/>
          <w:marTop w:val="0"/>
          <w:marBottom w:val="0"/>
          <w:divBdr>
            <w:top w:val="none" w:sz="0" w:space="0" w:color="auto"/>
            <w:left w:val="none" w:sz="0" w:space="0" w:color="auto"/>
            <w:bottom w:val="none" w:sz="0" w:space="0" w:color="auto"/>
            <w:right w:val="none" w:sz="0" w:space="0" w:color="auto"/>
          </w:divBdr>
        </w:div>
        <w:div w:id="340548094">
          <w:marLeft w:val="640"/>
          <w:marRight w:val="0"/>
          <w:marTop w:val="0"/>
          <w:marBottom w:val="0"/>
          <w:divBdr>
            <w:top w:val="none" w:sz="0" w:space="0" w:color="auto"/>
            <w:left w:val="none" w:sz="0" w:space="0" w:color="auto"/>
            <w:bottom w:val="none" w:sz="0" w:space="0" w:color="auto"/>
            <w:right w:val="none" w:sz="0" w:space="0" w:color="auto"/>
          </w:divBdr>
        </w:div>
        <w:div w:id="2050718176">
          <w:marLeft w:val="640"/>
          <w:marRight w:val="0"/>
          <w:marTop w:val="0"/>
          <w:marBottom w:val="0"/>
          <w:divBdr>
            <w:top w:val="none" w:sz="0" w:space="0" w:color="auto"/>
            <w:left w:val="none" w:sz="0" w:space="0" w:color="auto"/>
            <w:bottom w:val="none" w:sz="0" w:space="0" w:color="auto"/>
            <w:right w:val="none" w:sz="0" w:space="0" w:color="auto"/>
          </w:divBdr>
        </w:div>
        <w:div w:id="1052075985">
          <w:marLeft w:val="640"/>
          <w:marRight w:val="0"/>
          <w:marTop w:val="0"/>
          <w:marBottom w:val="0"/>
          <w:divBdr>
            <w:top w:val="none" w:sz="0" w:space="0" w:color="auto"/>
            <w:left w:val="none" w:sz="0" w:space="0" w:color="auto"/>
            <w:bottom w:val="none" w:sz="0" w:space="0" w:color="auto"/>
            <w:right w:val="none" w:sz="0" w:space="0" w:color="auto"/>
          </w:divBdr>
        </w:div>
        <w:div w:id="1667130624">
          <w:marLeft w:val="640"/>
          <w:marRight w:val="0"/>
          <w:marTop w:val="0"/>
          <w:marBottom w:val="0"/>
          <w:divBdr>
            <w:top w:val="none" w:sz="0" w:space="0" w:color="auto"/>
            <w:left w:val="none" w:sz="0" w:space="0" w:color="auto"/>
            <w:bottom w:val="none" w:sz="0" w:space="0" w:color="auto"/>
            <w:right w:val="none" w:sz="0" w:space="0" w:color="auto"/>
          </w:divBdr>
        </w:div>
        <w:div w:id="1597637676">
          <w:marLeft w:val="640"/>
          <w:marRight w:val="0"/>
          <w:marTop w:val="0"/>
          <w:marBottom w:val="0"/>
          <w:divBdr>
            <w:top w:val="none" w:sz="0" w:space="0" w:color="auto"/>
            <w:left w:val="none" w:sz="0" w:space="0" w:color="auto"/>
            <w:bottom w:val="none" w:sz="0" w:space="0" w:color="auto"/>
            <w:right w:val="none" w:sz="0" w:space="0" w:color="auto"/>
          </w:divBdr>
        </w:div>
        <w:div w:id="455415865">
          <w:marLeft w:val="640"/>
          <w:marRight w:val="0"/>
          <w:marTop w:val="0"/>
          <w:marBottom w:val="0"/>
          <w:divBdr>
            <w:top w:val="none" w:sz="0" w:space="0" w:color="auto"/>
            <w:left w:val="none" w:sz="0" w:space="0" w:color="auto"/>
            <w:bottom w:val="none" w:sz="0" w:space="0" w:color="auto"/>
            <w:right w:val="none" w:sz="0" w:space="0" w:color="auto"/>
          </w:divBdr>
        </w:div>
        <w:div w:id="1640568821">
          <w:marLeft w:val="640"/>
          <w:marRight w:val="0"/>
          <w:marTop w:val="0"/>
          <w:marBottom w:val="0"/>
          <w:divBdr>
            <w:top w:val="none" w:sz="0" w:space="0" w:color="auto"/>
            <w:left w:val="none" w:sz="0" w:space="0" w:color="auto"/>
            <w:bottom w:val="none" w:sz="0" w:space="0" w:color="auto"/>
            <w:right w:val="none" w:sz="0" w:space="0" w:color="auto"/>
          </w:divBdr>
        </w:div>
        <w:div w:id="438717108">
          <w:marLeft w:val="640"/>
          <w:marRight w:val="0"/>
          <w:marTop w:val="0"/>
          <w:marBottom w:val="0"/>
          <w:divBdr>
            <w:top w:val="none" w:sz="0" w:space="0" w:color="auto"/>
            <w:left w:val="none" w:sz="0" w:space="0" w:color="auto"/>
            <w:bottom w:val="none" w:sz="0" w:space="0" w:color="auto"/>
            <w:right w:val="none" w:sz="0" w:space="0" w:color="auto"/>
          </w:divBdr>
        </w:div>
        <w:div w:id="175656068">
          <w:marLeft w:val="640"/>
          <w:marRight w:val="0"/>
          <w:marTop w:val="0"/>
          <w:marBottom w:val="0"/>
          <w:divBdr>
            <w:top w:val="none" w:sz="0" w:space="0" w:color="auto"/>
            <w:left w:val="none" w:sz="0" w:space="0" w:color="auto"/>
            <w:bottom w:val="none" w:sz="0" w:space="0" w:color="auto"/>
            <w:right w:val="none" w:sz="0" w:space="0" w:color="auto"/>
          </w:divBdr>
        </w:div>
        <w:div w:id="2076582129">
          <w:marLeft w:val="640"/>
          <w:marRight w:val="0"/>
          <w:marTop w:val="0"/>
          <w:marBottom w:val="0"/>
          <w:divBdr>
            <w:top w:val="none" w:sz="0" w:space="0" w:color="auto"/>
            <w:left w:val="none" w:sz="0" w:space="0" w:color="auto"/>
            <w:bottom w:val="none" w:sz="0" w:space="0" w:color="auto"/>
            <w:right w:val="none" w:sz="0" w:space="0" w:color="auto"/>
          </w:divBdr>
        </w:div>
        <w:div w:id="1617174108">
          <w:marLeft w:val="640"/>
          <w:marRight w:val="0"/>
          <w:marTop w:val="0"/>
          <w:marBottom w:val="0"/>
          <w:divBdr>
            <w:top w:val="none" w:sz="0" w:space="0" w:color="auto"/>
            <w:left w:val="none" w:sz="0" w:space="0" w:color="auto"/>
            <w:bottom w:val="none" w:sz="0" w:space="0" w:color="auto"/>
            <w:right w:val="none" w:sz="0" w:space="0" w:color="auto"/>
          </w:divBdr>
        </w:div>
        <w:div w:id="1232932424">
          <w:marLeft w:val="640"/>
          <w:marRight w:val="0"/>
          <w:marTop w:val="0"/>
          <w:marBottom w:val="0"/>
          <w:divBdr>
            <w:top w:val="none" w:sz="0" w:space="0" w:color="auto"/>
            <w:left w:val="none" w:sz="0" w:space="0" w:color="auto"/>
            <w:bottom w:val="none" w:sz="0" w:space="0" w:color="auto"/>
            <w:right w:val="none" w:sz="0" w:space="0" w:color="auto"/>
          </w:divBdr>
        </w:div>
        <w:div w:id="1923709916">
          <w:marLeft w:val="640"/>
          <w:marRight w:val="0"/>
          <w:marTop w:val="0"/>
          <w:marBottom w:val="0"/>
          <w:divBdr>
            <w:top w:val="none" w:sz="0" w:space="0" w:color="auto"/>
            <w:left w:val="none" w:sz="0" w:space="0" w:color="auto"/>
            <w:bottom w:val="none" w:sz="0" w:space="0" w:color="auto"/>
            <w:right w:val="none" w:sz="0" w:space="0" w:color="auto"/>
          </w:divBdr>
        </w:div>
        <w:div w:id="1587690169">
          <w:marLeft w:val="640"/>
          <w:marRight w:val="0"/>
          <w:marTop w:val="0"/>
          <w:marBottom w:val="0"/>
          <w:divBdr>
            <w:top w:val="none" w:sz="0" w:space="0" w:color="auto"/>
            <w:left w:val="none" w:sz="0" w:space="0" w:color="auto"/>
            <w:bottom w:val="none" w:sz="0" w:space="0" w:color="auto"/>
            <w:right w:val="none" w:sz="0" w:space="0" w:color="auto"/>
          </w:divBdr>
        </w:div>
        <w:div w:id="1521895973">
          <w:marLeft w:val="640"/>
          <w:marRight w:val="0"/>
          <w:marTop w:val="0"/>
          <w:marBottom w:val="0"/>
          <w:divBdr>
            <w:top w:val="none" w:sz="0" w:space="0" w:color="auto"/>
            <w:left w:val="none" w:sz="0" w:space="0" w:color="auto"/>
            <w:bottom w:val="none" w:sz="0" w:space="0" w:color="auto"/>
            <w:right w:val="none" w:sz="0" w:space="0" w:color="auto"/>
          </w:divBdr>
        </w:div>
        <w:div w:id="339742777">
          <w:marLeft w:val="640"/>
          <w:marRight w:val="0"/>
          <w:marTop w:val="0"/>
          <w:marBottom w:val="0"/>
          <w:divBdr>
            <w:top w:val="none" w:sz="0" w:space="0" w:color="auto"/>
            <w:left w:val="none" w:sz="0" w:space="0" w:color="auto"/>
            <w:bottom w:val="none" w:sz="0" w:space="0" w:color="auto"/>
            <w:right w:val="none" w:sz="0" w:space="0" w:color="auto"/>
          </w:divBdr>
        </w:div>
        <w:div w:id="2024285252">
          <w:marLeft w:val="640"/>
          <w:marRight w:val="0"/>
          <w:marTop w:val="0"/>
          <w:marBottom w:val="0"/>
          <w:divBdr>
            <w:top w:val="none" w:sz="0" w:space="0" w:color="auto"/>
            <w:left w:val="none" w:sz="0" w:space="0" w:color="auto"/>
            <w:bottom w:val="none" w:sz="0" w:space="0" w:color="auto"/>
            <w:right w:val="none" w:sz="0" w:space="0" w:color="auto"/>
          </w:divBdr>
        </w:div>
        <w:div w:id="1272933320">
          <w:marLeft w:val="640"/>
          <w:marRight w:val="0"/>
          <w:marTop w:val="0"/>
          <w:marBottom w:val="0"/>
          <w:divBdr>
            <w:top w:val="none" w:sz="0" w:space="0" w:color="auto"/>
            <w:left w:val="none" w:sz="0" w:space="0" w:color="auto"/>
            <w:bottom w:val="none" w:sz="0" w:space="0" w:color="auto"/>
            <w:right w:val="none" w:sz="0" w:space="0" w:color="auto"/>
          </w:divBdr>
        </w:div>
        <w:div w:id="58214214">
          <w:marLeft w:val="640"/>
          <w:marRight w:val="0"/>
          <w:marTop w:val="0"/>
          <w:marBottom w:val="0"/>
          <w:divBdr>
            <w:top w:val="none" w:sz="0" w:space="0" w:color="auto"/>
            <w:left w:val="none" w:sz="0" w:space="0" w:color="auto"/>
            <w:bottom w:val="none" w:sz="0" w:space="0" w:color="auto"/>
            <w:right w:val="none" w:sz="0" w:space="0" w:color="auto"/>
          </w:divBdr>
        </w:div>
        <w:div w:id="1806776687">
          <w:marLeft w:val="640"/>
          <w:marRight w:val="0"/>
          <w:marTop w:val="0"/>
          <w:marBottom w:val="0"/>
          <w:divBdr>
            <w:top w:val="none" w:sz="0" w:space="0" w:color="auto"/>
            <w:left w:val="none" w:sz="0" w:space="0" w:color="auto"/>
            <w:bottom w:val="none" w:sz="0" w:space="0" w:color="auto"/>
            <w:right w:val="none" w:sz="0" w:space="0" w:color="auto"/>
          </w:divBdr>
        </w:div>
        <w:div w:id="2000887959">
          <w:marLeft w:val="640"/>
          <w:marRight w:val="0"/>
          <w:marTop w:val="0"/>
          <w:marBottom w:val="0"/>
          <w:divBdr>
            <w:top w:val="none" w:sz="0" w:space="0" w:color="auto"/>
            <w:left w:val="none" w:sz="0" w:space="0" w:color="auto"/>
            <w:bottom w:val="none" w:sz="0" w:space="0" w:color="auto"/>
            <w:right w:val="none" w:sz="0" w:space="0" w:color="auto"/>
          </w:divBdr>
        </w:div>
        <w:div w:id="1705590463">
          <w:marLeft w:val="640"/>
          <w:marRight w:val="0"/>
          <w:marTop w:val="0"/>
          <w:marBottom w:val="0"/>
          <w:divBdr>
            <w:top w:val="none" w:sz="0" w:space="0" w:color="auto"/>
            <w:left w:val="none" w:sz="0" w:space="0" w:color="auto"/>
            <w:bottom w:val="none" w:sz="0" w:space="0" w:color="auto"/>
            <w:right w:val="none" w:sz="0" w:space="0" w:color="auto"/>
          </w:divBdr>
        </w:div>
        <w:div w:id="1013066392">
          <w:marLeft w:val="640"/>
          <w:marRight w:val="0"/>
          <w:marTop w:val="0"/>
          <w:marBottom w:val="0"/>
          <w:divBdr>
            <w:top w:val="none" w:sz="0" w:space="0" w:color="auto"/>
            <w:left w:val="none" w:sz="0" w:space="0" w:color="auto"/>
            <w:bottom w:val="none" w:sz="0" w:space="0" w:color="auto"/>
            <w:right w:val="none" w:sz="0" w:space="0" w:color="auto"/>
          </w:divBdr>
        </w:div>
        <w:div w:id="318122777">
          <w:marLeft w:val="640"/>
          <w:marRight w:val="0"/>
          <w:marTop w:val="0"/>
          <w:marBottom w:val="0"/>
          <w:divBdr>
            <w:top w:val="none" w:sz="0" w:space="0" w:color="auto"/>
            <w:left w:val="none" w:sz="0" w:space="0" w:color="auto"/>
            <w:bottom w:val="none" w:sz="0" w:space="0" w:color="auto"/>
            <w:right w:val="none" w:sz="0" w:space="0" w:color="auto"/>
          </w:divBdr>
        </w:div>
        <w:div w:id="1818494231">
          <w:marLeft w:val="640"/>
          <w:marRight w:val="0"/>
          <w:marTop w:val="0"/>
          <w:marBottom w:val="0"/>
          <w:divBdr>
            <w:top w:val="none" w:sz="0" w:space="0" w:color="auto"/>
            <w:left w:val="none" w:sz="0" w:space="0" w:color="auto"/>
            <w:bottom w:val="none" w:sz="0" w:space="0" w:color="auto"/>
            <w:right w:val="none" w:sz="0" w:space="0" w:color="auto"/>
          </w:divBdr>
        </w:div>
        <w:div w:id="1148207990">
          <w:marLeft w:val="640"/>
          <w:marRight w:val="0"/>
          <w:marTop w:val="0"/>
          <w:marBottom w:val="0"/>
          <w:divBdr>
            <w:top w:val="none" w:sz="0" w:space="0" w:color="auto"/>
            <w:left w:val="none" w:sz="0" w:space="0" w:color="auto"/>
            <w:bottom w:val="none" w:sz="0" w:space="0" w:color="auto"/>
            <w:right w:val="none" w:sz="0" w:space="0" w:color="auto"/>
          </w:divBdr>
        </w:div>
        <w:div w:id="270819459">
          <w:marLeft w:val="640"/>
          <w:marRight w:val="0"/>
          <w:marTop w:val="0"/>
          <w:marBottom w:val="0"/>
          <w:divBdr>
            <w:top w:val="none" w:sz="0" w:space="0" w:color="auto"/>
            <w:left w:val="none" w:sz="0" w:space="0" w:color="auto"/>
            <w:bottom w:val="none" w:sz="0" w:space="0" w:color="auto"/>
            <w:right w:val="none" w:sz="0" w:space="0" w:color="auto"/>
          </w:divBdr>
        </w:div>
        <w:div w:id="657853244">
          <w:marLeft w:val="640"/>
          <w:marRight w:val="0"/>
          <w:marTop w:val="0"/>
          <w:marBottom w:val="0"/>
          <w:divBdr>
            <w:top w:val="none" w:sz="0" w:space="0" w:color="auto"/>
            <w:left w:val="none" w:sz="0" w:space="0" w:color="auto"/>
            <w:bottom w:val="none" w:sz="0" w:space="0" w:color="auto"/>
            <w:right w:val="none" w:sz="0" w:space="0" w:color="auto"/>
          </w:divBdr>
        </w:div>
        <w:div w:id="412625986">
          <w:marLeft w:val="640"/>
          <w:marRight w:val="0"/>
          <w:marTop w:val="0"/>
          <w:marBottom w:val="0"/>
          <w:divBdr>
            <w:top w:val="none" w:sz="0" w:space="0" w:color="auto"/>
            <w:left w:val="none" w:sz="0" w:space="0" w:color="auto"/>
            <w:bottom w:val="none" w:sz="0" w:space="0" w:color="auto"/>
            <w:right w:val="none" w:sz="0" w:space="0" w:color="auto"/>
          </w:divBdr>
        </w:div>
        <w:div w:id="1992244665">
          <w:marLeft w:val="640"/>
          <w:marRight w:val="0"/>
          <w:marTop w:val="0"/>
          <w:marBottom w:val="0"/>
          <w:divBdr>
            <w:top w:val="none" w:sz="0" w:space="0" w:color="auto"/>
            <w:left w:val="none" w:sz="0" w:space="0" w:color="auto"/>
            <w:bottom w:val="none" w:sz="0" w:space="0" w:color="auto"/>
            <w:right w:val="none" w:sz="0" w:space="0" w:color="auto"/>
          </w:divBdr>
        </w:div>
        <w:div w:id="35206779">
          <w:marLeft w:val="640"/>
          <w:marRight w:val="0"/>
          <w:marTop w:val="0"/>
          <w:marBottom w:val="0"/>
          <w:divBdr>
            <w:top w:val="none" w:sz="0" w:space="0" w:color="auto"/>
            <w:left w:val="none" w:sz="0" w:space="0" w:color="auto"/>
            <w:bottom w:val="none" w:sz="0" w:space="0" w:color="auto"/>
            <w:right w:val="none" w:sz="0" w:space="0" w:color="auto"/>
          </w:divBdr>
        </w:div>
        <w:div w:id="383062212">
          <w:marLeft w:val="640"/>
          <w:marRight w:val="0"/>
          <w:marTop w:val="0"/>
          <w:marBottom w:val="0"/>
          <w:divBdr>
            <w:top w:val="none" w:sz="0" w:space="0" w:color="auto"/>
            <w:left w:val="none" w:sz="0" w:space="0" w:color="auto"/>
            <w:bottom w:val="none" w:sz="0" w:space="0" w:color="auto"/>
            <w:right w:val="none" w:sz="0" w:space="0" w:color="auto"/>
          </w:divBdr>
        </w:div>
        <w:div w:id="782042293">
          <w:marLeft w:val="640"/>
          <w:marRight w:val="0"/>
          <w:marTop w:val="0"/>
          <w:marBottom w:val="0"/>
          <w:divBdr>
            <w:top w:val="none" w:sz="0" w:space="0" w:color="auto"/>
            <w:left w:val="none" w:sz="0" w:space="0" w:color="auto"/>
            <w:bottom w:val="none" w:sz="0" w:space="0" w:color="auto"/>
            <w:right w:val="none" w:sz="0" w:space="0" w:color="auto"/>
          </w:divBdr>
        </w:div>
        <w:div w:id="381903165">
          <w:marLeft w:val="640"/>
          <w:marRight w:val="0"/>
          <w:marTop w:val="0"/>
          <w:marBottom w:val="0"/>
          <w:divBdr>
            <w:top w:val="none" w:sz="0" w:space="0" w:color="auto"/>
            <w:left w:val="none" w:sz="0" w:space="0" w:color="auto"/>
            <w:bottom w:val="none" w:sz="0" w:space="0" w:color="auto"/>
            <w:right w:val="none" w:sz="0" w:space="0" w:color="auto"/>
          </w:divBdr>
        </w:div>
        <w:div w:id="1954239758">
          <w:marLeft w:val="640"/>
          <w:marRight w:val="0"/>
          <w:marTop w:val="0"/>
          <w:marBottom w:val="0"/>
          <w:divBdr>
            <w:top w:val="none" w:sz="0" w:space="0" w:color="auto"/>
            <w:left w:val="none" w:sz="0" w:space="0" w:color="auto"/>
            <w:bottom w:val="none" w:sz="0" w:space="0" w:color="auto"/>
            <w:right w:val="none" w:sz="0" w:space="0" w:color="auto"/>
          </w:divBdr>
        </w:div>
        <w:div w:id="170262938">
          <w:marLeft w:val="640"/>
          <w:marRight w:val="0"/>
          <w:marTop w:val="0"/>
          <w:marBottom w:val="0"/>
          <w:divBdr>
            <w:top w:val="none" w:sz="0" w:space="0" w:color="auto"/>
            <w:left w:val="none" w:sz="0" w:space="0" w:color="auto"/>
            <w:bottom w:val="none" w:sz="0" w:space="0" w:color="auto"/>
            <w:right w:val="none" w:sz="0" w:space="0" w:color="auto"/>
          </w:divBdr>
        </w:div>
        <w:div w:id="36705530">
          <w:marLeft w:val="640"/>
          <w:marRight w:val="0"/>
          <w:marTop w:val="0"/>
          <w:marBottom w:val="0"/>
          <w:divBdr>
            <w:top w:val="none" w:sz="0" w:space="0" w:color="auto"/>
            <w:left w:val="none" w:sz="0" w:space="0" w:color="auto"/>
            <w:bottom w:val="none" w:sz="0" w:space="0" w:color="auto"/>
            <w:right w:val="none" w:sz="0" w:space="0" w:color="auto"/>
          </w:divBdr>
        </w:div>
        <w:div w:id="1077244986">
          <w:marLeft w:val="640"/>
          <w:marRight w:val="0"/>
          <w:marTop w:val="0"/>
          <w:marBottom w:val="0"/>
          <w:divBdr>
            <w:top w:val="none" w:sz="0" w:space="0" w:color="auto"/>
            <w:left w:val="none" w:sz="0" w:space="0" w:color="auto"/>
            <w:bottom w:val="none" w:sz="0" w:space="0" w:color="auto"/>
            <w:right w:val="none" w:sz="0" w:space="0" w:color="auto"/>
          </w:divBdr>
        </w:div>
        <w:div w:id="157959933">
          <w:marLeft w:val="640"/>
          <w:marRight w:val="0"/>
          <w:marTop w:val="0"/>
          <w:marBottom w:val="0"/>
          <w:divBdr>
            <w:top w:val="none" w:sz="0" w:space="0" w:color="auto"/>
            <w:left w:val="none" w:sz="0" w:space="0" w:color="auto"/>
            <w:bottom w:val="none" w:sz="0" w:space="0" w:color="auto"/>
            <w:right w:val="none" w:sz="0" w:space="0" w:color="auto"/>
          </w:divBdr>
        </w:div>
        <w:div w:id="1748182776">
          <w:marLeft w:val="640"/>
          <w:marRight w:val="0"/>
          <w:marTop w:val="0"/>
          <w:marBottom w:val="0"/>
          <w:divBdr>
            <w:top w:val="none" w:sz="0" w:space="0" w:color="auto"/>
            <w:left w:val="none" w:sz="0" w:space="0" w:color="auto"/>
            <w:bottom w:val="none" w:sz="0" w:space="0" w:color="auto"/>
            <w:right w:val="none" w:sz="0" w:space="0" w:color="auto"/>
          </w:divBdr>
        </w:div>
        <w:div w:id="284310760">
          <w:marLeft w:val="640"/>
          <w:marRight w:val="0"/>
          <w:marTop w:val="0"/>
          <w:marBottom w:val="0"/>
          <w:divBdr>
            <w:top w:val="none" w:sz="0" w:space="0" w:color="auto"/>
            <w:left w:val="none" w:sz="0" w:space="0" w:color="auto"/>
            <w:bottom w:val="none" w:sz="0" w:space="0" w:color="auto"/>
            <w:right w:val="none" w:sz="0" w:space="0" w:color="auto"/>
          </w:divBdr>
        </w:div>
        <w:div w:id="788742787">
          <w:marLeft w:val="640"/>
          <w:marRight w:val="0"/>
          <w:marTop w:val="0"/>
          <w:marBottom w:val="0"/>
          <w:divBdr>
            <w:top w:val="none" w:sz="0" w:space="0" w:color="auto"/>
            <w:left w:val="none" w:sz="0" w:space="0" w:color="auto"/>
            <w:bottom w:val="none" w:sz="0" w:space="0" w:color="auto"/>
            <w:right w:val="none" w:sz="0" w:space="0" w:color="auto"/>
          </w:divBdr>
        </w:div>
        <w:div w:id="1141192808">
          <w:marLeft w:val="640"/>
          <w:marRight w:val="0"/>
          <w:marTop w:val="0"/>
          <w:marBottom w:val="0"/>
          <w:divBdr>
            <w:top w:val="none" w:sz="0" w:space="0" w:color="auto"/>
            <w:left w:val="none" w:sz="0" w:space="0" w:color="auto"/>
            <w:bottom w:val="none" w:sz="0" w:space="0" w:color="auto"/>
            <w:right w:val="none" w:sz="0" w:space="0" w:color="auto"/>
          </w:divBdr>
        </w:div>
        <w:div w:id="202905771">
          <w:marLeft w:val="640"/>
          <w:marRight w:val="0"/>
          <w:marTop w:val="0"/>
          <w:marBottom w:val="0"/>
          <w:divBdr>
            <w:top w:val="none" w:sz="0" w:space="0" w:color="auto"/>
            <w:left w:val="none" w:sz="0" w:space="0" w:color="auto"/>
            <w:bottom w:val="none" w:sz="0" w:space="0" w:color="auto"/>
            <w:right w:val="none" w:sz="0" w:space="0" w:color="auto"/>
          </w:divBdr>
        </w:div>
        <w:div w:id="1695034441">
          <w:marLeft w:val="640"/>
          <w:marRight w:val="0"/>
          <w:marTop w:val="0"/>
          <w:marBottom w:val="0"/>
          <w:divBdr>
            <w:top w:val="none" w:sz="0" w:space="0" w:color="auto"/>
            <w:left w:val="none" w:sz="0" w:space="0" w:color="auto"/>
            <w:bottom w:val="none" w:sz="0" w:space="0" w:color="auto"/>
            <w:right w:val="none" w:sz="0" w:space="0" w:color="auto"/>
          </w:divBdr>
        </w:div>
        <w:div w:id="160198896">
          <w:marLeft w:val="640"/>
          <w:marRight w:val="0"/>
          <w:marTop w:val="0"/>
          <w:marBottom w:val="0"/>
          <w:divBdr>
            <w:top w:val="none" w:sz="0" w:space="0" w:color="auto"/>
            <w:left w:val="none" w:sz="0" w:space="0" w:color="auto"/>
            <w:bottom w:val="none" w:sz="0" w:space="0" w:color="auto"/>
            <w:right w:val="none" w:sz="0" w:space="0" w:color="auto"/>
          </w:divBdr>
        </w:div>
        <w:div w:id="1364286777">
          <w:marLeft w:val="640"/>
          <w:marRight w:val="0"/>
          <w:marTop w:val="0"/>
          <w:marBottom w:val="0"/>
          <w:divBdr>
            <w:top w:val="none" w:sz="0" w:space="0" w:color="auto"/>
            <w:left w:val="none" w:sz="0" w:space="0" w:color="auto"/>
            <w:bottom w:val="none" w:sz="0" w:space="0" w:color="auto"/>
            <w:right w:val="none" w:sz="0" w:space="0" w:color="auto"/>
          </w:divBdr>
        </w:div>
        <w:div w:id="1798835522">
          <w:marLeft w:val="640"/>
          <w:marRight w:val="0"/>
          <w:marTop w:val="0"/>
          <w:marBottom w:val="0"/>
          <w:divBdr>
            <w:top w:val="none" w:sz="0" w:space="0" w:color="auto"/>
            <w:left w:val="none" w:sz="0" w:space="0" w:color="auto"/>
            <w:bottom w:val="none" w:sz="0" w:space="0" w:color="auto"/>
            <w:right w:val="none" w:sz="0" w:space="0" w:color="auto"/>
          </w:divBdr>
        </w:div>
        <w:div w:id="863517805">
          <w:marLeft w:val="640"/>
          <w:marRight w:val="0"/>
          <w:marTop w:val="0"/>
          <w:marBottom w:val="0"/>
          <w:divBdr>
            <w:top w:val="none" w:sz="0" w:space="0" w:color="auto"/>
            <w:left w:val="none" w:sz="0" w:space="0" w:color="auto"/>
            <w:bottom w:val="none" w:sz="0" w:space="0" w:color="auto"/>
            <w:right w:val="none" w:sz="0" w:space="0" w:color="auto"/>
          </w:divBdr>
        </w:div>
      </w:divsChild>
    </w:div>
    <w:div w:id="861279432">
      <w:bodyDiv w:val="1"/>
      <w:marLeft w:val="0"/>
      <w:marRight w:val="0"/>
      <w:marTop w:val="0"/>
      <w:marBottom w:val="0"/>
      <w:divBdr>
        <w:top w:val="none" w:sz="0" w:space="0" w:color="auto"/>
        <w:left w:val="none" w:sz="0" w:space="0" w:color="auto"/>
        <w:bottom w:val="none" w:sz="0" w:space="0" w:color="auto"/>
        <w:right w:val="none" w:sz="0" w:space="0" w:color="auto"/>
      </w:divBdr>
      <w:divsChild>
        <w:div w:id="1306936201">
          <w:marLeft w:val="640"/>
          <w:marRight w:val="0"/>
          <w:marTop w:val="0"/>
          <w:marBottom w:val="0"/>
          <w:divBdr>
            <w:top w:val="none" w:sz="0" w:space="0" w:color="auto"/>
            <w:left w:val="none" w:sz="0" w:space="0" w:color="auto"/>
            <w:bottom w:val="none" w:sz="0" w:space="0" w:color="auto"/>
            <w:right w:val="none" w:sz="0" w:space="0" w:color="auto"/>
          </w:divBdr>
        </w:div>
        <w:div w:id="1898855121">
          <w:marLeft w:val="640"/>
          <w:marRight w:val="0"/>
          <w:marTop w:val="0"/>
          <w:marBottom w:val="0"/>
          <w:divBdr>
            <w:top w:val="none" w:sz="0" w:space="0" w:color="auto"/>
            <w:left w:val="none" w:sz="0" w:space="0" w:color="auto"/>
            <w:bottom w:val="none" w:sz="0" w:space="0" w:color="auto"/>
            <w:right w:val="none" w:sz="0" w:space="0" w:color="auto"/>
          </w:divBdr>
        </w:div>
        <w:div w:id="26225048">
          <w:marLeft w:val="640"/>
          <w:marRight w:val="0"/>
          <w:marTop w:val="0"/>
          <w:marBottom w:val="0"/>
          <w:divBdr>
            <w:top w:val="none" w:sz="0" w:space="0" w:color="auto"/>
            <w:left w:val="none" w:sz="0" w:space="0" w:color="auto"/>
            <w:bottom w:val="none" w:sz="0" w:space="0" w:color="auto"/>
            <w:right w:val="none" w:sz="0" w:space="0" w:color="auto"/>
          </w:divBdr>
        </w:div>
        <w:div w:id="1156338179">
          <w:marLeft w:val="640"/>
          <w:marRight w:val="0"/>
          <w:marTop w:val="0"/>
          <w:marBottom w:val="0"/>
          <w:divBdr>
            <w:top w:val="none" w:sz="0" w:space="0" w:color="auto"/>
            <w:left w:val="none" w:sz="0" w:space="0" w:color="auto"/>
            <w:bottom w:val="none" w:sz="0" w:space="0" w:color="auto"/>
            <w:right w:val="none" w:sz="0" w:space="0" w:color="auto"/>
          </w:divBdr>
        </w:div>
        <w:div w:id="1675721509">
          <w:marLeft w:val="640"/>
          <w:marRight w:val="0"/>
          <w:marTop w:val="0"/>
          <w:marBottom w:val="0"/>
          <w:divBdr>
            <w:top w:val="none" w:sz="0" w:space="0" w:color="auto"/>
            <w:left w:val="none" w:sz="0" w:space="0" w:color="auto"/>
            <w:bottom w:val="none" w:sz="0" w:space="0" w:color="auto"/>
            <w:right w:val="none" w:sz="0" w:space="0" w:color="auto"/>
          </w:divBdr>
        </w:div>
        <w:div w:id="1531719735">
          <w:marLeft w:val="640"/>
          <w:marRight w:val="0"/>
          <w:marTop w:val="0"/>
          <w:marBottom w:val="0"/>
          <w:divBdr>
            <w:top w:val="none" w:sz="0" w:space="0" w:color="auto"/>
            <w:left w:val="none" w:sz="0" w:space="0" w:color="auto"/>
            <w:bottom w:val="none" w:sz="0" w:space="0" w:color="auto"/>
            <w:right w:val="none" w:sz="0" w:space="0" w:color="auto"/>
          </w:divBdr>
        </w:div>
        <w:div w:id="1453549241">
          <w:marLeft w:val="640"/>
          <w:marRight w:val="0"/>
          <w:marTop w:val="0"/>
          <w:marBottom w:val="0"/>
          <w:divBdr>
            <w:top w:val="none" w:sz="0" w:space="0" w:color="auto"/>
            <w:left w:val="none" w:sz="0" w:space="0" w:color="auto"/>
            <w:bottom w:val="none" w:sz="0" w:space="0" w:color="auto"/>
            <w:right w:val="none" w:sz="0" w:space="0" w:color="auto"/>
          </w:divBdr>
        </w:div>
        <w:div w:id="1735926172">
          <w:marLeft w:val="640"/>
          <w:marRight w:val="0"/>
          <w:marTop w:val="0"/>
          <w:marBottom w:val="0"/>
          <w:divBdr>
            <w:top w:val="none" w:sz="0" w:space="0" w:color="auto"/>
            <w:left w:val="none" w:sz="0" w:space="0" w:color="auto"/>
            <w:bottom w:val="none" w:sz="0" w:space="0" w:color="auto"/>
            <w:right w:val="none" w:sz="0" w:space="0" w:color="auto"/>
          </w:divBdr>
        </w:div>
        <w:div w:id="2071684500">
          <w:marLeft w:val="640"/>
          <w:marRight w:val="0"/>
          <w:marTop w:val="0"/>
          <w:marBottom w:val="0"/>
          <w:divBdr>
            <w:top w:val="none" w:sz="0" w:space="0" w:color="auto"/>
            <w:left w:val="none" w:sz="0" w:space="0" w:color="auto"/>
            <w:bottom w:val="none" w:sz="0" w:space="0" w:color="auto"/>
            <w:right w:val="none" w:sz="0" w:space="0" w:color="auto"/>
          </w:divBdr>
        </w:div>
        <w:div w:id="4133274">
          <w:marLeft w:val="640"/>
          <w:marRight w:val="0"/>
          <w:marTop w:val="0"/>
          <w:marBottom w:val="0"/>
          <w:divBdr>
            <w:top w:val="none" w:sz="0" w:space="0" w:color="auto"/>
            <w:left w:val="none" w:sz="0" w:space="0" w:color="auto"/>
            <w:bottom w:val="none" w:sz="0" w:space="0" w:color="auto"/>
            <w:right w:val="none" w:sz="0" w:space="0" w:color="auto"/>
          </w:divBdr>
        </w:div>
        <w:div w:id="1620451145">
          <w:marLeft w:val="640"/>
          <w:marRight w:val="0"/>
          <w:marTop w:val="0"/>
          <w:marBottom w:val="0"/>
          <w:divBdr>
            <w:top w:val="none" w:sz="0" w:space="0" w:color="auto"/>
            <w:left w:val="none" w:sz="0" w:space="0" w:color="auto"/>
            <w:bottom w:val="none" w:sz="0" w:space="0" w:color="auto"/>
            <w:right w:val="none" w:sz="0" w:space="0" w:color="auto"/>
          </w:divBdr>
        </w:div>
        <w:div w:id="833230072">
          <w:marLeft w:val="640"/>
          <w:marRight w:val="0"/>
          <w:marTop w:val="0"/>
          <w:marBottom w:val="0"/>
          <w:divBdr>
            <w:top w:val="none" w:sz="0" w:space="0" w:color="auto"/>
            <w:left w:val="none" w:sz="0" w:space="0" w:color="auto"/>
            <w:bottom w:val="none" w:sz="0" w:space="0" w:color="auto"/>
            <w:right w:val="none" w:sz="0" w:space="0" w:color="auto"/>
          </w:divBdr>
        </w:div>
        <w:div w:id="25645953">
          <w:marLeft w:val="640"/>
          <w:marRight w:val="0"/>
          <w:marTop w:val="0"/>
          <w:marBottom w:val="0"/>
          <w:divBdr>
            <w:top w:val="none" w:sz="0" w:space="0" w:color="auto"/>
            <w:left w:val="none" w:sz="0" w:space="0" w:color="auto"/>
            <w:bottom w:val="none" w:sz="0" w:space="0" w:color="auto"/>
            <w:right w:val="none" w:sz="0" w:space="0" w:color="auto"/>
          </w:divBdr>
        </w:div>
        <w:div w:id="204605659">
          <w:marLeft w:val="640"/>
          <w:marRight w:val="0"/>
          <w:marTop w:val="0"/>
          <w:marBottom w:val="0"/>
          <w:divBdr>
            <w:top w:val="none" w:sz="0" w:space="0" w:color="auto"/>
            <w:left w:val="none" w:sz="0" w:space="0" w:color="auto"/>
            <w:bottom w:val="none" w:sz="0" w:space="0" w:color="auto"/>
            <w:right w:val="none" w:sz="0" w:space="0" w:color="auto"/>
          </w:divBdr>
        </w:div>
        <w:div w:id="1117137944">
          <w:marLeft w:val="640"/>
          <w:marRight w:val="0"/>
          <w:marTop w:val="0"/>
          <w:marBottom w:val="0"/>
          <w:divBdr>
            <w:top w:val="none" w:sz="0" w:space="0" w:color="auto"/>
            <w:left w:val="none" w:sz="0" w:space="0" w:color="auto"/>
            <w:bottom w:val="none" w:sz="0" w:space="0" w:color="auto"/>
            <w:right w:val="none" w:sz="0" w:space="0" w:color="auto"/>
          </w:divBdr>
        </w:div>
        <w:div w:id="686060580">
          <w:marLeft w:val="640"/>
          <w:marRight w:val="0"/>
          <w:marTop w:val="0"/>
          <w:marBottom w:val="0"/>
          <w:divBdr>
            <w:top w:val="none" w:sz="0" w:space="0" w:color="auto"/>
            <w:left w:val="none" w:sz="0" w:space="0" w:color="auto"/>
            <w:bottom w:val="none" w:sz="0" w:space="0" w:color="auto"/>
            <w:right w:val="none" w:sz="0" w:space="0" w:color="auto"/>
          </w:divBdr>
        </w:div>
        <w:div w:id="1165437954">
          <w:marLeft w:val="640"/>
          <w:marRight w:val="0"/>
          <w:marTop w:val="0"/>
          <w:marBottom w:val="0"/>
          <w:divBdr>
            <w:top w:val="none" w:sz="0" w:space="0" w:color="auto"/>
            <w:left w:val="none" w:sz="0" w:space="0" w:color="auto"/>
            <w:bottom w:val="none" w:sz="0" w:space="0" w:color="auto"/>
            <w:right w:val="none" w:sz="0" w:space="0" w:color="auto"/>
          </w:divBdr>
        </w:div>
        <w:div w:id="1864971777">
          <w:marLeft w:val="640"/>
          <w:marRight w:val="0"/>
          <w:marTop w:val="0"/>
          <w:marBottom w:val="0"/>
          <w:divBdr>
            <w:top w:val="none" w:sz="0" w:space="0" w:color="auto"/>
            <w:left w:val="none" w:sz="0" w:space="0" w:color="auto"/>
            <w:bottom w:val="none" w:sz="0" w:space="0" w:color="auto"/>
            <w:right w:val="none" w:sz="0" w:space="0" w:color="auto"/>
          </w:divBdr>
        </w:div>
        <w:div w:id="1510757564">
          <w:marLeft w:val="640"/>
          <w:marRight w:val="0"/>
          <w:marTop w:val="0"/>
          <w:marBottom w:val="0"/>
          <w:divBdr>
            <w:top w:val="none" w:sz="0" w:space="0" w:color="auto"/>
            <w:left w:val="none" w:sz="0" w:space="0" w:color="auto"/>
            <w:bottom w:val="none" w:sz="0" w:space="0" w:color="auto"/>
            <w:right w:val="none" w:sz="0" w:space="0" w:color="auto"/>
          </w:divBdr>
        </w:div>
        <w:div w:id="1561011930">
          <w:marLeft w:val="640"/>
          <w:marRight w:val="0"/>
          <w:marTop w:val="0"/>
          <w:marBottom w:val="0"/>
          <w:divBdr>
            <w:top w:val="none" w:sz="0" w:space="0" w:color="auto"/>
            <w:left w:val="none" w:sz="0" w:space="0" w:color="auto"/>
            <w:bottom w:val="none" w:sz="0" w:space="0" w:color="auto"/>
            <w:right w:val="none" w:sz="0" w:space="0" w:color="auto"/>
          </w:divBdr>
        </w:div>
        <w:div w:id="2041858653">
          <w:marLeft w:val="640"/>
          <w:marRight w:val="0"/>
          <w:marTop w:val="0"/>
          <w:marBottom w:val="0"/>
          <w:divBdr>
            <w:top w:val="none" w:sz="0" w:space="0" w:color="auto"/>
            <w:left w:val="none" w:sz="0" w:space="0" w:color="auto"/>
            <w:bottom w:val="none" w:sz="0" w:space="0" w:color="auto"/>
            <w:right w:val="none" w:sz="0" w:space="0" w:color="auto"/>
          </w:divBdr>
        </w:div>
        <w:div w:id="2038383464">
          <w:marLeft w:val="640"/>
          <w:marRight w:val="0"/>
          <w:marTop w:val="0"/>
          <w:marBottom w:val="0"/>
          <w:divBdr>
            <w:top w:val="none" w:sz="0" w:space="0" w:color="auto"/>
            <w:left w:val="none" w:sz="0" w:space="0" w:color="auto"/>
            <w:bottom w:val="none" w:sz="0" w:space="0" w:color="auto"/>
            <w:right w:val="none" w:sz="0" w:space="0" w:color="auto"/>
          </w:divBdr>
        </w:div>
        <w:div w:id="2097090581">
          <w:marLeft w:val="640"/>
          <w:marRight w:val="0"/>
          <w:marTop w:val="0"/>
          <w:marBottom w:val="0"/>
          <w:divBdr>
            <w:top w:val="none" w:sz="0" w:space="0" w:color="auto"/>
            <w:left w:val="none" w:sz="0" w:space="0" w:color="auto"/>
            <w:bottom w:val="none" w:sz="0" w:space="0" w:color="auto"/>
            <w:right w:val="none" w:sz="0" w:space="0" w:color="auto"/>
          </w:divBdr>
        </w:div>
        <w:div w:id="123230613">
          <w:marLeft w:val="640"/>
          <w:marRight w:val="0"/>
          <w:marTop w:val="0"/>
          <w:marBottom w:val="0"/>
          <w:divBdr>
            <w:top w:val="none" w:sz="0" w:space="0" w:color="auto"/>
            <w:left w:val="none" w:sz="0" w:space="0" w:color="auto"/>
            <w:bottom w:val="none" w:sz="0" w:space="0" w:color="auto"/>
            <w:right w:val="none" w:sz="0" w:space="0" w:color="auto"/>
          </w:divBdr>
        </w:div>
        <w:div w:id="1517961369">
          <w:marLeft w:val="640"/>
          <w:marRight w:val="0"/>
          <w:marTop w:val="0"/>
          <w:marBottom w:val="0"/>
          <w:divBdr>
            <w:top w:val="none" w:sz="0" w:space="0" w:color="auto"/>
            <w:left w:val="none" w:sz="0" w:space="0" w:color="auto"/>
            <w:bottom w:val="none" w:sz="0" w:space="0" w:color="auto"/>
            <w:right w:val="none" w:sz="0" w:space="0" w:color="auto"/>
          </w:divBdr>
        </w:div>
        <w:div w:id="1499616309">
          <w:marLeft w:val="640"/>
          <w:marRight w:val="0"/>
          <w:marTop w:val="0"/>
          <w:marBottom w:val="0"/>
          <w:divBdr>
            <w:top w:val="none" w:sz="0" w:space="0" w:color="auto"/>
            <w:left w:val="none" w:sz="0" w:space="0" w:color="auto"/>
            <w:bottom w:val="none" w:sz="0" w:space="0" w:color="auto"/>
            <w:right w:val="none" w:sz="0" w:space="0" w:color="auto"/>
          </w:divBdr>
        </w:div>
        <w:div w:id="67926045">
          <w:marLeft w:val="640"/>
          <w:marRight w:val="0"/>
          <w:marTop w:val="0"/>
          <w:marBottom w:val="0"/>
          <w:divBdr>
            <w:top w:val="none" w:sz="0" w:space="0" w:color="auto"/>
            <w:left w:val="none" w:sz="0" w:space="0" w:color="auto"/>
            <w:bottom w:val="none" w:sz="0" w:space="0" w:color="auto"/>
            <w:right w:val="none" w:sz="0" w:space="0" w:color="auto"/>
          </w:divBdr>
        </w:div>
        <w:div w:id="673649105">
          <w:marLeft w:val="640"/>
          <w:marRight w:val="0"/>
          <w:marTop w:val="0"/>
          <w:marBottom w:val="0"/>
          <w:divBdr>
            <w:top w:val="none" w:sz="0" w:space="0" w:color="auto"/>
            <w:left w:val="none" w:sz="0" w:space="0" w:color="auto"/>
            <w:bottom w:val="none" w:sz="0" w:space="0" w:color="auto"/>
            <w:right w:val="none" w:sz="0" w:space="0" w:color="auto"/>
          </w:divBdr>
        </w:div>
        <w:div w:id="45029706">
          <w:marLeft w:val="640"/>
          <w:marRight w:val="0"/>
          <w:marTop w:val="0"/>
          <w:marBottom w:val="0"/>
          <w:divBdr>
            <w:top w:val="none" w:sz="0" w:space="0" w:color="auto"/>
            <w:left w:val="none" w:sz="0" w:space="0" w:color="auto"/>
            <w:bottom w:val="none" w:sz="0" w:space="0" w:color="auto"/>
            <w:right w:val="none" w:sz="0" w:space="0" w:color="auto"/>
          </w:divBdr>
        </w:div>
        <w:div w:id="783426443">
          <w:marLeft w:val="640"/>
          <w:marRight w:val="0"/>
          <w:marTop w:val="0"/>
          <w:marBottom w:val="0"/>
          <w:divBdr>
            <w:top w:val="none" w:sz="0" w:space="0" w:color="auto"/>
            <w:left w:val="none" w:sz="0" w:space="0" w:color="auto"/>
            <w:bottom w:val="none" w:sz="0" w:space="0" w:color="auto"/>
            <w:right w:val="none" w:sz="0" w:space="0" w:color="auto"/>
          </w:divBdr>
        </w:div>
        <w:div w:id="438716599">
          <w:marLeft w:val="640"/>
          <w:marRight w:val="0"/>
          <w:marTop w:val="0"/>
          <w:marBottom w:val="0"/>
          <w:divBdr>
            <w:top w:val="none" w:sz="0" w:space="0" w:color="auto"/>
            <w:left w:val="none" w:sz="0" w:space="0" w:color="auto"/>
            <w:bottom w:val="none" w:sz="0" w:space="0" w:color="auto"/>
            <w:right w:val="none" w:sz="0" w:space="0" w:color="auto"/>
          </w:divBdr>
        </w:div>
        <w:div w:id="944387906">
          <w:marLeft w:val="640"/>
          <w:marRight w:val="0"/>
          <w:marTop w:val="0"/>
          <w:marBottom w:val="0"/>
          <w:divBdr>
            <w:top w:val="none" w:sz="0" w:space="0" w:color="auto"/>
            <w:left w:val="none" w:sz="0" w:space="0" w:color="auto"/>
            <w:bottom w:val="none" w:sz="0" w:space="0" w:color="auto"/>
            <w:right w:val="none" w:sz="0" w:space="0" w:color="auto"/>
          </w:divBdr>
        </w:div>
        <w:div w:id="152182665">
          <w:marLeft w:val="640"/>
          <w:marRight w:val="0"/>
          <w:marTop w:val="0"/>
          <w:marBottom w:val="0"/>
          <w:divBdr>
            <w:top w:val="none" w:sz="0" w:space="0" w:color="auto"/>
            <w:left w:val="none" w:sz="0" w:space="0" w:color="auto"/>
            <w:bottom w:val="none" w:sz="0" w:space="0" w:color="auto"/>
            <w:right w:val="none" w:sz="0" w:space="0" w:color="auto"/>
          </w:divBdr>
        </w:div>
        <w:div w:id="1368724428">
          <w:marLeft w:val="640"/>
          <w:marRight w:val="0"/>
          <w:marTop w:val="0"/>
          <w:marBottom w:val="0"/>
          <w:divBdr>
            <w:top w:val="none" w:sz="0" w:space="0" w:color="auto"/>
            <w:left w:val="none" w:sz="0" w:space="0" w:color="auto"/>
            <w:bottom w:val="none" w:sz="0" w:space="0" w:color="auto"/>
            <w:right w:val="none" w:sz="0" w:space="0" w:color="auto"/>
          </w:divBdr>
        </w:div>
        <w:div w:id="11536909">
          <w:marLeft w:val="640"/>
          <w:marRight w:val="0"/>
          <w:marTop w:val="0"/>
          <w:marBottom w:val="0"/>
          <w:divBdr>
            <w:top w:val="none" w:sz="0" w:space="0" w:color="auto"/>
            <w:left w:val="none" w:sz="0" w:space="0" w:color="auto"/>
            <w:bottom w:val="none" w:sz="0" w:space="0" w:color="auto"/>
            <w:right w:val="none" w:sz="0" w:space="0" w:color="auto"/>
          </w:divBdr>
        </w:div>
        <w:div w:id="654649874">
          <w:marLeft w:val="640"/>
          <w:marRight w:val="0"/>
          <w:marTop w:val="0"/>
          <w:marBottom w:val="0"/>
          <w:divBdr>
            <w:top w:val="none" w:sz="0" w:space="0" w:color="auto"/>
            <w:left w:val="none" w:sz="0" w:space="0" w:color="auto"/>
            <w:bottom w:val="none" w:sz="0" w:space="0" w:color="auto"/>
            <w:right w:val="none" w:sz="0" w:space="0" w:color="auto"/>
          </w:divBdr>
        </w:div>
        <w:div w:id="2077240297">
          <w:marLeft w:val="640"/>
          <w:marRight w:val="0"/>
          <w:marTop w:val="0"/>
          <w:marBottom w:val="0"/>
          <w:divBdr>
            <w:top w:val="none" w:sz="0" w:space="0" w:color="auto"/>
            <w:left w:val="none" w:sz="0" w:space="0" w:color="auto"/>
            <w:bottom w:val="none" w:sz="0" w:space="0" w:color="auto"/>
            <w:right w:val="none" w:sz="0" w:space="0" w:color="auto"/>
          </w:divBdr>
        </w:div>
        <w:div w:id="742291862">
          <w:marLeft w:val="640"/>
          <w:marRight w:val="0"/>
          <w:marTop w:val="0"/>
          <w:marBottom w:val="0"/>
          <w:divBdr>
            <w:top w:val="none" w:sz="0" w:space="0" w:color="auto"/>
            <w:left w:val="none" w:sz="0" w:space="0" w:color="auto"/>
            <w:bottom w:val="none" w:sz="0" w:space="0" w:color="auto"/>
            <w:right w:val="none" w:sz="0" w:space="0" w:color="auto"/>
          </w:divBdr>
        </w:div>
        <w:div w:id="762189162">
          <w:marLeft w:val="640"/>
          <w:marRight w:val="0"/>
          <w:marTop w:val="0"/>
          <w:marBottom w:val="0"/>
          <w:divBdr>
            <w:top w:val="none" w:sz="0" w:space="0" w:color="auto"/>
            <w:left w:val="none" w:sz="0" w:space="0" w:color="auto"/>
            <w:bottom w:val="none" w:sz="0" w:space="0" w:color="auto"/>
            <w:right w:val="none" w:sz="0" w:space="0" w:color="auto"/>
          </w:divBdr>
        </w:div>
        <w:div w:id="394399489">
          <w:marLeft w:val="640"/>
          <w:marRight w:val="0"/>
          <w:marTop w:val="0"/>
          <w:marBottom w:val="0"/>
          <w:divBdr>
            <w:top w:val="none" w:sz="0" w:space="0" w:color="auto"/>
            <w:left w:val="none" w:sz="0" w:space="0" w:color="auto"/>
            <w:bottom w:val="none" w:sz="0" w:space="0" w:color="auto"/>
            <w:right w:val="none" w:sz="0" w:space="0" w:color="auto"/>
          </w:divBdr>
        </w:div>
        <w:div w:id="603921641">
          <w:marLeft w:val="640"/>
          <w:marRight w:val="0"/>
          <w:marTop w:val="0"/>
          <w:marBottom w:val="0"/>
          <w:divBdr>
            <w:top w:val="none" w:sz="0" w:space="0" w:color="auto"/>
            <w:left w:val="none" w:sz="0" w:space="0" w:color="auto"/>
            <w:bottom w:val="none" w:sz="0" w:space="0" w:color="auto"/>
            <w:right w:val="none" w:sz="0" w:space="0" w:color="auto"/>
          </w:divBdr>
        </w:div>
        <w:div w:id="631903787">
          <w:marLeft w:val="640"/>
          <w:marRight w:val="0"/>
          <w:marTop w:val="0"/>
          <w:marBottom w:val="0"/>
          <w:divBdr>
            <w:top w:val="none" w:sz="0" w:space="0" w:color="auto"/>
            <w:left w:val="none" w:sz="0" w:space="0" w:color="auto"/>
            <w:bottom w:val="none" w:sz="0" w:space="0" w:color="auto"/>
            <w:right w:val="none" w:sz="0" w:space="0" w:color="auto"/>
          </w:divBdr>
        </w:div>
        <w:div w:id="1887184387">
          <w:marLeft w:val="640"/>
          <w:marRight w:val="0"/>
          <w:marTop w:val="0"/>
          <w:marBottom w:val="0"/>
          <w:divBdr>
            <w:top w:val="none" w:sz="0" w:space="0" w:color="auto"/>
            <w:left w:val="none" w:sz="0" w:space="0" w:color="auto"/>
            <w:bottom w:val="none" w:sz="0" w:space="0" w:color="auto"/>
            <w:right w:val="none" w:sz="0" w:space="0" w:color="auto"/>
          </w:divBdr>
        </w:div>
        <w:div w:id="1330215698">
          <w:marLeft w:val="640"/>
          <w:marRight w:val="0"/>
          <w:marTop w:val="0"/>
          <w:marBottom w:val="0"/>
          <w:divBdr>
            <w:top w:val="none" w:sz="0" w:space="0" w:color="auto"/>
            <w:left w:val="none" w:sz="0" w:space="0" w:color="auto"/>
            <w:bottom w:val="none" w:sz="0" w:space="0" w:color="auto"/>
            <w:right w:val="none" w:sz="0" w:space="0" w:color="auto"/>
          </w:divBdr>
        </w:div>
        <w:div w:id="516434188">
          <w:marLeft w:val="640"/>
          <w:marRight w:val="0"/>
          <w:marTop w:val="0"/>
          <w:marBottom w:val="0"/>
          <w:divBdr>
            <w:top w:val="none" w:sz="0" w:space="0" w:color="auto"/>
            <w:left w:val="none" w:sz="0" w:space="0" w:color="auto"/>
            <w:bottom w:val="none" w:sz="0" w:space="0" w:color="auto"/>
            <w:right w:val="none" w:sz="0" w:space="0" w:color="auto"/>
          </w:divBdr>
        </w:div>
      </w:divsChild>
    </w:div>
    <w:div w:id="870335393">
      <w:bodyDiv w:val="1"/>
      <w:marLeft w:val="0"/>
      <w:marRight w:val="0"/>
      <w:marTop w:val="0"/>
      <w:marBottom w:val="0"/>
      <w:divBdr>
        <w:top w:val="none" w:sz="0" w:space="0" w:color="auto"/>
        <w:left w:val="none" w:sz="0" w:space="0" w:color="auto"/>
        <w:bottom w:val="none" w:sz="0" w:space="0" w:color="auto"/>
        <w:right w:val="none" w:sz="0" w:space="0" w:color="auto"/>
      </w:divBdr>
      <w:divsChild>
        <w:div w:id="461191759">
          <w:marLeft w:val="640"/>
          <w:marRight w:val="0"/>
          <w:marTop w:val="0"/>
          <w:marBottom w:val="0"/>
          <w:divBdr>
            <w:top w:val="none" w:sz="0" w:space="0" w:color="auto"/>
            <w:left w:val="none" w:sz="0" w:space="0" w:color="auto"/>
            <w:bottom w:val="none" w:sz="0" w:space="0" w:color="auto"/>
            <w:right w:val="none" w:sz="0" w:space="0" w:color="auto"/>
          </w:divBdr>
        </w:div>
        <w:div w:id="136844754">
          <w:marLeft w:val="640"/>
          <w:marRight w:val="0"/>
          <w:marTop w:val="0"/>
          <w:marBottom w:val="0"/>
          <w:divBdr>
            <w:top w:val="none" w:sz="0" w:space="0" w:color="auto"/>
            <w:left w:val="none" w:sz="0" w:space="0" w:color="auto"/>
            <w:bottom w:val="none" w:sz="0" w:space="0" w:color="auto"/>
            <w:right w:val="none" w:sz="0" w:space="0" w:color="auto"/>
          </w:divBdr>
        </w:div>
        <w:div w:id="977606126">
          <w:marLeft w:val="640"/>
          <w:marRight w:val="0"/>
          <w:marTop w:val="0"/>
          <w:marBottom w:val="0"/>
          <w:divBdr>
            <w:top w:val="none" w:sz="0" w:space="0" w:color="auto"/>
            <w:left w:val="none" w:sz="0" w:space="0" w:color="auto"/>
            <w:bottom w:val="none" w:sz="0" w:space="0" w:color="auto"/>
            <w:right w:val="none" w:sz="0" w:space="0" w:color="auto"/>
          </w:divBdr>
        </w:div>
        <w:div w:id="1639726947">
          <w:marLeft w:val="640"/>
          <w:marRight w:val="0"/>
          <w:marTop w:val="0"/>
          <w:marBottom w:val="0"/>
          <w:divBdr>
            <w:top w:val="none" w:sz="0" w:space="0" w:color="auto"/>
            <w:left w:val="none" w:sz="0" w:space="0" w:color="auto"/>
            <w:bottom w:val="none" w:sz="0" w:space="0" w:color="auto"/>
            <w:right w:val="none" w:sz="0" w:space="0" w:color="auto"/>
          </w:divBdr>
        </w:div>
        <w:div w:id="1231815896">
          <w:marLeft w:val="640"/>
          <w:marRight w:val="0"/>
          <w:marTop w:val="0"/>
          <w:marBottom w:val="0"/>
          <w:divBdr>
            <w:top w:val="none" w:sz="0" w:space="0" w:color="auto"/>
            <w:left w:val="none" w:sz="0" w:space="0" w:color="auto"/>
            <w:bottom w:val="none" w:sz="0" w:space="0" w:color="auto"/>
            <w:right w:val="none" w:sz="0" w:space="0" w:color="auto"/>
          </w:divBdr>
        </w:div>
        <w:div w:id="1662007684">
          <w:marLeft w:val="640"/>
          <w:marRight w:val="0"/>
          <w:marTop w:val="0"/>
          <w:marBottom w:val="0"/>
          <w:divBdr>
            <w:top w:val="none" w:sz="0" w:space="0" w:color="auto"/>
            <w:left w:val="none" w:sz="0" w:space="0" w:color="auto"/>
            <w:bottom w:val="none" w:sz="0" w:space="0" w:color="auto"/>
            <w:right w:val="none" w:sz="0" w:space="0" w:color="auto"/>
          </w:divBdr>
        </w:div>
        <w:div w:id="96171785">
          <w:marLeft w:val="640"/>
          <w:marRight w:val="0"/>
          <w:marTop w:val="0"/>
          <w:marBottom w:val="0"/>
          <w:divBdr>
            <w:top w:val="none" w:sz="0" w:space="0" w:color="auto"/>
            <w:left w:val="none" w:sz="0" w:space="0" w:color="auto"/>
            <w:bottom w:val="none" w:sz="0" w:space="0" w:color="auto"/>
            <w:right w:val="none" w:sz="0" w:space="0" w:color="auto"/>
          </w:divBdr>
        </w:div>
        <w:div w:id="1255089489">
          <w:marLeft w:val="640"/>
          <w:marRight w:val="0"/>
          <w:marTop w:val="0"/>
          <w:marBottom w:val="0"/>
          <w:divBdr>
            <w:top w:val="none" w:sz="0" w:space="0" w:color="auto"/>
            <w:left w:val="none" w:sz="0" w:space="0" w:color="auto"/>
            <w:bottom w:val="none" w:sz="0" w:space="0" w:color="auto"/>
            <w:right w:val="none" w:sz="0" w:space="0" w:color="auto"/>
          </w:divBdr>
        </w:div>
        <w:div w:id="848719378">
          <w:marLeft w:val="640"/>
          <w:marRight w:val="0"/>
          <w:marTop w:val="0"/>
          <w:marBottom w:val="0"/>
          <w:divBdr>
            <w:top w:val="none" w:sz="0" w:space="0" w:color="auto"/>
            <w:left w:val="none" w:sz="0" w:space="0" w:color="auto"/>
            <w:bottom w:val="none" w:sz="0" w:space="0" w:color="auto"/>
            <w:right w:val="none" w:sz="0" w:space="0" w:color="auto"/>
          </w:divBdr>
        </w:div>
        <w:div w:id="1296260010">
          <w:marLeft w:val="640"/>
          <w:marRight w:val="0"/>
          <w:marTop w:val="0"/>
          <w:marBottom w:val="0"/>
          <w:divBdr>
            <w:top w:val="none" w:sz="0" w:space="0" w:color="auto"/>
            <w:left w:val="none" w:sz="0" w:space="0" w:color="auto"/>
            <w:bottom w:val="none" w:sz="0" w:space="0" w:color="auto"/>
            <w:right w:val="none" w:sz="0" w:space="0" w:color="auto"/>
          </w:divBdr>
        </w:div>
        <w:div w:id="1029796772">
          <w:marLeft w:val="640"/>
          <w:marRight w:val="0"/>
          <w:marTop w:val="0"/>
          <w:marBottom w:val="0"/>
          <w:divBdr>
            <w:top w:val="none" w:sz="0" w:space="0" w:color="auto"/>
            <w:left w:val="none" w:sz="0" w:space="0" w:color="auto"/>
            <w:bottom w:val="none" w:sz="0" w:space="0" w:color="auto"/>
            <w:right w:val="none" w:sz="0" w:space="0" w:color="auto"/>
          </w:divBdr>
        </w:div>
        <w:div w:id="242379243">
          <w:marLeft w:val="640"/>
          <w:marRight w:val="0"/>
          <w:marTop w:val="0"/>
          <w:marBottom w:val="0"/>
          <w:divBdr>
            <w:top w:val="none" w:sz="0" w:space="0" w:color="auto"/>
            <w:left w:val="none" w:sz="0" w:space="0" w:color="auto"/>
            <w:bottom w:val="none" w:sz="0" w:space="0" w:color="auto"/>
            <w:right w:val="none" w:sz="0" w:space="0" w:color="auto"/>
          </w:divBdr>
        </w:div>
        <w:div w:id="270861459">
          <w:marLeft w:val="640"/>
          <w:marRight w:val="0"/>
          <w:marTop w:val="0"/>
          <w:marBottom w:val="0"/>
          <w:divBdr>
            <w:top w:val="none" w:sz="0" w:space="0" w:color="auto"/>
            <w:left w:val="none" w:sz="0" w:space="0" w:color="auto"/>
            <w:bottom w:val="none" w:sz="0" w:space="0" w:color="auto"/>
            <w:right w:val="none" w:sz="0" w:space="0" w:color="auto"/>
          </w:divBdr>
        </w:div>
        <w:div w:id="235092084">
          <w:marLeft w:val="640"/>
          <w:marRight w:val="0"/>
          <w:marTop w:val="0"/>
          <w:marBottom w:val="0"/>
          <w:divBdr>
            <w:top w:val="none" w:sz="0" w:space="0" w:color="auto"/>
            <w:left w:val="none" w:sz="0" w:space="0" w:color="auto"/>
            <w:bottom w:val="none" w:sz="0" w:space="0" w:color="auto"/>
            <w:right w:val="none" w:sz="0" w:space="0" w:color="auto"/>
          </w:divBdr>
        </w:div>
        <w:div w:id="1396972039">
          <w:marLeft w:val="640"/>
          <w:marRight w:val="0"/>
          <w:marTop w:val="0"/>
          <w:marBottom w:val="0"/>
          <w:divBdr>
            <w:top w:val="none" w:sz="0" w:space="0" w:color="auto"/>
            <w:left w:val="none" w:sz="0" w:space="0" w:color="auto"/>
            <w:bottom w:val="none" w:sz="0" w:space="0" w:color="auto"/>
            <w:right w:val="none" w:sz="0" w:space="0" w:color="auto"/>
          </w:divBdr>
        </w:div>
        <w:div w:id="356395306">
          <w:marLeft w:val="640"/>
          <w:marRight w:val="0"/>
          <w:marTop w:val="0"/>
          <w:marBottom w:val="0"/>
          <w:divBdr>
            <w:top w:val="none" w:sz="0" w:space="0" w:color="auto"/>
            <w:left w:val="none" w:sz="0" w:space="0" w:color="auto"/>
            <w:bottom w:val="none" w:sz="0" w:space="0" w:color="auto"/>
            <w:right w:val="none" w:sz="0" w:space="0" w:color="auto"/>
          </w:divBdr>
        </w:div>
        <w:div w:id="1064186360">
          <w:marLeft w:val="640"/>
          <w:marRight w:val="0"/>
          <w:marTop w:val="0"/>
          <w:marBottom w:val="0"/>
          <w:divBdr>
            <w:top w:val="none" w:sz="0" w:space="0" w:color="auto"/>
            <w:left w:val="none" w:sz="0" w:space="0" w:color="auto"/>
            <w:bottom w:val="none" w:sz="0" w:space="0" w:color="auto"/>
            <w:right w:val="none" w:sz="0" w:space="0" w:color="auto"/>
          </w:divBdr>
        </w:div>
        <w:div w:id="2112119870">
          <w:marLeft w:val="640"/>
          <w:marRight w:val="0"/>
          <w:marTop w:val="0"/>
          <w:marBottom w:val="0"/>
          <w:divBdr>
            <w:top w:val="none" w:sz="0" w:space="0" w:color="auto"/>
            <w:left w:val="none" w:sz="0" w:space="0" w:color="auto"/>
            <w:bottom w:val="none" w:sz="0" w:space="0" w:color="auto"/>
            <w:right w:val="none" w:sz="0" w:space="0" w:color="auto"/>
          </w:divBdr>
        </w:div>
        <w:div w:id="884021491">
          <w:marLeft w:val="640"/>
          <w:marRight w:val="0"/>
          <w:marTop w:val="0"/>
          <w:marBottom w:val="0"/>
          <w:divBdr>
            <w:top w:val="none" w:sz="0" w:space="0" w:color="auto"/>
            <w:left w:val="none" w:sz="0" w:space="0" w:color="auto"/>
            <w:bottom w:val="none" w:sz="0" w:space="0" w:color="auto"/>
            <w:right w:val="none" w:sz="0" w:space="0" w:color="auto"/>
          </w:divBdr>
        </w:div>
        <w:div w:id="530411242">
          <w:marLeft w:val="640"/>
          <w:marRight w:val="0"/>
          <w:marTop w:val="0"/>
          <w:marBottom w:val="0"/>
          <w:divBdr>
            <w:top w:val="none" w:sz="0" w:space="0" w:color="auto"/>
            <w:left w:val="none" w:sz="0" w:space="0" w:color="auto"/>
            <w:bottom w:val="none" w:sz="0" w:space="0" w:color="auto"/>
            <w:right w:val="none" w:sz="0" w:space="0" w:color="auto"/>
          </w:divBdr>
        </w:div>
        <w:div w:id="936258250">
          <w:marLeft w:val="640"/>
          <w:marRight w:val="0"/>
          <w:marTop w:val="0"/>
          <w:marBottom w:val="0"/>
          <w:divBdr>
            <w:top w:val="none" w:sz="0" w:space="0" w:color="auto"/>
            <w:left w:val="none" w:sz="0" w:space="0" w:color="auto"/>
            <w:bottom w:val="none" w:sz="0" w:space="0" w:color="auto"/>
            <w:right w:val="none" w:sz="0" w:space="0" w:color="auto"/>
          </w:divBdr>
        </w:div>
        <w:div w:id="624116468">
          <w:marLeft w:val="640"/>
          <w:marRight w:val="0"/>
          <w:marTop w:val="0"/>
          <w:marBottom w:val="0"/>
          <w:divBdr>
            <w:top w:val="none" w:sz="0" w:space="0" w:color="auto"/>
            <w:left w:val="none" w:sz="0" w:space="0" w:color="auto"/>
            <w:bottom w:val="none" w:sz="0" w:space="0" w:color="auto"/>
            <w:right w:val="none" w:sz="0" w:space="0" w:color="auto"/>
          </w:divBdr>
        </w:div>
        <w:div w:id="893926512">
          <w:marLeft w:val="640"/>
          <w:marRight w:val="0"/>
          <w:marTop w:val="0"/>
          <w:marBottom w:val="0"/>
          <w:divBdr>
            <w:top w:val="none" w:sz="0" w:space="0" w:color="auto"/>
            <w:left w:val="none" w:sz="0" w:space="0" w:color="auto"/>
            <w:bottom w:val="none" w:sz="0" w:space="0" w:color="auto"/>
            <w:right w:val="none" w:sz="0" w:space="0" w:color="auto"/>
          </w:divBdr>
        </w:div>
        <w:div w:id="505167220">
          <w:marLeft w:val="640"/>
          <w:marRight w:val="0"/>
          <w:marTop w:val="0"/>
          <w:marBottom w:val="0"/>
          <w:divBdr>
            <w:top w:val="none" w:sz="0" w:space="0" w:color="auto"/>
            <w:left w:val="none" w:sz="0" w:space="0" w:color="auto"/>
            <w:bottom w:val="none" w:sz="0" w:space="0" w:color="auto"/>
            <w:right w:val="none" w:sz="0" w:space="0" w:color="auto"/>
          </w:divBdr>
        </w:div>
        <w:div w:id="444084053">
          <w:marLeft w:val="640"/>
          <w:marRight w:val="0"/>
          <w:marTop w:val="0"/>
          <w:marBottom w:val="0"/>
          <w:divBdr>
            <w:top w:val="none" w:sz="0" w:space="0" w:color="auto"/>
            <w:left w:val="none" w:sz="0" w:space="0" w:color="auto"/>
            <w:bottom w:val="none" w:sz="0" w:space="0" w:color="auto"/>
            <w:right w:val="none" w:sz="0" w:space="0" w:color="auto"/>
          </w:divBdr>
        </w:div>
        <w:div w:id="1445926286">
          <w:marLeft w:val="640"/>
          <w:marRight w:val="0"/>
          <w:marTop w:val="0"/>
          <w:marBottom w:val="0"/>
          <w:divBdr>
            <w:top w:val="none" w:sz="0" w:space="0" w:color="auto"/>
            <w:left w:val="none" w:sz="0" w:space="0" w:color="auto"/>
            <w:bottom w:val="none" w:sz="0" w:space="0" w:color="auto"/>
            <w:right w:val="none" w:sz="0" w:space="0" w:color="auto"/>
          </w:divBdr>
        </w:div>
        <w:div w:id="2063744353">
          <w:marLeft w:val="640"/>
          <w:marRight w:val="0"/>
          <w:marTop w:val="0"/>
          <w:marBottom w:val="0"/>
          <w:divBdr>
            <w:top w:val="none" w:sz="0" w:space="0" w:color="auto"/>
            <w:left w:val="none" w:sz="0" w:space="0" w:color="auto"/>
            <w:bottom w:val="none" w:sz="0" w:space="0" w:color="auto"/>
            <w:right w:val="none" w:sz="0" w:space="0" w:color="auto"/>
          </w:divBdr>
        </w:div>
        <w:div w:id="1280451136">
          <w:marLeft w:val="640"/>
          <w:marRight w:val="0"/>
          <w:marTop w:val="0"/>
          <w:marBottom w:val="0"/>
          <w:divBdr>
            <w:top w:val="none" w:sz="0" w:space="0" w:color="auto"/>
            <w:left w:val="none" w:sz="0" w:space="0" w:color="auto"/>
            <w:bottom w:val="none" w:sz="0" w:space="0" w:color="auto"/>
            <w:right w:val="none" w:sz="0" w:space="0" w:color="auto"/>
          </w:divBdr>
        </w:div>
        <w:div w:id="307128757">
          <w:marLeft w:val="640"/>
          <w:marRight w:val="0"/>
          <w:marTop w:val="0"/>
          <w:marBottom w:val="0"/>
          <w:divBdr>
            <w:top w:val="none" w:sz="0" w:space="0" w:color="auto"/>
            <w:left w:val="none" w:sz="0" w:space="0" w:color="auto"/>
            <w:bottom w:val="none" w:sz="0" w:space="0" w:color="auto"/>
            <w:right w:val="none" w:sz="0" w:space="0" w:color="auto"/>
          </w:divBdr>
        </w:div>
        <w:div w:id="1989433868">
          <w:marLeft w:val="640"/>
          <w:marRight w:val="0"/>
          <w:marTop w:val="0"/>
          <w:marBottom w:val="0"/>
          <w:divBdr>
            <w:top w:val="none" w:sz="0" w:space="0" w:color="auto"/>
            <w:left w:val="none" w:sz="0" w:space="0" w:color="auto"/>
            <w:bottom w:val="none" w:sz="0" w:space="0" w:color="auto"/>
            <w:right w:val="none" w:sz="0" w:space="0" w:color="auto"/>
          </w:divBdr>
        </w:div>
        <w:div w:id="590551022">
          <w:marLeft w:val="640"/>
          <w:marRight w:val="0"/>
          <w:marTop w:val="0"/>
          <w:marBottom w:val="0"/>
          <w:divBdr>
            <w:top w:val="none" w:sz="0" w:space="0" w:color="auto"/>
            <w:left w:val="none" w:sz="0" w:space="0" w:color="auto"/>
            <w:bottom w:val="none" w:sz="0" w:space="0" w:color="auto"/>
            <w:right w:val="none" w:sz="0" w:space="0" w:color="auto"/>
          </w:divBdr>
        </w:div>
        <w:div w:id="396175079">
          <w:marLeft w:val="640"/>
          <w:marRight w:val="0"/>
          <w:marTop w:val="0"/>
          <w:marBottom w:val="0"/>
          <w:divBdr>
            <w:top w:val="none" w:sz="0" w:space="0" w:color="auto"/>
            <w:left w:val="none" w:sz="0" w:space="0" w:color="auto"/>
            <w:bottom w:val="none" w:sz="0" w:space="0" w:color="auto"/>
            <w:right w:val="none" w:sz="0" w:space="0" w:color="auto"/>
          </w:divBdr>
        </w:div>
        <w:div w:id="309214098">
          <w:marLeft w:val="640"/>
          <w:marRight w:val="0"/>
          <w:marTop w:val="0"/>
          <w:marBottom w:val="0"/>
          <w:divBdr>
            <w:top w:val="none" w:sz="0" w:space="0" w:color="auto"/>
            <w:left w:val="none" w:sz="0" w:space="0" w:color="auto"/>
            <w:bottom w:val="none" w:sz="0" w:space="0" w:color="auto"/>
            <w:right w:val="none" w:sz="0" w:space="0" w:color="auto"/>
          </w:divBdr>
        </w:div>
        <w:div w:id="1698652597">
          <w:marLeft w:val="640"/>
          <w:marRight w:val="0"/>
          <w:marTop w:val="0"/>
          <w:marBottom w:val="0"/>
          <w:divBdr>
            <w:top w:val="none" w:sz="0" w:space="0" w:color="auto"/>
            <w:left w:val="none" w:sz="0" w:space="0" w:color="auto"/>
            <w:bottom w:val="none" w:sz="0" w:space="0" w:color="auto"/>
            <w:right w:val="none" w:sz="0" w:space="0" w:color="auto"/>
          </w:divBdr>
        </w:div>
        <w:div w:id="54009169">
          <w:marLeft w:val="640"/>
          <w:marRight w:val="0"/>
          <w:marTop w:val="0"/>
          <w:marBottom w:val="0"/>
          <w:divBdr>
            <w:top w:val="none" w:sz="0" w:space="0" w:color="auto"/>
            <w:left w:val="none" w:sz="0" w:space="0" w:color="auto"/>
            <w:bottom w:val="none" w:sz="0" w:space="0" w:color="auto"/>
            <w:right w:val="none" w:sz="0" w:space="0" w:color="auto"/>
          </w:divBdr>
        </w:div>
        <w:div w:id="1162545859">
          <w:marLeft w:val="640"/>
          <w:marRight w:val="0"/>
          <w:marTop w:val="0"/>
          <w:marBottom w:val="0"/>
          <w:divBdr>
            <w:top w:val="none" w:sz="0" w:space="0" w:color="auto"/>
            <w:left w:val="none" w:sz="0" w:space="0" w:color="auto"/>
            <w:bottom w:val="none" w:sz="0" w:space="0" w:color="auto"/>
            <w:right w:val="none" w:sz="0" w:space="0" w:color="auto"/>
          </w:divBdr>
        </w:div>
        <w:div w:id="1835296211">
          <w:marLeft w:val="640"/>
          <w:marRight w:val="0"/>
          <w:marTop w:val="0"/>
          <w:marBottom w:val="0"/>
          <w:divBdr>
            <w:top w:val="none" w:sz="0" w:space="0" w:color="auto"/>
            <w:left w:val="none" w:sz="0" w:space="0" w:color="auto"/>
            <w:bottom w:val="none" w:sz="0" w:space="0" w:color="auto"/>
            <w:right w:val="none" w:sz="0" w:space="0" w:color="auto"/>
          </w:divBdr>
        </w:div>
        <w:div w:id="28261286">
          <w:marLeft w:val="640"/>
          <w:marRight w:val="0"/>
          <w:marTop w:val="0"/>
          <w:marBottom w:val="0"/>
          <w:divBdr>
            <w:top w:val="none" w:sz="0" w:space="0" w:color="auto"/>
            <w:left w:val="none" w:sz="0" w:space="0" w:color="auto"/>
            <w:bottom w:val="none" w:sz="0" w:space="0" w:color="auto"/>
            <w:right w:val="none" w:sz="0" w:space="0" w:color="auto"/>
          </w:divBdr>
        </w:div>
        <w:div w:id="2029722140">
          <w:marLeft w:val="640"/>
          <w:marRight w:val="0"/>
          <w:marTop w:val="0"/>
          <w:marBottom w:val="0"/>
          <w:divBdr>
            <w:top w:val="none" w:sz="0" w:space="0" w:color="auto"/>
            <w:left w:val="none" w:sz="0" w:space="0" w:color="auto"/>
            <w:bottom w:val="none" w:sz="0" w:space="0" w:color="auto"/>
            <w:right w:val="none" w:sz="0" w:space="0" w:color="auto"/>
          </w:divBdr>
        </w:div>
        <w:div w:id="579682715">
          <w:marLeft w:val="640"/>
          <w:marRight w:val="0"/>
          <w:marTop w:val="0"/>
          <w:marBottom w:val="0"/>
          <w:divBdr>
            <w:top w:val="none" w:sz="0" w:space="0" w:color="auto"/>
            <w:left w:val="none" w:sz="0" w:space="0" w:color="auto"/>
            <w:bottom w:val="none" w:sz="0" w:space="0" w:color="auto"/>
            <w:right w:val="none" w:sz="0" w:space="0" w:color="auto"/>
          </w:divBdr>
        </w:div>
        <w:div w:id="2059470093">
          <w:marLeft w:val="640"/>
          <w:marRight w:val="0"/>
          <w:marTop w:val="0"/>
          <w:marBottom w:val="0"/>
          <w:divBdr>
            <w:top w:val="none" w:sz="0" w:space="0" w:color="auto"/>
            <w:left w:val="none" w:sz="0" w:space="0" w:color="auto"/>
            <w:bottom w:val="none" w:sz="0" w:space="0" w:color="auto"/>
            <w:right w:val="none" w:sz="0" w:space="0" w:color="auto"/>
          </w:divBdr>
        </w:div>
        <w:div w:id="1573541999">
          <w:marLeft w:val="640"/>
          <w:marRight w:val="0"/>
          <w:marTop w:val="0"/>
          <w:marBottom w:val="0"/>
          <w:divBdr>
            <w:top w:val="none" w:sz="0" w:space="0" w:color="auto"/>
            <w:left w:val="none" w:sz="0" w:space="0" w:color="auto"/>
            <w:bottom w:val="none" w:sz="0" w:space="0" w:color="auto"/>
            <w:right w:val="none" w:sz="0" w:space="0" w:color="auto"/>
          </w:divBdr>
        </w:div>
        <w:div w:id="1184442371">
          <w:marLeft w:val="640"/>
          <w:marRight w:val="0"/>
          <w:marTop w:val="0"/>
          <w:marBottom w:val="0"/>
          <w:divBdr>
            <w:top w:val="none" w:sz="0" w:space="0" w:color="auto"/>
            <w:left w:val="none" w:sz="0" w:space="0" w:color="auto"/>
            <w:bottom w:val="none" w:sz="0" w:space="0" w:color="auto"/>
            <w:right w:val="none" w:sz="0" w:space="0" w:color="auto"/>
          </w:divBdr>
        </w:div>
        <w:div w:id="518154801">
          <w:marLeft w:val="640"/>
          <w:marRight w:val="0"/>
          <w:marTop w:val="0"/>
          <w:marBottom w:val="0"/>
          <w:divBdr>
            <w:top w:val="none" w:sz="0" w:space="0" w:color="auto"/>
            <w:left w:val="none" w:sz="0" w:space="0" w:color="auto"/>
            <w:bottom w:val="none" w:sz="0" w:space="0" w:color="auto"/>
            <w:right w:val="none" w:sz="0" w:space="0" w:color="auto"/>
          </w:divBdr>
        </w:div>
        <w:div w:id="1856575583">
          <w:marLeft w:val="640"/>
          <w:marRight w:val="0"/>
          <w:marTop w:val="0"/>
          <w:marBottom w:val="0"/>
          <w:divBdr>
            <w:top w:val="none" w:sz="0" w:space="0" w:color="auto"/>
            <w:left w:val="none" w:sz="0" w:space="0" w:color="auto"/>
            <w:bottom w:val="none" w:sz="0" w:space="0" w:color="auto"/>
            <w:right w:val="none" w:sz="0" w:space="0" w:color="auto"/>
          </w:divBdr>
        </w:div>
        <w:div w:id="1912539974">
          <w:marLeft w:val="640"/>
          <w:marRight w:val="0"/>
          <w:marTop w:val="0"/>
          <w:marBottom w:val="0"/>
          <w:divBdr>
            <w:top w:val="none" w:sz="0" w:space="0" w:color="auto"/>
            <w:left w:val="none" w:sz="0" w:space="0" w:color="auto"/>
            <w:bottom w:val="none" w:sz="0" w:space="0" w:color="auto"/>
            <w:right w:val="none" w:sz="0" w:space="0" w:color="auto"/>
          </w:divBdr>
        </w:div>
        <w:div w:id="178661649">
          <w:marLeft w:val="640"/>
          <w:marRight w:val="0"/>
          <w:marTop w:val="0"/>
          <w:marBottom w:val="0"/>
          <w:divBdr>
            <w:top w:val="none" w:sz="0" w:space="0" w:color="auto"/>
            <w:left w:val="none" w:sz="0" w:space="0" w:color="auto"/>
            <w:bottom w:val="none" w:sz="0" w:space="0" w:color="auto"/>
            <w:right w:val="none" w:sz="0" w:space="0" w:color="auto"/>
          </w:divBdr>
        </w:div>
        <w:div w:id="2018338619">
          <w:marLeft w:val="640"/>
          <w:marRight w:val="0"/>
          <w:marTop w:val="0"/>
          <w:marBottom w:val="0"/>
          <w:divBdr>
            <w:top w:val="none" w:sz="0" w:space="0" w:color="auto"/>
            <w:left w:val="none" w:sz="0" w:space="0" w:color="auto"/>
            <w:bottom w:val="none" w:sz="0" w:space="0" w:color="auto"/>
            <w:right w:val="none" w:sz="0" w:space="0" w:color="auto"/>
          </w:divBdr>
        </w:div>
        <w:div w:id="1739554534">
          <w:marLeft w:val="640"/>
          <w:marRight w:val="0"/>
          <w:marTop w:val="0"/>
          <w:marBottom w:val="0"/>
          <w:divBdr>
            <w:top w:val="none" w:sz="0" w:space="0" w:color="auto"/>
            <w:left w:val="none" w:sz="0" w:space="0" w:color="auto"/>
            <w:bottom w:val="none" w:sz="0" w:space="0" w:color="auto"/>
            <w:right w:val="none" w:sz="0" w:space="0" w:color="auto"/>
          </w:divBdr>
        </w:div>
        <w:div w:id="1610312336">
          <w:marLeft w:val="640"/>
          <w:marRight w:val="0"/>
          <w:marTop w:val="0"/>
          <w:marBottom w:val="0"/>
          <w:divBdr>
            <w:top w:val="none" w:sz="0" w:space="0" w:color="auto"/>
            <w:left w:val="none" w:sz="0" w:space="0" w:color="auto"/>
            <w:bottom w:val="none" w:sz="0" w:space="0" w:color="auto"/>
            <w:right w:val="none" w:sz="0" w:space="0" w:color="auto"/>
          </w:divBdr>
        </w:div>
        <w:div w:id="1185092327">
          <w:marLeft w:val="640"/>
          <w:marRight w:val="0"/>
          <w:marTop w:val="0"/>
          <w:marBottom w:val="0"/>
          <w:divBdr>
            <w:top w:val="none" w:sz="0" w:space="0" w:color="auto"/>
            <w:left w:val="none" w:sz="0" w:space="0" w:color="auto"/>
            <w:bottom w:val="none" w:sz="0" w:space="0" w:color="auto"/>
            <w:right w:val="none" w:sz="0" w:space="0" w:color="auto"/>
          </w:divBdr>
        </w:div>
        <w:div w:id="756026562">
          <w:marLeft w:val="640"/>
          <w:marRight w:val="0"/>
          <w:marTop w:val="0"/>
          <w:marBottom w:val="0"/>
          <w:divBdr>
            <w:top w:val="none" w:sz="0" w:space="0" w:color="auto"/>
            <w:left w:val="none" w:sz="0" w:space="0" w:color="auto"/>
            <w:bottom w:val="none" w:sz="0" w:space="0" w:color="auto"/>
            <w:right w:val="none" w:sz="0" w:space="0" w:color="auto"/>
          </w:divBdr>
        </w:div>
        <w:div w:id="1875999368">
          <w:marLeft w:val="640"/>
          <w:marRight w:val="0"/>
          <w:marTop w:val="0"/>
          <w:marBottom w:val="0"/>
          <w:divBdr>
            <w:top w:val="none" w:sz="0" w:space="0" w:color="auto"/>
            <w:left w:val="none" w:sz="0" w:space="0" w:color="auto"/>
            <w:bottom w:val="none" w:sz="0" w:space="0" w:color="auto"/>
            <w:right w:val="none" w:sz="0" w:space="0" w:color="auto"/>
          </w:divBdr>
        </w:div>
        <w:div w:id="1866207489">
          <w:marLeft w:val="640"/>
          <w:marRight w:val="0"/>
          <w:marTop w:val="0"/>
          <w:marBottom w:val="0"/>
          <w:divBdr>
            <w:top w:val="none" w:sz="0" w:space="0" w:color="auto"/>
            <w:left w:val="none" w:sz="0" w:space="0" w:color="auto"/>
            <w:bottom w:val="none" w:sz="0" w:space="0" w:color="auto"/>
            <w:right w:val="none" w:sz="0" w:space="0" w:color="auto"/>
          </w:divBdr>
        </w:div>
        <w:div w:id="1926258810">
          <w:marLeft w:val="640"/>
          <w:marRight w:val="0"/>
          <w:marTop w:val="0"/>
          <w:marBottom w:val="0"/>
          <w:divBdr>
            <w:top w:val="none" w:sz="0" w:space="0" w:color="auto"/>
            <w:left w:val="none" w:sz="0" w:space="0" w:color="auto"/>
            <w:bottom w:val="none" w:sz="0" w:space="0" w:color="auto"/>
            <w:right w:val="none" w:sz="0" w:space="0" w:color="auto"/>
          </w:divBdr>
        </w:div>
        <w:div w:id="1123034288">
          <w:marLeft w:val="640"/>
          <w:marRight w:val="0"/>
          <w:marTop w:val="0"/>
          <w:marBottom w:val="0"/>
          <w:divBdr>
            <w:top w:val="none" w:sz="0" w:space="0" w:color="auto"/>
            <w:left w:val="none" w:sz="0" w:space="0" w:color="auto"/>
            <w:bottom w:val="none" w:sz="0" w:space="0" w:color="auto"/>
            <w:right w:val="none" w:sz="0" w:space="0" w:color="auto"/>
          </w:divBdr>
        </w:div>
        <w:div w:id="2140414601">
          <w:marLeft w:val="640"/>
          <w:marRight w:val="0"/>
          <w:marTop w:val="0"/>
          <w:marBottom w:val="0"/>
          <w:divBdr>
            <w:top w:val="none" w:sz="0" w:space="0" w:color="auto"/>
            <w:left w:val="none" w:sz="0" w:space="0" w:color="auto"/>
            <w:bottom w:val="none" w:sz="0" w:space="0" w:color="auto"/>
            <w:right w:val="none" w:sz="0" w:space="0" w:color="auto"/>
          </w:divBdr>
        </w:div>
        <w:div w:id="1741756626">
          <w:marLeft w:val="640"/>
          <w:marRight w:val="0"/>
          <w:marTop w:val="0"/>
          <w:marBottom w:val="0"/>
          <w:divBdr>
            <w:top w:val="none" w:sz="0" w:space="0" w:color="auto"/>
            <w:left w:val="none" w:sz="0" w:space="0" w:color="auto"/>
            <w:bottom w:val="none" w:sz="0" w:space="0" w:color="auto"/>
            <w:right w:val="none" w:sz="0" w:space="0" w:color="auto"/>
          </w:divBdr>
        </w:div>
        <w:div w:id="860048137">
          <w:marLeft w:val="640"/>
          <w:marRight w:val="0"/>
          <w:marTop w:val="0"/>
          <w:marBottom w:val="0"/>
          <w:divBdr>
            <w:top w:val="none" w:sz="0" w:space="0" w:color="auto"/>
            <w:left w:val="none" w:sz="0" w:space="0" w:color="auto"/>
            <w:bottom w:val="none" w:sz="0" w:space="0" w:color="auto"/>
            <w:right w:val="none" w:sz="0" w:space="0" w:color="auto"/>
          </w:divBdr>
        </w:div>
        <w:div w:id="873419392">
          <w:marLeft w:val="640"/>
          <w:marRight w:val="0"/>
          <w:marTop w:val="0"/>
          <w:marBottom w:val="0"/>
          <w:divBdr>
            <w:top w:val="none" w:sz="0" w:space="0" w:color="auto"/>
            <w:left w:val="none" w:sz="0" w:space="0" w:color="auto"/>
            <w:bottom w:val="none" w:sz="0" w:space="0" w:color="auto"/>
            <w:right w:val="none" w:sz="0" w:space="0" w:color="auto"/>
          </w:divBdr>
        </w:div>
        <w:div w:id="327947658">
          <w:marLeft w:val="640"/>
          <w:marRight w:val="0"/>
          <w:marTop w:val="0"/>
          <w:marBottom w:val="0"/>
          <w:divBdr>
            <w:top w:val="none" w:sz="0" w:space="0" w:color="auto"/>
            <w:left w:val="none" w:sz="0" w:space="0" w:color="auto"/>
            <w:bottom w:val="none" w:sz="0" w:space="0" w:color="auto"/>
            <w:right w:val="none" w:sz="0" w:space="0" w:color="auto"/>
          </w:divBdr>
        </w:div>
        <w:div w:id="1447309179">
          <w:marLeft w:val="640"/>
          <w:marRight w:val="0"/>
          <w:marTop w:val="0"/>
          <w:marBottom w:val="0"/>
          <w:divBdr>
            <w:top w:val="none" w:sz="0" w:space="0" w:color="auto"/>
            <w:left w:val="none" w:sz="0" w:space="0" w:color="auto"/>
            <w:bottom w:val="none" w:sz="0" w:space="0" w:color="auto"/>
            <w:right w:val="none" w:sz="0" w:space="0" w:color="auto"/>
          </w:divBdr>
        </w:div>
        <w:div w:id="331227303">
          <w:marLeft w:val="640"/>
          <w:marRight w:val="0"/>
          <w:marTop w:val="0"/>
          <w:marBottom w:val="0"/>
          <w:divBdr>
            <w:top w:val="none" w:sz="0" w:space="0" w:color="auto"/>
            <w:left w:val="none" w:sz="0" w:space="0" w:color="auto"/>
            <w:bottom w:val="none" w:sz="0" w:space="0" w:color="auto"/>
            <w:right w:val="none" w:sz="0" w:space="0" w:color="auto"/>
          </w:divBdr>
        </w:div>
        <w:div w:id="1046834303">
          <w:marLeft w:val="640"/>
          <w:marRight w:val="0"/>
          <w:marTop w:val="0"/>
          <w:marBottom w:val="0"/>
          <w:divBdr>
            <w:top w:val="none" w:sz="0" w:space="0" w:color="auto"/>
            <w:left w:val="none" w:sz="0" w:space="0" w:color="auto"/>
            <w:bottom w:val="none" w:sz="0" w:space="0" w:color="auto"/>
            <w:right w:val="none" w:sz="0" w:space="0" w:color="auto"/>
          </w:divBdr>
        </w:div>
        <w:div w:id="1662153905">
          <w:marLeft w:val="640"/>
          <w:marRight w:val="0"/>
          <w:marTop w:val="0"/>
          <w:marBottom w:val="0"/>
          <w:divBdr>
            <w:top w:val="none" w:sz="0" w:space="0" w:color="auto"/>
            <w:left w:val="none" w:sz="0" w:space="0" w:color="auto"/>
            <w:bottom w:val="none" w:sz="0" w:space="0" w:color="auto"/>
            <w:right w:val="none" w:sz="0" w:space="0" w:color="auto"/>
          </w:divBdr>
        </w:div>
        <w:div w:id="1201866545">
          <w:marLeft w:val="640"/>
          <w:marRight w:val="0"/>
          <w:marTop w:val="0"/>
          <w:marBottom w:val="0"/>
          <w:divBdr>
            <w:top w:val="none" w:sz="0" w:space="0" w:color="auto"/>
            <w:left w:val="none" w:sz="0" w:space="0" w:color="auto"/>
            <w:bottom w:val="none" w:sz="0" w:space="0" w:color="auto"/>
            <w:right w:val="none" w:sz="0" w:space="0" w:color="auto"/>
          </w:divBdr>
        </w:div>
        <w:div w:id="2075619868">
          <w:marLeft w:val="640"/>
          <w:marRight w:val="0"/>
          <w:marTop w:val="0"/>
          <w:marBottom w:val="0"/>
          <w:divBdr>
            <w:top w:val="none" w:sz="0" w:space="0" w:color="auto"/>
            <w:left w:val="none" w:sz="0" w:space="0" w:color="auto"/>
            <w:bottom w:val="none" w:sz="0" w:space="0" w:color="auto"/>
            <w:right w:val="none" w:sz="0" w:space="0" w:color="auto"/>
          </w:divBdr>
        </w:div>
        <w:div w:id="1040277863">
          <w:marLeft w:val="640"/>
          <w:marRight w:val="0"/>
          <w:marTop w:val="0"/>
          <w:marBottom w:val="0"/>
          <w:divBdr>
            <w:top w:val="none" w:sz="0" w:space="0" w:color="auto"/>
            <w:left w:val="none" w:sz="0" w:space="0" w:color="auto"/>
            <w:bottom w:val="none" w:sz="0" w:space="0" w:color="auto"/>
            <w:right w:val="none" w:sz="0" w:space="0" w:color="auto"/>
          </w:divBdr>
        </w:div>
        <w:div w:id="1112822717">
          <w:marLeft w:val="640"/>
          <w:marRight w:val="0"/>
          <w:marTop w:val="0"/>
          <w:marBottom w:val="0"/>
          <w:divBdr>
            <w:top w:val="none" w:sz="0" w:space="0" w:color="auto"/>
            <w:left w:val="none" w:sz="0" w:space="0" w:color="auto"/>
            <w:bottom w:val="none" w:sz="0" w:space="0" w:color="auto"/>
            <w:right w:val="none" w:sz="0" w:space="0" w:color="auto"/>
          </w:divBdr>
        </w:div>
        <w:div w:id="405609912">
          <w:marLeft w:val="640"/>
          <w:marRight w:val="0"/>
          <w:marTop w:val="0"/>
          <w:marBottom w:val="0"/>
          <w:divBdr>
            <w:top w:val="none" w:sz="0" w:space="0" w:color="auto"/>
            <w:left w:val="none" w:sz="0" w:space="0" w:color="auto"/>
            <w:bottom w:val="none" w:sz="0" w:space="0" w:color="auto"/>
            <w:right w:val="none" w:sz="0" w:space="0" w:color="auto"/>
          </w:divBdr>
        </w:div>
        <w:div w:id="744455098">
          <w:marLeft w:val="640"/>
          <w:marRight w:val="0"/>
          <w:marTop w:val="0"/>
          <w:marBottom w:val="0"/>
          <w:divBdr>
            <w:top w:val="none" w:sz="0" w:space="0" w:color="auto"/>
            <w:left w:val="none" w:sz="0" w:space="0" w:color="auto"/>
            <w:bottom w:val="none" w:sz="0" w:space="0" w:color="auto"/>
            <w:right w:val="none" w:sz="0" w:space="0" w:color="auto"/>
          </w:divBdr>
        </w:div>
        <w:div w:id="706174734">
          <w:marLeft w:val="640"/>
          <w:marRight w:val="0"/>
          <w:marTop w:val="0"/>
          <w:marBottom w:val="0"/>
          <w:divBdr>
            <w:top w:val="none" w:sz="0" w:space="0" w:color="auto"/>
            <w:left w:val="none" w:sz="0" w:space="0" w:color="auto"/>
            <w:bottom w:val="none" w:sz="0" w:space="0" w:color="auto"/>
            <w:right w:val="none" w:sz="0" w:space="0" w:color="auto"/>
          </w:divBdr>
        </w:div>
      </w:divsChild>
    </w:div>
    <w:div w:id="877472510">
      <w:bodyDiv w:val="1"/>
      <w:marLeft w:val="0"/>
      <w:marRight w:val="0"/>
      <w:marTop w:val="0"/>
      <w:marBottom w:val="0"/>
      <w:divBdr>
        <w:top w:val="none" w:sz="0" w:space="0" w:color="auto"/>
        <w:left w:val="none" w:sz="0" w:space="0" w:color="auto"/>
        <w:bottom w:val="none" w:sz="0" w:space="0" w:color="auto"/>
        <w:right w:val="none" w:sz="0" w:space="0" w:color="auto"/>
      </w:divBdr>
      <w:divsChild>
        <w:div w:id="1413550540">
          <w:marLeft w:val="640"/>
          <w:marRight w:val="0"/>
          <w:marTop w:val="0"/>
          <w:marBottom w:val="0"/>
          <w:divBdr>
            <w:top w:val="none" w:sz="0" w:space="0" w:color="auto"/>
            <w:left w:val="none" w:sz="0" w:space="0" w:color="auto"/>
            <w:bottom w:val="none" w:sz="0" w:space="0" w:color="auto"/>
            <w:right w:val="none" w:sz="0" w:space="0" w:color="auto"/>
          </w:divBdr>
        </w:div>
        <w:div w:id="1441876996">
          <w:marLeft w:val="640"/>
          <w:marRight w:val="0"/>
          <w:marTop w:val="0"/>
          <w:marBottom w:val="0"/>
          <w:divBdr>
            <w:top w:val="none" w:sz="0" w:space="0" w:color="auto"/>
            <w:left w:val="none" w:sz="0" w:space="0" w:color="auto"/>
            <w:bottom w:val="none" w:sz="0" w:space="0" w:color="auto"/>
            <w:right w:val="none" w:sz="0" w:space="0" w:color="auto"/>
          </w:divBdr>
        </w:div>
        <w:div w:id="1701082999">
          <w:marLeft w:val="640"/>
          <w:marRight w:val="0"/>
          <w:marTop w:val="0"/>
          <w:marBottom w:val="0"/>
          <w:divBdr>
            <w:top w:val="none" w:sz="0" w:space="0" w:color="auto"/>
            <w:left w:val="none" w:sz="0" w:space="0" w:color="auto"/>
            <w:bottom w:val="none" w:sz="0" w:space="0" w:color="auto"/>
            <w:right w:val="none" w:sz="0" w:space="0" w:color="auto"/>
          </w:divBdr>
        </w:div>
        <w:div w:id="1030179943">
          <w:marLeft w:val="640"/>
          <w:marRight w:val="0"/>
          <w:marTop w:val="0"/>
          <w:marBottom w:val="0"/>
          <w:divBdr>
            <w:top w:val="none" w:sz="0" w:space="0" w:color="auto"/>
            <w:left w:val="none" w:sz="0" w:space="0" w:color="auto"/>
            <w:bottom w:val="none" w:sz="0" w:space="0" w:color="auto"/>
            <w:right w:val="none" w:sz="0" w:space="0" w:color="auto"/>
          </w:divBdr>
        </w:div>
        <w:div w:id="789782966">
          <w:marLeft w:val="640"/>
          <w:marRight w:val="0"/>
          <w:marTop w:val="0"/>
          <w:marBottom w:val="0"/>
          <w:divBdr>
            <w:top w:val="none" w:sz="0" w:space="0" w:color="auto"/>
            <w:left w:val="none" w:sz="0" w:space="0" w:color="auto"/>
            <w:bottom w:val="none" w:sz="0" w:space="0" w:color="auto"/>
            <w:right w:val="none" w:sz="0" w:space="0" w:color="auto"/>
          </w:divBdr>
        </w:div>
        <w:div w:id="1686863205">
          <w:marLeft w:val="640"/>
          <w:marRight w:val="0"/>
          <w:marTop w:val="0"/>
          <w:marBottom w:val="0"/>
          <w:divBdr>
            <w:top w:val="none" w:sz="0" w:space="0" w:color="auto"/>
            <w:left w:val="none" w:sz="0" w:space="0" w:color="auto"/>
            <w:bottom w:val="none" w:sz="0" w:space="0" w:color="auto"/>
            <w:right w:val="none" w:sz="0" w:space="0" w:color="auto"/>
          </w:divBdr>
        </w:div>
        <w:div w:id="689113253">
          <w:marLeft w:val="640"/>
          <w:marRight w:val="0"/>
          <w:marTop w:val="0"/>
          <w:marBottom w:val="0"/>
          <w:divBdr>
            <w:top w:val="none" w:sz="0" w:space="0" w:color="auto"/>
            <w:left w:val="none" w:sz="0" w:space="0" w:color="auto"/>
            <w:bottom w:val="none" w:sz="0" w:space="0" w:color="auto"/>
            <w:right w:val="none" w:sz="0" w:space="0" w:color="auto"/>
          </w:divBdr>
        </w:div>
        <w:div w:id="813182204">
          <w:marLeft w:val="640"/>
          <w:marRight w:val="0"/>
          <w:marTop w:val="0"/>
          <w:marBottom w:val="0"/>
          <w:divBdr>
            <w:top w:val="none" w:sz="0" w:space="0" w:color="auto"/>
            <w:left w:val="none" w:sz="0" w:space="0" w:color="auto"/>
            <w:bottom w:val="none" w:sz="0" w:space="0" w:color="auto"/>
            <w:right w:val="none" w:sz="0" w:space="0" w:color="auto"/>
          </w:divBdr>
        </w:div>
        <w:div w:id="1232886534">
          <w:marLeft w:val="640"/>
          <w:marRight w:val="0"/>
          <w:marTop w:val="0"/>
          <w:marBottom w:val="0"/>
          <w:divBdr>
            <w:top w:val="none" w:sz="0" w:space="0" w:color="auto"/>
            <w:left w:val="none" w:sz="0" w:space="0" w:color="auto"/>
            <w:bottom w:val="none" w:sz="0" w:space="0" w:color="auto"/>
            <w:right w:val="none" w:sz="0" w:space="0" w:color="auto"/>
          </w:divBdr>
        </w:div>
        <w:div w:id="508519145">
          <w:marLeft w:val="640"/>
          <w:marRight w:val="0"/>
          <w:marTop w:val="0"/>
          <w:marBottom w:val="0"/>
          <w:divBdr>
            <w:top w:val="none" w:sz="0" w:space="0" w:color="auto"/>
            <w:left w:val="none" w:sz="0" w:space="0" w:color="auto"/>
            <w:bottom w:val="none" w:sz="0" w:space="0" w:color="auto"/>
            <w:right w:val="none" w:sz="0" w:space="0" w:color="auto"/>
          </w:divBdr>
        </w:div>
        <w:div w:id="691762390">
          <w:marLeft w:val="640"/>
          <w:marRight w:val="0"/>
          <w:marTop w:val="0"/>
          <w:marBottom w:val="0"/>
          <w:divBdr>
            <w:top w:val="none" w:sz="0" w:space="0" w:color="auto"/>
            <w:left w:val="none" w:sz="0" w:space="0" w:color="auto"/>
            <w:bottom w:val="none" w:sz="0" w:space="0" w:color="auto"/>
            <w:right w:val="none" w:sz="0" w:space="0" w:color="auto"/>
          </w:divBdr>
        </w:div>
        <w:div w:id="1685397945">
          <w:marLeft w:val="640"/>
          <w:marRight w:val="0"/>
          <w:marTop w:val="0"/>
          <w:marBottom w:val="0"/>
          <w:divBdr>
            <w:top w:val="none" w:sz="0" w:space="0" w:color="auto"/>
            <w:left w:val="none" w:sz="0" w:space="0" w:color="auto"/>
            <w:bottom w:val="none" w:sz="0" w:space="0" w:color="auto"/>
            <w:right w:val="none" w:sz="0" w:space="0" w:color="auto"/>
          </w:divBdr>
        </w:div>
        <w:div w:id="1479612460">
          <w:marLeft w:val="640"/>
          <w:marRight w:val="0"/>
          <w:marTop w:val="0"/>
          <w:marBottom w:val="0"/>
          <w:divBdr>
            <w:top w:val="none" w:sz="0" w:space="0" w:color="auto"/>
            <w:left w:val="none" w:sz="0" w:space="0" w:color="auto"/>
            <w:bottom w:val="none" w:sz="0" w:space="0" w:color="auto"/>
            <w:right w:val="none" w:sz="0" w:space="0" w:color="auto"/>
          </w:divBdr>
        </w:div>
        <w:div w:id="1510753468">
          <w:marLeft w:val="640"/>
          <w:marRight w:val="0"/>
          <w:marTop w:val="0"/>
          <w:marBottom w:val="0"/>
          <w:divBdr>
            <w:top w:val="none" w:sz="0" w:space="0" w:color="auto"/>
            <w:left w:val="none" w:sz="0" w:space="0" w:color="auto"/>
            <w:bottom w:val="none" w:sz="0" w:space="0" w:color="auto"/>
            <w:right w:val="none" w:sz="0" w:space="0" w:color="auto"/>
          </w:divBdr>
        </w:div>
        <w:div w:id="174419948">
          <w:marLeft w:val="640"/>
          <w:marRight w:val="0"/>
          <w:marTop w:val="0"/>
          <w:marBottom w:val="0"/>
          <w:divBdr>
            <w:top w:val="none" w:sz="0" w:space="0" w:color="auto"/>
            <w:left w:val="none" w:sz="0" w:space="0" w:color="auto"/>
            <w:bottom w:val="none" w:sz="0" w:space="0" w:color="auto"/>
            <w:right w:val="none" w:sz="0" w:space="0" w:color="auto"/>
          </w:divBdr>
        </w:div>
        <w:div w:id="1577739738">
          <w:marLeft w:val="640"/>
          <w:marRight w:val="0"/>
          <w:marTop w:val="0"/>
          <w:marBottom w:val="0"/>
          <w:divBdr>
            <w:top w:val="none" w:sz="0" w:space="0" w:color="auto"/>
            <w:left w:val="none" w:sz="0" w:space="0" w:color="auto"/>
            <w:bottom w:val="none" w:sz="0" w:space="0" w:color="auto"/>
            <w:right w:val="none" w:sz="0" w:space="0" w:color="auto"/>
          </w:divBdr>
        </w:div>
        <w:div w:id="7293685">
          <w:marLeft w:val="640"/>
          <w:marRight w:val="0"/>
          <w:marTop w:val="0"/>
          <w:marBottom w:val="0"/>
          <w:divBdr>
            <w:top w:val="none" w:sz="0" w:space="0" w:color="auto"/>
            <w:left w:val="none" w:sz="0" w:space="0" w:color="auto"/>
            <w:bottom w:val="none" w:sz="0" w:space="0" w:color="auto"/>
            <w:right w:val="none" w:sz="0" w:space="0" w:color="auto"/>
          </w:divBdr>
        </w:div>
        <w:div w:id="928541097">
          <w:marLeft w:val="640"/>
          <w:marRight w:val="0"/>
          <w:marTop w:val="0"/>
          <w:marBottom w:val="0"/>
          <w:divBdr>
            <w:top w:val="none" w:sz="0" w:space="0" w:color="auto"/>
            <w:left w:val="none" w:sz="0" w:space="0" w:color="auto"/>
            <w:bottom w:val="none" w:sz="0" w:space="0" w:color="auto"/>
            <w:right w:val="none" w:sz="0" w:space="0" w:color="auto"/>
          </w:divBdr>
        </w:div>
        <w:div w:id="417022434">
          <w:marLeft w:val="640"/>
          <w:marRight w:val="0"/>
          <w:marTop w:val="0"/>
          <w:marBottom w:val="0"/>
          <w:divBdr>
            <w:top w:val="none" w:sz="0" w:space="0" w:color="auto"/>
            <w:left w:val="none" w:sz="0" w:space="0" w:color="auto"/>
            <w:bottom w:val="none" w:sz="0" w:space="0" w:color="auto"/>
            <w:right w:val="none" w:sz="0" w:space="0" w:color="auto"/>
          </w:divBdr>
        </w:div>
        <w:div w:id="559751115">
          <w:marLeft w:val="640"/>
          <w:marRight w:val="0"/>
          <w:marTop w:val="0"/>
          <w:marBottom w:val="0"/>
          <w:divBdr>
            <w:top w:val="none" w:sz="0" w:space="0" w:color="auto"/>
            <w:left w:val="none" w:sz="0" w:space="0" w:color="auto"/>
            <w:bottom w:val="none" w:sz="0" w:space="0" w:color="auto"/>
            <w:right w:val="none" w:sz="0" w:space="0" w:color="auto"/>
          </w:divBdr>
        </w:div>
        <w:div w:id="1352947606">
          <w:marLeft w:val="640"/>
          <w:marRight w:val="0"/>
          <w:marTop w:val="0"/>
          <w:marBottom w:val="0"/>
          <w:divBdr>
            <w:top w:val="none" w:sz="0" w:space="0" w:color="auto"/>
            <w:left w:val="none" w:sz="0" w:space="0" w:color="auto"/>
            <w:bottom w:val="none" w:sz="0" w:space="0" w:color="auto"/>
            <w:right w:val="none" w:sz="0" w:space="0" w:color="auto"/>
          </w:divBdr>
        </w:div>
        <w:div w:id="1165897927">
          <w:marLeft w:val="640"/>
          <w:marRight w:val="0"/>
          <w:marTop w:val="0"/>
          <w:marBottom w:val="0"/>
          <w:divBdr>
            <w:top w:val="none" w:sz="0" w:space="0" w:color="auto"/>
            <w:left w:val="none" w:sz="0" w:space="0" w:color="auto"/>
            <w:bottom w:val="none" w:sz="0" w:space="0" w:color="auto"/>
            <w:right w:val="none" w:sz="0" w:space="0" w:color="auto"/>
          </w:divBdr>
        </w:div>
        <w:div w:id="1744524601">
          <w:marLeft w:val="640"/>
          <w:marRight w:val="0"/>
          <w:marTop w:val="0"/>
          <w:marBottom w:val="0"/>
          <w:divBdr>
            <w:top w:val="none" w:sz="0" w:space="0" w:color="auto"/>
            <w:left w:val="none" w:sz="0" w:space="0" w:color="auto"/>
            <w:bottom w:val="none" w:sz="0" w:space="0" w:color="auto"/>
            <w:right w:val="none" w:sz="0" w:space="0" w:color="auto"/>
          </w:divBdr>
        </w:div>
        <w:div w:id="99642214">
          <w:marLeft w:val="640"/>
          <w:marRight w:val="0"/>
          <w:marTop w:val="0"/>
          <w:marBottom w:val="0"/>
          <w:divBdr>
            <w:top w:val="none" w:sz="0" w:space="0" w:color="auto"/>
            <w:left w:val="none" w:sz="0" w:space="0" w:color="auto"/>
            <w:bottom w:val="none" w:sz="0" w:space="0" w:color="auto"/>
            <w:right w:val="none" w:sz="0" w:space="0" w:color="auto"/>
          </w:divBdr>
        </w:div>
        <w:div w:id="1096708888">
          <w:marLeft w:val="640"/>
          <w:marRight w:val="0"/>
          <w:marTop w:val="0"/>
          <w:marBottom w:val="0"/>
          <w:divBdr>
            <w:top w:val="none" w:sz="0" w:space="0" w:color="auto"/>
            <w:left w:val="none" w:sz="0" w:space="0" w:color="auto"/>
            <w:bottom w:val="none" w:sz="0" w:space="0" w:color="auto"/>
            <w:right w:val="none" w:sz="0" w:space="0" w:color="auto"/>
          </w:divBdr>
        </w:div>
        <w:div w:id="2073305119">
          <w:marLeft w:val="640"/>
          <w:marRight w:val="0"/>
          <w:marTop w:val="0"/>
          <w:marBottom w:val="0"/>
          <w:divBdr>
            <w:top w:val="none" w:sz="0" w:space="0" w:color="auto"/>
            <w:left w:val="none" w:sz="0" w:space="0" w:color="auto"/>
            <w:bottom w:val="none" w:sz="0" w:space="0" w:color="auto"/>
            <w:right w:val="none" w:sz="0" w:space="0" w:color="auto"/>
          </w:divBdr>
        </w:div>
        <w:div w:id="1386760214">
          <w:marLeft w:val="640"/>
          <w:marRight w:val="0"/>
          <w:marTop w:val="0"/>
          <w:marBottom w:val="0"/>
          <w:divBdr>
            <w:top w:val="none" w:sz="0" w:space="0" w:color="auto"/>
            <w:left w:val="none" w:sz="0" w:space="0" w:color="auto"/>
            <w:bottom w:val="none" w:sz="0" w:space="0" w:color="auto"/>
            <w:right w:val="none" w:sz="0" w:space="0" w:color="auto"/>
          </w:divBdr>
        </w:div>
        <w:div w:id="99760643">
          <w:marLeft w:val="640"/>
          <w:marRight w:val="0"/>
          <w:marTop w:val="0"/>
          <w:marBottom w:val="0"/>
          <w:divBdr>
            <w:top w:val="none" w:sz="0" w:space="0" w:color="auto"/>
            <w:left w:val="none" w:sz="0" w:space="0" w:color="auto"/>
            <w:bottom w:val="none" w:sz="0" w:space="0" w:color="auto"/>
            <w:right w:val="none" w:sz="0" w:space="0" w:color="auto"/>
          </w:divBdr>
        </w:div>
        <w:div w:id="702633493">
          <w:marLeft w:val="640"/>
          <w:marRight w:val="0"/>
          <w:marTop w:val="0"/>
          <w:marBottom w:val="0"/>
          <w:divBdr>
            <w:top w:val="none" w:sz="0" w:space="0" w:color="auto"/>
            <w:left w:val="none" w:sz="0" w:space="0" w:color="auto"/>
            <w:bottom w:val="none" w:sz="0" w:space="0" w:color="auto"/>
            <w:right w:val="none" w:sz="0" w:space="0" w:color="auto"/>
          </w:divBdr>
        </w:div>
        <w:div w:id="198977310">
          <w:marLeft w:val="640"/>
          <w:marRight w:val="0"/>
          <w:marTop w:val="0"/>
          <w:marBottom w:val="0"/>
          <w:divBdr>
            <w:top w:val="none" w:sz="0" w:space="0" w:color="auto"/>
            <w:left w:val="none" w:sz="0" w:space="0" w:color="auto"/>
            <w:bottom w:val="none" w:sz="0" w:space="0" w:color="auto"/>
            <w:right w:val="none" w:sz="0" w:space="0" w:color="auto"/>
          </w:divBdr>
        </w:div>
        <w:div w:id="1094520754">
          <w:marLeft w:val="640"/>
          <w:marRight w:val="0"/>
          <w:marTop w:val="0"/>
          <w:marBottom w:val="0"/>
          <w:divBdr>
            <w:top w:val="none" w:sz="0" w:space="0" w:color="auto"/>
            <w:left w:val="none" w:sz="0" w:space="0" w:color="auto"/>
            <w:bottom w:val="none" w:sz="0" w:space="0" w:color="auto"/>
            <w:right w:val="none" w:sz="0" w:space="0" w:color="auto"/>
          </w:divBdr>
        </w:div>
        <w:div w:id="658195378">
          <w:marLeft w:val="640"/>
          <w:marRight w:val="0"/>
          <w:marTop w:val="0"/>
          <w:marBottom w:val="0"/>
          <w:divBdr>
            <w:top w:val="none" w:sz="0" w:space="0" w:color="auto"/>
            <w:left w:val="none" w:sz="0" w:space="0" w:color="auto"/>
            <w:bottom w:val="none" w:sz="0" w:space="0" w:color="auto"/>
            <w:right w:val="none" w:sz="0" w:space="0" w:color="auto"/>
          </w:divBdr>
        </w:div>
        <w:div w:id="778067458">
          <w:marLeft w:val="640"/>
          <w:marRight w:val="0"/>
          <w:marTop w:val="0"/>
          <w:marBottom w:val="0"/>
          <w:divBdr>
            <w:top w:val="none" w:sz="0" w:space="0" w:color="auto"/>
            <w:left w:val="none" w:sz="0" w:space="0" w:color="auto"/>
            <w:bottom w:val="none" w:sz="0" w:space="0" w:color="auto"/>
            <w:right w:val="none" w:sz="0" w:space="0" w:color="auto"/>
          </w:divBdr>
        </w:div>
        <w:div w:id="362635106">
          <w:marLeft w:val="640"/>
          <w:marRight w:val="0"/>
          <w:marTop w:val="0"/>
          <w:marBottom w:val="0"/>
          <w:divBdr>
            <w:top w:val="none" w:sz="0" w:space="0" w:color="auto"/>
            <w:left w:val="none" w:sz="0" w:space="0" w:color="auto"/>
            <w:bottom w:val="none" w:sz="0" w:space="0" w:color="auto"/>
            <w:right w:val="none" w:sz="0" w:space="0" w:color="auto"/>
          </w:divBdr>
        </w:div>
        <w:div w:id="1780953708">
          <w:marLeft w:val="640"/>
          <w:marRight w:val="0"/>
          <w:marTop w:val="0"/>
          <w:marBottom w:val="0"/>
          <w:divBdr>
            <w:top w:val="none" w:sz="0" w:space="0" w:color="auto"/>
            <w:left w:val="none" w:sz="0" w:space="0" w:color="auto"/>
            <w:bottom w:val="none" w:sz="0" w:space="0" w:color="auto"/>
            <w:right w:val="none" w:sz="0" w:space="0" w:color="auto"/>
          </w:divBdr>
        </w:div>
        <w:div w:id="1627471880">
          <w:marLeft w:val="640"/>
          <w:marRight w:val="0"/>
          <w:marTop w:val="0"/>
          <w:marBottom w:val="0"/>
          <w:divBdr>
            <w:top w:val="none" w:sz="0" w:space="0" w:color="auto"/>
            <w:left w:val="none" w:sz="0" w:space="0" w:color="auto"/>
            <w:bottom w:val="none" w:sz="0" w:space="0" w:color="auto"/>
            <w:right w:val="none" w:sz="0" w:space="0" w:color="auto"/>
          </w:divBdr>
        </w:div>
        <w:div w:id="506748581">
          <w:marLeft w:val="640"/>
          <w:marRight w:val="0"/>
          <w:marTop w:val="0"/>
          <w:marBottom w:val="0"/>
          <w:divBdr>
            <w:top w:val="none" w:sz="0" w:space="0" w:color="auto"/>
            <w:left w:val="none" w:sz="0" w:space="0" w:color="auto"/>
            <w:bottom w:val="none" w:sz="0" w:space="0" w:color="auto"/>
            <w:right w:val="none" w:sz="0" w:space="0" w:color="auto"/>
          </w:divBdr>
        </w:div>
        <w:div w:id="145632156">
          <w:marLeft w:val="640"/>
          <w:marRight w:val="0"/>
          <w:marTop w:val="0"/>
          <w:marBottom w:val="0"/>
          <w:divBdr>
            <w:top w:val="none" w:sz="0" w:space="0" w:color="auto"/>
            <w:left w:val="none" w:sz="0" w:space="0" w:color="auto"/>
            <w:bottom w:val="none" w:sz="0" w:space="0" w:color="auto"/>
            <w:right w:val="none" w:sz="0" w:space="0" w:color="auto"/>
          </w:divBdr>
        </w:div>
        <w:div w:id="136144278">
          <w:marLeft w:val="640"/>
          <w:marRight w:val="0"/>
          <w:marTop w:val="0"/>
          <w:marBottom w:val="0"/>
          <w:divBdr>
            <w:top w:val="none" w:sz="0" w:space="0" w:color="auto"/>
            <w:left w:val="none" w:sz="0" w:space="0" w:color="auto"/>
            <w:bottom w:val="none" w:sz="0" w:space="0" w:color="auto"/>
            <w:right w:val="none" w:sz="0" w:space="0" w:color="auto"/>
          </w:divBdr>
        </w:div>
        <w:div w:id="1379544985">
          <w:marLeft w:val="640"/>
          <w:marRight w:val="0"/>
          <w:marTop w:val="0"/>
          <w:marBottom w:val="0"/>
          <w:divBdr>
            <w:top w:val="none" w:sz="0" w:space="0" w:color="auto"/>
            <w:left w:val="none" w:sz="0" w:space="0" w:color="auto"/>
            <w:bottom w:val="none" w:sz="0" w:space="0" w:color="auto"/>
            <w:right w:val="none" w:sz="0" w:space="0" w:color="auto"/>
          </w:divBdr>
        </w:div>
        <w:div w:id="633876099">
          <w:marLeft w:val="640"/>
          <w:marRight w:val="0"/>
          <w:marTop w:val="0"/>
          <w:marBottom w:val="0"/>
          <w:divBdr>
            <w:top w:val="none" w:sz="0" w:space="0" w:color="auto"/>
            <w:left w:val="none" w:sz="0" w:space="0" w:color="auto"/>
            <w:bottom w:val="none" w:sz="0" w:space="0" w:color="auto"/>
            <w:right w:val="none" w:sz="0" w:space="0" w:color="auto"/>
          </w:divBdr>
        </w:div>
        <w:div w:id="1663465212">
          <w:marLeft w:val="640"/>
          <w:marRight w:val="0"/>
          <w:marTop w:val="0"/>
          <w:marBottom w:val="0"/>
          <w:divBdr>
            <w:top w:val="none" w:sz="0" w:space="0" w:color="auto"/>
            <w:left w:val="none" w:sz="0" w:space="0" w:color="auto"/>
            <w:bottom w:val="none" w:sz="0" w:space="0" w:color="auto"/>
            <w:right w:val="none" w:sz="0" w:space="0" w:color="auto"/>
          </w:divBdr>
        </w:div>
        <w:div w:id="1248267186">
          <w:marLeft w:val="640"/>
          <w:marRight w:val="0"/>
          <w:marTop w:val="0"/>
          <w:marBottom w:val="0"/>
          <w:divBdr>
            <w:top w:val="none" w:sz="0" w:space="0" w:color="auto"/>
            <w:left w:val="none" w:sz="0" w:space="0" w:color="auto"/>
            <w:bottom w:val="none" w:sz="0" w:space="0" w:color="auto"/>
            <w:right w:val="none" w:sz="0" w:space="0" w:color="auto"/>
          </w:divBdr>
        </w:div>
        <w:div w:id="1212615360">
          <w:marLeft w:val="640"/>
          <w:marRight w:val="0"/>
          <w:marTop w:val="0"/>
          <w:marBottom w:val="0"/>
          <w:divBdr>
            <w:top w:val="none" w:sz="0" w:space="0" w:color="auto"/>
            <w:left w:val="none" w:sz="0" w:space="0" w:color="auto"/>
            <w:bottom w:val="none" w:sz="0" w:space="0" w:color="auto"/>
            <w:right w:val="none" w:sz="0" w:space="0" w:color="auto"/>
          </w:divBdr>
        </w:div>
        <w:div w:id="1695229423">
          <w:marLeft w:val="640"/>
          <w:marRight w:val="0"/>
          <w:marTop w:val="0"/>
          <w:marBottom w:val="0"/>
          <w:divBdr>
            <w:top w:val="none" w:sz="0" w:space="0" w:color="auto"/>
            <w:left w:val="none" w:sz="0" w:space="0" w:color="auto"/>
            <w:bottom w:val="none" w:sz="0" w:space="0" w:color="auto"/>
            <w:right w:val="none" w:sz="0" w:space="0" w:color="auto"/>
          </w:divBdr>
        </w:div>
        <w:div w:id="1742020706">
          <w:marLeft w:val="640"/>
          <w:marRight w:val="0"/>
          <w:marTop w:val="0"/>
          <w:marBottom w:val="0"/>
          <w:divBdr>
            <w:top w:val="none" w:sz="0" w:space="0" w:color="auto"/>
            <w:left w:val="none" w:sz="0" w:space="0" w:color="auto"/>
            <w:bottom w:val="none" w:sz="0" w:space="0" w:color="auto"/>
            <w:right w:val="none" w:sz="0" w:space="0" w:color="auto"/>
          </w:divBdr>
        </w:div>
        <w:div w:id="1923484986">
          <w:marLeft w:val="640"/>
          <w:marRight w:val="0"/>
          <w:marTop w:val="0"/>
          <w:marBottom w:val="0"/>
          <w:divBdr>
            <w:top w:val="none" w:sz="0" w:space="0" w:color="auto"/>
            <w:left w:val="none" w:sz="0" w:space="0" w:color="auto"/>
            <w:bottom w:val="none" w:sz="0" w:space="0" w:color="auto"/>
            <w:right w:val="none" w:sz="0" w:space="0" w:color="auto"/>
          </w:divBdr>
        </w:div>
        <w:div w:id="1964144851">
          <w:marLeft w:val="640"/>
          <w:marRight w:val="0"/>
          <w:marTop w:val="0"/>
          <w:marBottom w:val="0"/>
          <w:divBdr>
            <w:top w:val="none" w:sz="0" w:space="0" w:color="auto"/>
            <w:left w:val="none" w:sz="0" w:space="0" w:color="auto"/>
            <w:bottom w:val="none" w:sz="0" w:space="0" w:color="auto"/>
            <w:right w:val="none" w:sz="0" w:space="0" w:color="auto"/>
          </w:divBdr>
        </w:div>
        <w:div w:id="1581409972">
          <w:marLeft w:val="640"/>
          <w:marRight w:val="0"/>
          <w:marTop w:val="0"/>
          <w:marBottom w:val="0"/>
          <w:divBdr>
            <w:top w:val="none" w:sz="0" w:space="0" w:color="auto"/>
            <w:left w:val="none" w:sz="0" w:space="0" w:color="auto"/>
            <w:bottom w:val="none" w:sz="0" w:space="0" w:color="auto"/>
            <w:right w:val="none" w:sz="0" w:space="0" w:color="auto"/>
          </w:divBdr>
        </w:div>
        <w:div w:id="776943578">
          <w:marLeft w:val="640"/>
          <w:marRight w:val="0"/>
          <w:marTop w:val="0"/>
          <w:marBottom w:val="0"/>
          <w:divBdr>
            <w:top w:val="none" w:sz="0" w:space="0" w:color="auto"/>
            <w:left w:val="none" w:sz="0" w:space="0" w:color="auto"/>
            <w:bottom w:val="none" w:sz="0" w:space="0" w:color="auto"/>
            <w:right w:val="none" w:sz="0" w:space="0" w:color="auto"/>
          </w:divBdr>
        </w:div>
        <w:div w:id="734015692">
          <w:marLeft w:val="640"/>
          <w:marRight w:val="0"/>
          <w:marTop w:val="0"/>
          <w:marBottom w:val="0"/>
          <w:divBdr>
            <w:top w:val="none" w:sz="0" w:space="0" w:color="auto"/>
            <w:left w:val="none" w:sz="0" w:space="0" w:color="auto"/>
            <w:bottom w:val="none" w:sz="0" w:space="0" w:color="auto"/>
            <w:right w:val="none" w:sz="0" w:space="0" w:color="auto"/>
          </w:divBdr>
        </w:div>
        <w:div w:id="126123622">
          <w:marLeft w:val="640"/>
          <w:marRight w:val="0"/>
          <w:marTop w:val="0"/>
          <w:marBottom w:val="0"/>
          <w:divBdr>
            <w:top w:val="none" w:sz="0" w:space="0" w:color="auto"/>
            <w:left w:val="none" w:sz="0" w:space="0" w:color="auto"/>
            <w:bottom w:val="none" w:sz="0" w:space="0" w:color="auto"/>
            <w:right w:val="none" w:sz="0" w:space="0" w:color="auto"/>
          </w:divBdr>
        </w:div>
        <w:div w:id="861016096">
          <w:marLeft w:val="640"/>
          <w:marRight w:val="0"/>
          <w:marTop w:val="0"/>
          <w:marBottom w:val="0"/>
          <w:divBdr>
            <w:top w:val="none" w:sz="0" w:space="0" w:color="auto"/>
            <w:left w:val="none" w:sz="0" w:space="0" w:color="auto"/>
            <w:bottom w:val="none" w:sz="0" w:space="0" w:color="auto"/>
            <w:right w:val="none" w:sz="0" w:space="0" w:color="auto"/>
          </w:divBdr>
        </w:div>
        <w:div w:id="745107979">
          <w:marLeft w:val="640"/>
          <w:marRight w:val="0"/>
          <w:marTop w:val="0"/>
          <w:marBottom w:val="0"/>
          <w:divBdr>
            <w:top w:val="none" w:sz="0" w:space="0" w:color="auto"/>
            <w:left w:val="none" w:sz="0" w:space="0" w:color="auto"/>
            <w:bottom w:val="none" w:sz="0" w:space="0" w:color="auto"/>
            <w:right w:val="none" w:sz="0" w:space="0" w:color="auto"/>
          </w:divBdr>
        </w:div>
        <w:div w:id="893126816">
          <w:marLeft w:val="640"/>
          <w:marRight w:val="0"/>
          <w:marTop w:val="0"/>
          <w:marBottom w:val="0"/>
          <w:divBdr>
            <w:top w:val="none" w:sz="0" w:space="0" w:color="auto"/>
            <w:left w:val="none" w:sz="0" w:space="0" w:color="auto"/>
            <w:bottom w:val="none" w:sz="0" w:space="0" w:color="auto"/>
            <w:right w:val="none" w:sz="0" w:space="0" w:color="auto"/>
          </w:divBdr>
        </w:div>
        <w:div w:id="2092004341">
          <w:marLeft w:val="640"/>
          <w:marRight w:val="0"/>
          <w:marTop w:val="0"/>
          <w:marBottom w:val="0"/>
          <w:divBdr>
            <w:top w:val="none" w:sz="0" w:space="0" w:color="auto"/>
            <w:left w:val="none" w:sz="0" w:space="0" w:color="auto"/>
            <w:bottom w:val="none" w:sz="0" w:space="0" w:color="auto"/>
            <w:right w:val="none" w:sz="0" w:space="0" w:color="auto"/>
          </w:divBdr>
        </w:div>
        <w:div w:id="474837426">
          <w:marLeft w:val="640"/>
          <w:marRight w:val="0"/>
          <w:marTop w:val="0"/>
          <w:marBottom w:val="0"/>
          <w:divBdr>
            <w:top w:val="none" w:sz="0" w:space="0" w:color="auto"/>
            <w:left w:val="none" w:sz="0" w:space="0" w:color="auto"/>
            <w:bottom w:val="none" w:sz="0" w:space="0" w:color="auto"/>
            <w:right w:val="none" w:sz="0" w:space="0" w:color="auto"/>
          </w:divBdr>
        </w:div>
        <w:div w:id="1479879150">
          <w:marLeft w:val="640"/>
          <w:marRight w:val="0"/>
          <w:marTop w:val="0"/>
          <w:marBottom w:val="0"/>
          <w:divBdr>
            <w:top w:val="none" w:sz="0" w:space="0" w:color="auto"/>
            <w:left w:val="none" w:sz="0" w:space="0" w:color="auto"/>
            <w:bottom w:val="none" w:sz="0" w:space="0" w:color="auto"/>
            <w:right w:val="none" w:sz="0" w:space="0" w:color="auto"/>
          </w:divBdr>
        </w:div>
      </w:divsChild>
    </w:div>
    <w:div w:id="889993383">
      <w:bodyDiv w:val="1"/>
      <w:marLeft w:val="0"/>
      <w:marRight w:val="0"/>
      <w:marTop w:val="0"/>
      <w:marBottom w:val="0"/>
      <w:divBdr>
        <w:top w:val="none" w:sz="0" w:space="0" w:color="auto"/>
        <w:left w:val="none" w:sz="0" w:space="0" w:color="auto"/>
        <w:bottom w:val="none" w:sz="0" w:space="0" w:color="auto"/>
        <w:right w:val="none" w:sz="0" w:space="0" w:color="auto"/>
      </w:divBdr>
      <w:divsChild>
        <w:div w:id="1396391074">
          <w:marLeft w:val="640"/>
          <w:marRight w:val="0"/>
          <w:marTop w:val="0"/>
          <w:marBottom w:val="0"/>
          <w:divBdr>
            <w:top w:val="none" w:sz="0" w:space="0" w:color="auto"/>
            <w:left w:val="none" w:sz="0" w:space="0" w:color="auto"/>
            <w:bottom w:val="none" w:sz="0" w:space="0" w:color="auto"/>
            <w:right w:val="none" w:sz="0" w:space="0" w:color="auto"/>
          </w:divBdr>
        </w:div>
        <w:div w:id="861237667">
          <w:marLeft w:val="640"/>
          <w:marRight w:val="0"/>
          <w:marTop w:val="0"/>
          <w:marBottom w:val="0"/>
          <w:divBdr>
            <w:top w:val="none" w:sz="0" w:space="0" w:color="auto"/>
            <w:left w:val="none" w:sz="0" w:space="0" w:color="auto"/>
            <w:bottom w:val="none" w:sz="0" w:space="0" w:color="auto"/>
            <w:right w:val="none" w:sz="0" w:space="0" w:color="auto"/>
          </w:divBdr>
        </w:div>
        <w:div w:id="606274046">
          <w:marLeft w:val="640"/>
          <w:marRight w:val="0"/>
          <w:marTop w:val="0"/>
          <w:marBottom w:val="0"/>
          <w:divBdr>
            <w:top w:val="none" w:sz="0" w:space="0" w:color="auto"/>
            <w:left w:val="none" w:sz="0" w:space="0" w:color="auto"/>
            <w:bottom w:val="none" w:sz="0" w:space="0" w:color="auto"/>
            <w:right w:val="none" w:sz="0" w:space="0" w:color="auto"/>
          </w:divBdr>
        </w:div>
        <w:div w:id="1861701693">
          <w:marLeft w:val="640"/>
          <w:marRight w:val="0"/>
          <w:marTop w:val="0"/>
          <w:marBottom w:val="0"/>
          <w:divBdr>
            <w:top w:val="none" w:sz="0" w:space="0" w:color="auto"/>
            <w:left w:val="none" w:sz="0" w:space="0" w:color="auto"/>
            <w:bottom w:val="none" w:sz="0" w:space="0" w:color="auto"/>
            <w:right w:val="none" w:sz="0" w:space="0" w:color="auto"/>
          </w:divBdr>
        </w:div>
        <w:div w:id="1151629277">
          <w:marLeft w:val="640"/>
          <w:marRight w:val="0"/>
          <w:marTop w:val="0"/>
          <w:marBottom w:val="0"/>
          <w:divBdr>
            <w:top w:val="none" w:sz="0" w:space="0" w:color="auto"/>
            <w:left w:val="none" w:sz="0" w:space="0" w:color="auto"/>
            <w:bottom w:val="none" w:sz="0" w:space="0" w:color="auto"/>
            <w:right w:val="none" w:sz="0" w:space="0" w:color="auto"/>
          </w:divBdr>
        </w:div>
        <w:div w:id="2080978250">
          <w:marLeft w:val="640"/>
          <w:marRight w:val="0"/>
          <w:marTop w:val="0"/>
          <w:marBottom w:val="0"/>
          <w:divBdr>
            <w:top w:val="none" w:sz="0" w:space="0" w:color="auto"/>
            <w:left w:val="none" w:sz="0" w:space="0" w:color="auto"/>
            <w:bottom w:val="none" w:sz="0" w:space="0" w:color="auto"/>
            <w:right w:val="none" w:sz="0" w:space="0" w:color="auto"/>
          </w:divBdr>
        </w:div>
        <w:div w:id="1956057465">
          <w:marLeft w:val="640"/>
          <w:marRight w:val="0"/>
          <w:marTop w:val="0"/>
          <w:marBottom w:val="0"/>
          <w:divBdr>
            <w:top w:val="none" w:sz="0" w:space="0" w:color="auto"/>
            <w:left w:val="none" w:sz="0" w:space="0" w:color="auto"/>
            <w:bottom w:val="none" w:sz="0" w:space="0" w:color="auto"/>
            <w:right w:val="none" w:sz="0" w:space="0" w:color="auto"/>
          </w:divBdr>
        </w:div>
        <w:div w:id="1334990418">
          <w:marLeft w:val="640"/>
          <w:marRight w:val="0"/>
          <w:marTop w:val="0"/>
          <w:marBottom w:val="0"/>
          <w:divBdr>
            <w:top w:val="none" w:sz="0" w:space="0" w:color="auto"/>
            <w:left w:val="none" w:sz="0" w:space="0" w:color="auto"/>
            <w:bottom w:val="none" w:sz="0" w:space="0" w:color="auto"/>
            <w:right w:val="none" w:sz="0" w:space="0" w:color="auto"/>
          </w:divBdr>
        </w:div>
        <w:div w:id="509952297">
          <w:marLeft w:val="640"/>
          <w:marRight w:val="0"/>
          <w:marTop w:val="0"/>
          <w:marBottom w:val="0"/>
          <w:divBdr>
            <w:top w:val="none" w:sz="0" w:space="0" w:color="auto"/>
            <w:left w:val="none" w:sz="0" w:space="0" w:color="auto"/>
            <w:bottom w:val="none" w:sz="0" w:space="0" w:color="auto"/>
            <w:right w:val="none" w:sz="0" w:space="0" w:color="auto"/>
          </w:divBdr>
        </w:div>
        <w:div w:id="1380401733">
          <w:marLeft w:val="640"/>
          <w:marRight w:val="0"/>
          <w:marTop w:val="0"/>
          <w:marBottom w:val="0"/>
          <w:divBdr>
            <w:top w:val="none" w:sz="0" w:space="0" w:color="auto"/>
            <w:left w:val="none" w:sz="0" w:space="0" w:color="auto"/>
            <w:bottom w:val="none" w:sz="0" w:space="0" w:color="auto"/>
            <w:right w:val="none" w:sz="0" w:space="0" w:color="auto"/>
          </w:divBdr>
        </w:div>
        <w:div w:id="1635284128">
          <w:marLeft w:val="640"/>
          <w:marRight w:val="0"/>
          <w:marTop w:val="0"/>
          <w:marBottom w:val="0"/>
          <w:divBdr>
            <w:top w:val="none" w:sz="0" w:space="0" w:color="auto"/>
            <w:left w:val="none" w:sz="0" w:space="0" w:color="auto"/>
            <w:bottom w:val="none" w:sz="0" w:space="0" w:color="auto"/>
            <w:right w:val="none" w:sz="0" w:space="0" w:color="auto"/>
          </w:divBdr>
        </w:div>
        <w:div w:id="922102258">
          <w:marLeft w:val="640"/>
          <w:marRight w:val="0"/>
          <w:marTop w:val="0"/>
          <w:marBottom w:val="0"/>
          <w:divBdr>
            <w:top w:val="none" w:sz="0" w:space="0" w:color="auto"/>
            <w:left w:val="none" w:sz="0" w:space="0" w:color="auto"/>
            <w:bottom w:val="none" w:sz="0" w:space="0" w:color="auto"/>
            <w:right w:val="none" w:sz="0" w:space="0" w:color="auto"/>
          </w:divBdr>
        </w:div>
        <w:div w:id="1059128904">
          <w:marLeft w:val="640"/>
          <w:marRight w:val="0"/>
          <w:marTop w:val="0"/>
          <w:marBottom w:val="0"/>
          <w:divBdr>
            <w:top w:val="none" w:sz="0" w:space="0" w:color="auto"/>
            <w:left w:val="none" w:sz="0" w:space="0" w:color="auto"/>
            <w:bottom w:val="none" w:sz="0" w:space="0" w:color="auto"/>
            <w:right w:val="none" w:sz="0" w:space="0" w:color="auto"/>
          </w:divBdr>
        </w:div>
        <w:div w:id="334725113">
          <w:marLeft w:val="640"/>
          <w:marRight w:val="0"/>
          <w:marTop w:val="0"/>
          <w:marBottom w:val="0"/>
          <w:divBdr>
            <w:top w:val="none" w:sz="0" w:space="0" w:color="auto"/>
            <w:left w:val="none" w:sz="0" w:space="0" w:color="auto"/>
            <w:bottom w:val="none" w:sz="0" w:space="0" w:color="auto"/>
            <w:right w:val="none" w:sz="0" w:space="0" w:color="auto"/>
          </w:divBdr>
        </w:div>
        <w:div w:id="349530377">
          <w:marLeft w:val="640"/>
          <w:marRight w:val="0"/>
          <w:marTop w:val="0"/>
          <w:marBottom w:val="0"/>
          <w:divBdr>
            <w:top w:val="none" w:sz="0" w:space="0" w:color="auto"/>
            <w:left w:val="none" w:sz="0" w:space="0" w:color="auto"/>
            <w:bottom w:val="none" w:sz="0" w:space="0" w:color="auto"/>
            <w:right w:val="none" w:sz="0" w:space="0" w:color="auto"/>
          </w:divBdr>
        </w:div>
        <w:div w:id="408769881">
          <w:marLeft w:val="640"/>
          <w:marRight w:val="0"/>
          <w:marTop w:val="0"/>
          <w:marBottom w:val="0"/>
          <w:divBdr>
            <w:top w:val="none" w:sz="0" w:space="0" w:color="auto"/>
            <w:left w:val="none" w:sz="0" w:space="0" w:color="auto"/>
            <w:bottom w:val="none" w:sz="0" w:space="0" w:color="auto"/>
            <w:right w:val="none" w:sz="0" w:space="0" w:color="auto"/>
          </w:divBdr>
        </w:div>
        <w:div w:id="1558321869">
          <w:marLeft w:val="640"/>
          <w:marRight w:val="0"/>
          <w:marTop w:val="0"/>
          <w:marBottom w:val="0"/>
          <w:divBdr>
            <w:top w:val="none" w:sz="0" w:space="0" w:color="auto"/>
            <w:left w:val="none" w:sz="0" w:space="0" w:color="auto"/>
            <w:bottom w:val="none" w:sz="0" w:space="0" w:color="auto"/>
            <w:right w:val="none" w:sz="0" w:space="0" w:color="auto"/>
          </w:divBdr>
        </w:div>
        <w:div w:id="1229922771">
          <w:marLeft w:val="640"/>
          <w:marRight w:val="0"/>
          <w:marTop w:val="0"/>
          <w:marBottom w:val="0"/>
          <w:divBdr>
            <w:top w:val="none" w:sz="0" w:space="0" w:color="auto"/>
            <w:left w:val="none" w:sz="0" w:space="0" w:color="auto"/>
            <w:bottom w:val="none" w:sz="0" w:space="0" w:color="auto"/>
            <w:right w:val="none" w:sz="0" w:space="0" w:color="auto"/>
          </w:divBdr>
        </w:div>
        <w:div w:id="474028017">
          <w:marLeft w:val="640"/>
          <w:marRight w:val="0"/>
          <w:marTop w:val="0"/>
          <w:marBottom w:val="0"/>
          <w:divBdr>
            <w:top w:val="none" w:sz="0" w:space="0" w:color="auto"/>
            <w:left w:val="none" w:sz="0" w:space="0" w:color="auto"/>
            <w:bottom w:val="none" w:sz="0" w:space="0" w:color="auto"/>
            <w:right w:val="none" w:sz="0" w:space="0" w:color="auto"/>
          </w:divBdr>
        </w:div>
        <w:div w:id="2048286311">
          <w:marLeft w:val="640"/>
          <w:marRight w:val="0"/>
          <w:marTop w:val="0"/>
          <w:marBottom w:val="0"/>
          <w:divBdr>
            <w:top w:val="none" w:sz="0" w:space="0" w:color="auto"/>
            <w:left w:val="none" w:sz="0" w:space="0" w:color="auto"/>
            <w:bottom w:val="none" w:sz="0" w:space="0" w:color="auto"/>
            <w:right w:val="none" w:sz="0" w:space="0" w:color="auto"/>
          </w:divBdr>
        </w:div>
        <w:div w:id="657727177">
          <w:marLeft w:val="640"/>
          <w:marRight w:val="0"/>
          <w:marTop w:val="0"/>
          <w:marBottom w:val="0"/>
          <w:divBdr>
            <w:top w:val="none" w:sz="0" w:space="0" w:color="auto"/>
            <w:left w:val="none" w:sz="0" w:space="0" w:color="auto"/>
            <w:bottom w:val="none" w:sz="0" w:space="0" w:color="auto"/>
            <w:right w:val="none" w:sz="0" w:space="0" w:color="auto"/>
          </w:divBdr>
        </w:div>
        <w:div w:id="88164117">
          <w:marLeft w:val="640"/>
          <w:marRight w:val="0"/>
          <w:marTop w:val="0"/>
          <w:marBottom w:val="0"/>
          <w:divBdr>
            <w:top w:val="none" w:sz="0" w:space="0" w:color="auto"/>
            <w:left w:val="none" w:sz="0" w:space="0" w:color="auto"/>
            <w:bottom w:val="none" w:sz="0" w:space="0" w:color="auto"/>
            <w:right w:val="none" w:sz="0" w:space="0" w:color="auto"/>
          </w:divBdr>
        </w:div>
        <w:div w:id="355036674">
          <w:marLeft w:val="640"/>
          <w:marRight w:val="0"/>
          <w:marTop w:val="0"/>
          <w:marBottom w:val="0"/>
          <w:divBdr>
            <w:top w:val="none" w:sz="0" w:space="0" w:color="auto"/>
            <w:left w:val="none" w:sz="0" w:space="0" w:color="auto"/>
            <w:bottom w:val="none" w:sz="0" w:space="0" w:color="auto"/>
            <w:right w:val="none" w:sz="0" w:space="0" w:color="auto"/>
          </w:divBdr>
        </w:div>
        <w:div w:id="2078093681">
          <w:marLeft w:val="640"/>
          <w:marRight w:val="0"/>
          <w:marTop w:val="0"/>
          <w:marBottom w:val="0"/>
          <w:divBdr>
            <w:top w:val="none" w:sz="0" w:space="0" w:color="auto"/>
            <w:left w:val="none" w:sz="0" w:space="0" w:color="auto"/>
            <w:bottom w:val="none" w:sz="0" w:space="0" w:color="auto"/>
            <w:right w:val="none" w:sz="0" w:space="0" w:color="auto"/>
          </w:divBdr>
        </w:div>
        <w:div w:id="1595241393">
          <w:marLeft w:val="640"/>
          <w:marRight w:val="0"/>
          <w:marTop w:val="0"/>
          <w:marBottom w:val="0"/>
          <w:divBdr>
            <w:top w:val="none" w:sz="0" w:space="0" w:color="auto"/>
            <w:left w:val="none" w:sz="0" w:space="0" w:color="auto"/>
            <w:bottom w:val="none" w:sz="0" w:space="0" w:color="auto"/>
            <w:right w:val="none" w:sz="0" w:space="0" w:color="auto"/>
          </w:divBdr>
        </w:div>
        <w:div w:id="82261597">
          <w:marLeft w:val="640"/>
          <w:marRight w:val="0"/>
          <w:marTop w:val="0"/>
          <w:marBottom w:val="0"/>
          <w:divBdr>
            <w:top w:val="none" w:sz="0" w:space="0" w:color="auto"/>
            <w:left w:val="none" w:sz="0" w:space="0" w:color="auto"/>
            <w:bottom w:val="none" w:sz="0" w:space="0" w:color="auto"/>
            <w:right w:val="none" w:sz="0" w:space="0" w:color="auto"/>
          </w:divBdr>
        </w:div>
        <w:div w:id="775639739">
          <w:marLeft w:val="640"/>
          <w:marRight w:val="0"/>
          <w:marTop w:val="0"/>
          <w:marBottom w:val="0"/>
          <w:divBdr>
            <w:top w:val="none" w:sz="0" w:space="0" w:color="auto"/>
            <w:left w:val="none" w:sz="0" w:space="0" w:color="auto"/>
            <w:bottom w:val="none" w:sz="0" w:space="0" w:color="auto"/>
            <w:right w:val="none" w:sz="0" w:space="0" w:color="auto"/>
          </w:divBdr>
        </w:div>
        <w:div w:id="2108652603">
          <w:marLeft w:val="640"/>
          <w:marRight w:val="0"/>
          <w:marTop w:val="0"/>
          <w:marBottom w:val="0"/>
          <w:divBdr>
            <w:top w:val="none" w:sz="0" w:space="0" w:color="auto"/>
            <w:left w:val="none" w:sz="0" w:space="0" w:color="auto"/>
            <w:bottom w:val="none" w:sz="0" w:space="0" w:color="auto"/>
            <w:right w:val="none" w:sz="0" w:space="0" w:color="auto"/>
          </w:divBdr>
        </w:div>
        <w:div w:id="348870541">
          <w:marLeft w:val="640"/>
          <w:marRight w:val="0"/>
          <w:marTop w:val="0"/>
          <w:marBottom w:val="0"/>
          <w:divBdr>
            <w:top w:val="none" w:sz="0" w:space="0" w:color="auto"/>
            <w:left w:val="none" w:sz="0" w:space="0" w:color="auto"/>
            <w:bottom w:val="none" w:sz="0" w:space="0" w:color="auto"/>
            <w:right w:val="none" w:sz="0" w:space="0" w:color="auto"/>
          </w:divBdr>
        </w:div>
        <w:div w:id="1869638778">
          <w:marLeft w:val="640"/>
          <w:marRight w:val="0"/>
          <w:marTop w:val="0"/>
          <w:marBottom w:val="0"/>
          <w:divBdr>
            <w:top w:val="none" w:sz="0" w:space="0" w:color="auto"/>
            <w:left w:val="none" w:sz="0" w:space="0" w:color="auto"/>
            <w:bottom w:val="none" w:sz="0" w:space="0" w:color="auto"/>
            <w:right w:val="none" w:sz="0" w:space="0" w:color="auto"/>
          </w:divBdr>
        </w:div>
        <w:div w:id="566887241">
          <w:marLeft w:val="640"/>
          <w:marRight w:val="0"/>
          <w:marTop w:val="0"/>
          <w:marBottom w:val="0"/>
          <w:divBdr>
            <w:top w:val="none" w:sz="0" w:space="0" w:color="auto"/>
            <w:left w:val="none" w:sz="0" w:space="0" w:color="auto"/>
            <w:bottom w:val="none" w:sz="0" w:space="0" w:color="auto"/>
            <w:right w:val="none" w:sz="0" w:space="0" w:color="auto"/>
          </w:divBdr>
        </w:div>
        <w:div w:id="592279120">
          <w:marLeft w:val="640"/>
          <w:marRight w:val="0"/>
          <w:marTop w:val="0"/>
          <w:marBottom w:val="0"/>
          <w:divBdr>
            <w:top w:val="none" w:sz="0" w:space="0" w:color="auto"/>
            <w:left w:val="none" w:sz="0" w:space="0" w:color="auto"/>
            <w:bottom w:val="none" w:sz="0" w:space="0" w:color="auto"/>
            <w:right w:val="none" w:sz="0" w:space="0" w:color="auto"/>
          </w:divBdr>
        </w:div>
        <w:div w:id="23295042">
          <w:marLeft w:val="640"/>
          <w:marRight w:val="0"/>
          <w:marTop w:val="0"/>
          <w:marBottom w:val="0"/>
          <w:divBdr>
            <w:top w:val="none" w:sz="0" w:space="0" w:color="auto"/>
            <w:left w:val="none" w:sz="0" w:space="0" w:color="auto"/>
            <w:bottom w:val="none" w:sz="0" w:space="0" w:color="auto"/>
            <w:right w:val="none" w:sz="0" w:space="0" w:color="auto"/>
          </w:divBdr>
        </w:div>
        <w:div w:id="1018855095">
          <w:marLeft w:val="640"/>
          <w:marRight w:val="0"/>
          <w:marTop w:val="0"/>
          <w:marBottom w:val="0"/>
          <w:divBdr>
            <w:top w:val="none" w:sz="0" w:space="0" w:color="auto"/>
            <w:left w:val="none" w:sz="0" w:space="0" w:color="auto"/>
            <w:bottom w:val="none" w:sz="0" w:space="0" w:color="auto"/>
            <w:right w:val="none" w:sz="0" w:space="0" w:color="auto"/>
          </w:divBdr>
        </w:div>
        <w:div w:id="1903060329">
          <w:marLeft w:val="640"/>
          <w:marRight w:val="0"/>
          <w:marTop w:val="0"/>
          <w:marBottom w:val="0"/>
          <w:divBdr>
            <w:top w:val="none" w:sz="0" w:space="0" w:color="auto"/>
            <w:left w:val="none" w:sz="0" w:space="0" w:color="auto"/>
            <w:bottom w:val="none" w:sz="0" w:space="0" w:color="auto"/>
            <w:right w:val="none" w:sz="0" w:space="0" w:color="auto"/>
          </w:divBdr>
        </w:div>
        <w:div w:id="394357252">
          <w:marLeft w:val="640"/>
          <w:marRight w:val="0"/>
          <w:marTop w:val="0"/>
          <w:marBottom w:val="0"/>
          <w:divBdr>
            <w:top w:val="none" w:sz="0" w:space="0" w:color="auto"/>
            <w:left w:val="none" w:sz="0" w:space="0" w:color="auto"/>
            <w:bottom w:val="none" w:sz="0" w:space="0" w:color="auto"/>
            <w:right w:val="none" w:sz="0" w:space="0" w:color="auto"/>
          </w:divBdr>
        </w:div>
        <w:div w:id="938830760">
          <w:marLeft w:val="640"/>
          <w:marRight w:val="0"/>
          <w:marTop w:val="0"/>
          <w:marBottom w:val="0"/>
          <w:divBdr>
            <w:top w:val="none" w:sz="0" w:space="0" w:color="auto"/>
            <w:left w:val="none" w:sz="0" w:space="0" w:color="auto"/>
            <w:bottom w:val="none" w:sz="0" w:space="0" w:color="auto"/>
            <w:right w:val="none" w:sz="0" w:space="0" w:color="auto"/>
          </w:divBdr>
        </w:div>
        <w:div w:id="601495439">
          <w:marLeft w:val="640"/>
          <w:marRight w:val="0"/>
          <w:marTop w:val="0"/>
          <w:marBottom w:val="0"/>
          <w:divBdr>
            <w:top w:val="none" w:sz="0" w:space="0" w:color="auto"/>
            <w:left w:val="none" w:sz="0" w:space="0" w:color="auto"/>
            <w:bottom w:val="none" w:sz="0" w:space="0" w:color="auto"/>
            <w:right w:val="none" w:sz="0" w:space="0" w:color="auto"/>
          </w:divBdr>
        </w:div>
        <w:div w:id="1244879343">
          <w:marLeft w:val="640"/>
          <w:marRight w:val="0"/>
          <w:marTop w:val="0"/>
          <w:marBottom w:val="0"/>
          <w:divBdr>
            <w:top w:val="none" w:sz="0" w:space="0" w:color="auto"/>
            <w:left w:val="none" w:sz="0" w:space="0" w:color="auto"/>
            <w:bottom w:val="none" w:sz="0" w:space="0" w:color="auto"/>
            <w:right w:val="none" w:sz="0" w:space="0" w:color="auto"/>
          </w:divBdr>
        </w:div>
        <w:div w:id="1025012666">
          <w:marLeft w:val="640"/>
          <w:marRight w:val="0"/>
          <w:marTop w:val="0"/>
          <w:marBottom w:val="0"/>
          <w:divBdr>
            <w:top w:val="none" w:sz="0" w:space="0" w:color="auto"/>
            <w:left w:val="none" w:sz="0" w:space="0" w:color="auto"/>
            <w:bottom w:val="none" w:sz="0" w:space="0" w:color="auto"/>
            <w:right w:val="none" w:sz="0" w:space="0" w:color="auto"/>
          </w:divBdr>
        </w:div>
        <w:div w:id="1563250784">
          <w:marLeft w:val="640"/>
          <w:marRight w:val="0"/>
          <w:marTop w:val="0"/>
          <w:marBottom w:val="0"/>
          <w:divBdr>
            <w:top w:val="none" w:sz="0" w:space="0" w:color="auto"/>
            <w:left w:val="none" w:sz="0" w:space="0" w:color="auto"/>
            <w:bottom w:val="none" w:sz="0" w:space="0" w:color="auto"/>
            <w:right w:val="none" w:sz="0" w:space="0" w:color="auto"/>
          </w:divBdr>
        </w:div>
        <w:div w:id="554703886">
          <w:marLeft w:val="640"/>
          <w:marRight w:val="0"/>
          <w:marTop w:val="0"/>
          <w:marBottom w:val="0"/>
          <w:divBdr>
            <w:top w:val="none" w:sz="0" w:space="0" w:color="auto"/>
            <w:left w:val="none" w:sz="0" w:space="0" w:color="auto"/>
            <w:bottom w:val="none" w:sz="0" w:space="0" w:color="auto"/>
            <w:right w:val="none" w:sz="0" w:space="0" w:color="auto"/>
          </w:divBdr>
        </w:div>
        <w:div w:id="1116371923">
          <w:marLeft w:val="640"/>
          <w:marRight w:val="0"/>
          <w:marTop w:val="0"/>
          <w:marBottom w:val="0"/>
          <w:divBdr>
            <w:top w:val="none" w:sz="0" w:space="0" w:color="auto"/>
            <w:left w:val="none" w:sz="0" w:space="0" w:color="auto"/>
            <w:bottom w:val="none" w:sz="0" w:space="0" w:color="auto"/>
            <w:right w:val="none" w:sz="0" w:space="0" w:color="auto"/>
          </w:divBdr>
        </w:div>
        <w:div w:id="1953515299">
          <w:marLeft w:val="640"/>
          <w:marRight w:val="0"/>
          <w:marTop w:val="0"/>
          <w:marBottom w:val="0"/>
          <w:divBdr>
            <w:top w:val="none" w:sz="0" w:space="0" w:color="auto"/>
            <w:left w:val="none" w:sz="0" w:space="0" w:color="auto"/>
            <w:bottom w:val="none" w:sz="0" w:space="0" w:color="auto"/>
            <w:right w:val="none" w:sz="0" w:space="0" w:color="auto"/>
          </w:divBdr>
        </w:div>
        <w:div w:id="614365160">
          <w:marLeft w:val="640"/>
          <w:marRight w:val="0"/>
          <w:marTop w:val="0"/>
          <w:marBottom w:val="0"/>
          <w:divBdr>
            <w:top w:val="none" w:sz="0" w:space="0" w:color="auto"/>
            <w:left w:val="none" w:sz="0" w:space="0" w:color="auto"/>
            <w:bottom w:val="none" w:sz="0" w:space="0" w:color="auto"/>
            <w:right w:val="none" w:sz="0" w:space="0" w:color="auto"/>
          </w:divBdr>
        </w:div>
        <w:div w:id="741220048">
          <w:marLeft w:val="640"/>
          <w:marRight w:val="0"/>
          <w:marTop w:val="0"/>
          <w:marBottom w:val="0"/>
          <w:divBdr>
            <w:top w:val="none" w:sz="0" w:space="0" w:color="auto"/>
            <w:left w:val="none" w:sz="0" w:space="0" w:color="auto"/>
            <w:bottom w:val="none" w:sz="0" w:space="0" w:color="auto"/>
            <w:right w:val="none" w:sz="0" w:space="0" w:color="auto"/>
          </w:divBdr>
        </w:div>
        <w:div w:id="885945951">
          <w:marLeft w:val="640"/>
          <w:marRight w:val="0"/>
          <w:marTop w:val="0"/>
          <w:marBottom w:val="0"/>
          <w:divBdr>
            <w:top w:val="none" w:sz="0" w:space="0" w:color="auto"/>
            <w:left w:val="none" w:sz="0" w:space="0" w:color="auto"/>
            <w:bottom w:val="none" w:sz="0" w:space="0" w:color="auto"/>
            <w:right w:val="none" w:sz="0" w:space="0" w:color="auto"/>
          </w:divBdr>
        </w:div>
        <w:div w:id="1203708529">
          <w:marLeft w:val="640"/>
          <w:marRight w:val="0"/>
          <w:marTop w:val="0"/>
          <w:marBottom w:val="0"/>
          <w:divBdr>
            <w:top w:val="none" w:sz="0" w:space="0" w:color="auto"/>
            <w:left w:val="none" w:sz="0" w:space="0" w:color="auto"/>
            <w:bottom w:val="none" w:sz="0" w:space="0" w:color="auto"/>
            <w:right w:val="none" w:sz="0" w:space="0" w:color="auto"/>
          </w:divBdr>
        </w:div>
        <w:div w:id="1631323366">
          <w:marLeft w:val="640"/>
          <w:marRight w:val="0"/>
          <w:marTop w:val="0"/>
          <w:marBottom w:val="0"/>
          <w:divBdr>
            <w:top w:val="none" w:sz="0" w:space="0" w:color="auto"/>
            <w:left w:val="none" w:sz="0" w:space="0" w:color="auto"/>
            <w:bottom w:val="none" w:sz="0" w:space="0" w:color="auto"/>
            <w:right w:val="none" w:sz="0" w:space="0" w:color="auto"/>
          </w:divBdr>
        </w:div>
        <w:div w:id="111828851">
          <w:marLeft w:val="640"/>
          <w:marRight w:val="0"/>
          <w:marTop w:val="0"/>
          <w:marBottom w:val="0"/>
          <w:divBdr>
            <w:top w:val="none" w:sz="0" w:space="0" w:color="auto"/>
            <w:left w:val="none" w:sz="0" w:space="0" w:color="auto"/>
            <w:bottom w:val="none" w:sz="0" w:space="0" w:color="auto"/>
            <w:right w:val="none" w:sz="0" w:space="0" w:color="auto"/>
          </w:divBdr>
        </w:div>
        <w:div w:id="1384332811">
          <w:marLeft w:val="640"/>
          <w:marRight w:val="0"/>
          <w:marTop w:val="0"/>
          <w:marBottom w:val="0"/>
          <w:divBdr>
            <w:top w:val="none" w:sz="0" w:space="0" w:color="auto"/>
            <w:left w:val="none" w:sz="0" w:space="0" w:color="auto"/>
            <w:bottom w:val="none" w:sz="0" w:space="0" w:color="auto"/>
            <w:right w:val="none" w:sz="0" w:space="0" w:color="auto"/>
          </w:divBdr>
        </w:div>
        <w:div w:id="1214119940">
          <w:marLeft w:val="640"/>
          <w:marRight w:val="0"/>
          <w:marTop w:val="0"/>
          <w:marBottom w:val="0"/>
          <w:divBdr>
            <w:top w:val="none" w:sz="0" w:space="0" w:color="auto"/>
            <w:left w:val="none" w:sz="0" w:space="0" w:color="auto"/>
            <w:bottom w:val="none" w:sz="0" w:space="0" w:color="auto"/>
            <w:right w:val="none" w:sz="0" w:space="0" w:color="auto"/>
          </w:divBdr>
        </w:div>
        <w:div w:id="465853653">
          <w:marLeft w:val="640"/>
          <w:marRight w:val="0"/>
          <w:marTop w:val="0"/>
          <w:marBottom w:val="0"/>
          <w:divBdr>
            <w:top w:val="none" w:sz="0" w:space="0" w:color="auto"/>
            <w:left w:val="none" w:sz="0" w:space="0" w:color="auto"/>
            <w:bottom w:val="none" w:sz="0" w:space="0" w:color="auto"/>
            <w:right w:val="none" w:sz="0" w:space="0" w:color="auto"/>
          </w:divBdr>
        </w:div>
        <w:div w:id="1974676411">
          <w:marLeft w:val="640"/>
          <w:marRight w:val="0"/>
          <w:marTop w:val="0"/>
          <w:marBottom w:val="0"/>
          <w:divBdr>
            <w:top w:val="none" w:sz="0" w:space="0" w:color="auto"/>
            <w:left w:val="none" w:sz="0" w:space="0" w:color="auto"/>
            <w:bottom w:val="none" w:sz="0" w:space="0" w:color="auto"/>
            <w:right w:val="none" w:sz="0" w:space="0" w:color="auto"/>
          </w:divBdr>
        </w:div>
        <w:div w:id="1098327534">
          <w:marLeft w:val="640"/>
          <w:marRight w:val="0"/>
          <w:marTop w:val="0"/>
          <w:marBottom w:val="0"/>
          <w:divBdr>
            <w:top w:val="none" w:sz="0" w:space="0" w:color="auto"/>
            <w:left w:val="none" w:sz="0" w:space="0" w:color="auto"/>
            <w:bottom w:val="none" w:sz="0" w:space="0" w:color="auto"/>
            <w:right w:val="none" w:sz="0" w:space="0" w:color="auto"/>
          </w:divBdr>
        </w:div>
        <w:div w:id="819079244">
          <w:marLeft w:val="640"/>
          <w:marRight w:val="0"/>
          <w:marTop w:val="0"/>
          <w:marBottom w:val="0"/>
          <w:divBdr>
            <w:top w:val="none" w:sz="0" w:space="0" w:color="auto"/>
            <w:left w:val="none" w:sz="0" w:space="0" w:color="auto"/>
            <w:bottom w:val="none" w:sz="0" w:space="0" w:color="auto"/>
            <w:right w:val="none" w:sz="0" w:space="0" w:color="auto"/>
          </w:divBdr>
        </w:div>
        <w:div w:id="95835203">
          <w:marLeft w:val="640"/>
          <w:marRight w:val="0"/>
          <w:marTop w:val="0"/>
          <w:marBottom w:val="0"/>
          <w:divBdr>
            <w:top w:val="none" w:sz="0" w:space="0" w:color="auto"/>
            <w:left w:val="none" w:sz="0" w:space="0" w:color="auto"/>
            <w:bottom w:val="none" w:sz="0" w:space="0" w:color="auto"/>
            <w:right w:val="none" w:sz="0" w:space="0" w:color="auto"/>
          </w:divBdr>
        </w:div>
        <w:div w:id="1013456684">
          <w:marLeft w:val="640"/>
          <w:marRight w:val="0"/>
          <w:marTop w:val="0"/>
          <w:marBottom w:val="0"/>
          <w:divBdr>
            <w:top w:val="none" w:sz="0" w:space="0" w:color="auto"/>
            <w:left w:val="none" w:sz="0" w:space="0" w:color="auto"/>
            <w:bottom w:val="none" w:sz="0" w:space="0" w:color="auto"/>
            <w:right w:val="none" w:sz="0" w:space="0" w:color="auto"/>
          </w:divBdr>
        </w:div>
        <w:div w:id="1769618256">
          <w:marLeft w:val="640"/>
          <w:marRight w:val="0"/>
          <w:marTop w:val="0"/>
          <w:marBottom w:val="0"/>
          <w:divBdr>
            <w:top w:val="none" w:sz="0" w:space="0" w:color="auto"/>
            <w:left w:val="none" w:sz="0" w:space="0" w:color="auto"/>
            <w:bottom w:val="none" w:sz="0" w:space="0" w:color="auto"/>
            <w:right w:val="none" w:sz="0" w:space="0" w:color="auto"/>
          </w:divBdr>
        </w:div>
        <w:div w:id="52387703">
          <w:marLeft w:val="640"/>
          <w:marRight w:val="0"/>
          <w:marTop w:val="0"/>
          <w:marBottom w:val="0"/>
          <w:divBdr>
            <w:top w:val="none" w:sz="0" w:space="0" w:color="auto"/>
            <w:left w:val="none" w:sz="0" w:space="0" w:color="auto"/>
            <w:bottom w:val="none" w:sz="0" w:space="0" w:color="auto"/>
            <w:right w:val="none" w:sz="0" w:space="0" w:color="auto"/>
          </w:divBdr>
        </w:div>
        <w:div w:id="84767575">
          <w:marLeft w:val="640"/>
          <w:marRight w:val="0"/>
          <w:marTop w:val="0"/>
          <w:marBottom w:val="0"/>
          <w:divBdr>
            <w:top w:val="none" w:sz="0" w:space="0" w:color="auto"/>
            <w:left w:val="none" w:sz="0" w:space="0" w:color="auto"/>
            <w:bottom w:val="none" w:sz="0" w:space="0" w:color="auto"/>
            <w:right w:val="none" w:sz="0" w:space="0" w:color="auto"/>
          </w:divBdr>
        </w:div>
        <w:div w:id="1950770957">
          <w:marLeft w:val="640"/>
          <w:marRight w:val="0"/>
          <w:marTop w:val="0"/>
          <w:marBottom w:val="0"/>
          <w:divBdr>
            <w:top w:val="none" w:sz="0" w:space="0" w:color="auto"/>
            <w:left w:val="none" w:sz="0" w:space="0" w:color="auto"/>
            <w:bottom w:val="none" w:sz="0" w:space="0" w:color="auto"/>
            <w:right w:val="none" w:sz="0" w:space="0" w:color="auto"/>
          </w:divBdr>
        </w:div>
        <w:div w:id="2043480213">
          <w:marLeft w:val="640"/>
          <w:marRight w:val="0"/>
          <w:marTop w:val="0"/>
          <w:marBottom w:val="0"/>
          <w:divBdr>
            <w:top w:val="none" w:sz="0" w:space="0" w:color="auto"/>
            <w:left w:val="none" w:sz="0" w:space="0" w:color="auto"/>
            <w:bottom w:val="none" w:sz="0" w:space="0" w:color="auto"/>
            <w:right w:val="none" w:sz="0" w:space="0" w:color="auto"/>
          </w:divBdr>
        </w:div>
        <w:div w:id="1008294473">
          <w:marLeft w:val="640"/>
          <w:marRight w:val="0"/>
          <w:marTop w:val="0"/>
          <w:marBottom w:val="0"/>
          <w:divBdr>
            <w:top w:val="none" w:sz="0" w:space="0" w:color="auto"/>
            <w:left w:val="none" w:sz="0" w:space="0" w:color="auto"/>
            <w:bottom w:val="none" w:sz="0" w:space="0" w:color="auto"/>
            <w:right w:val="none" w:sz="0" w:space="0" w:color="auto"/>
          </w:divBdr>
        </w:div>
        <w:div w:id="1413895222">
          <w:marLeft w:val="640"/>
          <w:marRight w:val="0"/>
          <w:marTop w:val="0"/>
          <w:marBottom w:val="0"/>
          <w:divBdr>
            <w:top w:val="none" w:sz="0" w:space="0" w:color="auto"/>
            <w:left w:val="none" w:sz="0" w:space="0" w:color="auto"/>
            <w:bottom w:val="none" w:sz="0" w:space="0" w:color="auto"/>
            <w:right w:val="none" w:sz="0" w:space="0" w:color="auto"/>
          </w:divBdr>
        </w:div>
        <w:div w:id="1155754366">
          <w:marLeft w:val="640"/>
          <w:marRight w:val="0"/>
          <w:marTop w:val="0"/>
          <w:marBottom w:val="0"/>
          <w:divBdr>
            <w:top w:val="none" w:sz="0" w:space="0" w:color="auto"/>
            <w:left w:val="none" w:sz="0" w:space="0" w:color="auto"/>
            <w:bottom w:val="none" w:sz="0" w:space="0" w:color="auto"/>
            <w:right w:val="none" w:sz="0" w:space="0" w:color="auto"/>
          </w:divBdr>
        </w:div>
      </w:divsChild>
    </w:div>
    <w:div w:id="963921333">
      <w:bodyDiv w:val="1"/>
      <w:marLeft w:val="0"/>
      <w:marRight w:val="0"/>
      <w:marTop w:val="0"/>
      <w:marBottom w:val="0"/>
      <w:divBdr>
        <w:top w:val="none" w:sz="0" w:space="0" w:color="auto"/>
        <w:left w:val="none" w:sz="0" w:space="0" w:color="auto"/>
        <w:bottom w:val="none" w:sz="0" w:space="0" w:color="auto"/>
        <w:right w:val="none" w:sz="0" w:space="0" w:color="auto"/>
      </w:divBdr>
      <w:divsChild>
        <w:div w:id="1736395816">
          <w:marLeft w:val="640"/>
          <w:marRight w:val="0"/>
          <w:marTop w:val="0"/>
          <w:marBottom w:val="0"/>
          <w:divBdr>
            <w:top w:val="none" w:sz="0" w:space="0" w:color="auto"/>
            <w:left w:val="none" w:sz="0" w:space="0" w:color="auto"/>
            <w:bottom w:val="none" w:sz="0" w:space="0" w:color="auto"/>
            <w:right w:val="none" w:sz="0" w:space="0" w:color="auto"/>
          </w:divBdr>
        </w:div>
        <w:div w:id="1019238149">
          <w:marLeft w:val="640"/>
          <w:marRight w:val="0"/>
          <w:marTop w:val="0"/>
          <w:marBottom w:val="0"/>
          <w:divBdr>
            <w:top w:val="none" w:sz="0" w:space="0" w:color="auto"/>
            <w:left w:val="none" w:sz="0" w:space="0" w:color="auto"/>
            <w:bottom w:val="none" w:sz="0" w:space="0" w:color="auto"/>
            <w:right w:val="none" w:sz="0" w:space="0" w:color="auto"/>
          </w:divBdr>
        </w:div>
        <w:div w:id="2065564965">
          <w:marLeft w:val="640"/>
          <w:marRight w:val="0"/>
          <w:marTop w:val="0"/>
          <w:marBottom w:val="0"/>
          <w:divBdr>
            <w:top w:val="none" w:sz="0" w:space="0" w:color="auto"/>
            <w:left w:val="none" w:sz="0" w:space="0" w:color="auto"/>
            <w:bottom w:val="none" w:sz="0" w:space="0" w:color="auto"/>
            <w:right w:val="none" w:sz="0" w:space="0" w:color="auto"/>
          </w:divBdr>
        </w:div>
        <w:div w:id="1709913575">
          <w:marLeft w:val="640"/>
          <w:marRight w:val="0"/>
          <w:marTop w:val="0"/>
          <w:marBottom w:val="0"/>
          <w:divBdr>
            <w:top w:val="none" w:sz="0" w:space="0" w:color="auto"/>
            <w:left w:val="none" w:sz="0" w:space="0" w:color="auto"/>
            <w:bottom w:val="none" w:sz="0" w:space="0" w:color="auto"/>
            <w:right w:val="none" w:sz="0" w:space="0" w:color="auto"/>
          </w:divBdr>
        </w:div>
        <w:div w:id="1785415794">
          <w:marLeft w:val="640"/>
          <w:marRight w:val="0"/>
          <w:marTop w:val="0"/>
          <w:marBottom w:val="0"/>
          <w:divBdr>
            <w:top w:val="none" w:sz="0" w:space="0" w:color="auto"/>
            <w:left w:val="none" w:sz="0" w:space="0" w:color="auto"/>
            <w:bottom w:val="none" w:sz="0" w:space="0" w:color="auto"/>
            <w:right w:val="none" w:sz="0" w:space="0" w:color="auto"/>
          </w:divBdr>
        </w:div>
        <w:div w:id="1482162735">
          <w:marLeft w:val="640"/>
          <w:marRight w:val="0"/>
          <w:marTop w:val="0"/>
          <w:marBottom w:val="0"/>
          <w:divBdr>
            <w:top w:val="none" w:sz="0" w:space="0" w:color="auto"/>
            <w:left w:val="none" w:sz="0" w:space="0" w:color="auto"/>
            <w:bottom w:val="none" w:sz="0" w:space="0" w:color="auto"/>
            <w:right w:val="none" w:sz="0" w:space="0" w:color="auto"/>
          </w:divBdr>
        </w:div>
        <w:div w:id="1469124249">
          <w:marLeft w:val="640"/>
          <w:marRight w:val="0"/>
          <w:marTop w:val="0"/>
          <w:marBottom w:val="0"/>
          <w:divBdr>
            <w:top w:val="none" w:sz="0" w:space="0" w:color="auto"/>
            <w:left w:val="none" w:sz="0" w:space="0" w:color="auto"/>
            <w:bottom w:val="none" w:sz="0" w:space="0" w:color="auto"/>
            <w:right w:val="none" w:sz="0" w:space="0" w:color="auto"/>
          </w:divBdr>
        </w:div>
        <w:div w:id="2130273276">
          <w:marLeft w:val="640"/>
          <w:marRight w:val="0"/>
          <w:marTop w:val="0"/>
          <w:marBottom w:val="0"/>
          <w:divBdr>
            <w:top w:val="none" w:sz="0" w:space="0" w:color="auto"/>
            <w:left w:val="none" w:sz="0" w:space="0" w:color="auto"/>
            <w:bottom w:val="none" w:sz="0" w:space="0" w:color="auto"/>
            <w:right w:val="none" w:sz="0" w:space="0" w:color="auto"/>
          </w:divBdr>
        </w:div>
        <w:div w:id="1538346541">
          <w:marLeft w:val="640"/>
          <w:marRight w:val="0"/>
          <w:marTop w:val="0"/>
          <w:marBottom w:val="0"/>
          <w:divBdr>
            <w:top w:val="none" w:sz="0" w:space="0" w:color="auto"/>
            <w:left w:val="none" w:sz="0" w:space="0" w:color="auto"/>
            <w:bottom w:val="none" w:sz="0" w:space="0" w:color="auto"/>
            <w:right w:val="none" w:sz="0" w:space="0" w:color="auto"/>
          </w:divBdr>
        </w:div>
        <w:div w:id="774861292">
          <w:marLeft w:val="640"/>
          <w:marRight w:val="0"/>
          <w:marTop w:val="0"/>
          <w:marBottom w:val="0"/>
          <w:divBdr>
            <w:top w:val="none" w:sz="0" w:space="0" w:color="auto"/>
            <w:left w:val="none" w:sz="0" w:space="0" w:color="auto"/>
            <w:bottom w:val="none" w:sz="0" w:space="0" w:color="auto"/>
            <w:right w:val="none" w:sz="0" w:space="0" w:color="auto"/>
          </w:divBdr>
        </w:div>
        <w:div w:id="365253491">
          <w:marLeft w:val="640"/>
          <w:marRight w:val="0"/>
          <w:marTop w:val="0"/>
          <w:marBottom w:val="0"/>
          <w:divBdr>
            <w:top w:val="none" w:sz="0" w:space="0" w:color="auto"/>
            <w:left w:val="none" w:sz="0" w:space="0" w:color="auto"/>
            <w:bottom w:val="none" w:sz="0" w:space="0" w:color="auto"/>
            <w:right w:val="none" w:sz="0" w:space="0" w:color="auto"/>
          </w:divBdr>
        </w:div>
        <w:div w:id="1974628705">
          <w:marLeft w:val="640"/>
          <w:marRight w:val="0"/>
          <w:marTop w:val="0"/>
          <w:marBottom w:val="0"/>
          <w:divBdr>
            <w:top w:val="none" w:sz="0" w:space="0" w:color="auto"/>
            <w:left w:val="none" w:sz="0" w:space="0" w:color="auto"/>
            <w:bottom w:val="none" w:sz="0" w:space="0" w:color="auto"/>
            <w:right w:val="none" w:sz="0" w:space="0" w:color="auto"/>
          </w:divBdr>
        </w:div>
        <w:div w:id="943147907">
          <w:marLeft w:val="640"/>
          <w:marRight w:val="0"/>
          <w:marTop w:val="0"/>
          <w:marBottom w:val="0"/>
          <w:divBdr>
            <w:top w:val="none" w:sz="0" w:space="0" w:color="auto"/>
            <w:left w:val="none" w:sz="0" w:space="0" w:color="auto"/>
            <w:bottom w:val="none" w:sz="0" w:space="0" w:color="auto"/>
            <w:right w:val="none" w:sz="0" w:space="0" w:color="auto"/>
          </w:divBdr>
        </w:div>
        <w:div w:id="1901866253">
          <w:marLeft w:val="640"/>
          <w:marRight w:val="0"/>
          <w:marTop w:val="0"/>
          <w:marBottom w:val="0"/>
          <w:divBdr>
            <w:top w:val="none" w:sz="0" w:space="0" w:color="auto"/>
            <w:left w:val="none" w:sz="0" w:space="0" w:color="auto"/>
            <w:bottom w:val="none" w:sz="0" w:space="0" w:color="auto"/>
            <w:right w:val="none" w:sz="0" w:space="0" w:color="auto"/>
          </w:divBdr>
        </w:div>
        <w:div w:id="1323318830">
          <w:marLeft w:val="640"/>
          <w:marRight w:val="0"/>
          <w:marTop w:val="0"/>
          <w:marBottom w:val="0"/>
          <w:divBdr>
            <w:top w:val="none" w:sz="0" w:space="0" w:color="auto"/>
            <w:left w:val="none" w:sz="0" w:space="0" w:color="auto"/>
            <w:bottom w:val="none" w:sz="0" w:space="0" w:color="auto"/>
            <w:right w:val="none" w:sz="0" w:space="0" w:color="auto"/>
          </w:divBdr>
        </w:div>
        <w:div w:id="2124299965">
          <w:marLeft w:val="640"/>
          <w:marRight w:val="0"/>
          <w:marTop w:val="0"/>
          <w:marBottom w:val="0"/>
          <w:divBdr>
            <w:top w:val="none" w:sz="0" w:space="0" w:color="auto"/>
            <w:left w:val="none" w:sz="0" w:space="0" w:color="auto"/>
            <w:bottom w:val="none" w:sz="0" w:space="0" w:color="auto"/>
            <w:right w:val="none" w:sz="0" w:space="0" w:color="auto"/>
          </w:divBdr>
        </w:div>
        <w:div w:id="2125145907">
          <w:marLeft w:val="640"/>
          <w:marRight w:val="0"/>
          <w:marTop w:val="0"/>
          <w:marBottom w:val="0"/>
          <w:divBdr>
            <w:top w:val="none" w:sz="0" w:space="0" w:color="auto"/>
            <w:left w:val="none" w:sz="0" w:space="0" w:color="auto"/>
            <w:bottom w:val="none" w:sz="0" w:space="0" w:color="auto"/>
            <w:right w:val="none" w:sz="0" w:space="0" w:color="auto"/>
          </w:divBdr>
        </w:div>
        <w:div w:id="1778479472">
          <w:marLeft w:val="640"/>
          <w:marRight w:val="0"/>
          <w:marTop w:val="0"/>
          <w:marBottom w:val="0"/>
          <w:divBdr>
            <w:top w:val="none" w:sz="0" w:space="0" w:color="auto"/>
            <w:left w:val="none" w:sz="0" w:space="0" w:color="auto"/>
            <w:bottom w:val="none" w:sz="0" w:space="0" w:color="auto"/>
            <w:right w:val="none" w:sz="0" w:space="0" w:color="auto"/>
          </w:divBdr>
        </w:div>
        <w:div w:id="2061006325">
          <w:marLeft w:val="640"/>
          <w:marRight w:val="0"/>
          <w:marTop w:val="0"/>
          <w:marBottom w:val="0"/>
          <w:divBdr>
            <w:top w:val="none" w:sz="0" w:space="0" w:color="auto"/>
            <w:left w:val="none" w:sz="0" w:space="0" w:color="auto"/>
            <w:bottom w:val="none" w:sz="0" w:space="0" w:color="auto"/>
            <w:right w:val="none" w:sz="0" w:space="0" w:color="auto"/>
          </w:divBdr>
        </w:div>
        <w:div w:id="1588998744">
          <w:marLeft w:val="640"/>
          <w:marRight w:val="0"/>
          <w:marTop w:val="0"/>
          <w:marBottom w:val="0"/>
          <w:divBdr>
            <w:top w:val="none" w:sz="0" w:space="0" w:color="auto"/>
            <w:left w:val="none" w:sz="0" w:space="0" w:color="auto"/>
            <w:bottom w:val="none" w:sz="0" w:space="0" w:color="auto"/>
            <w:right w:val="none" w:sz="0" w:space="0" w:color="auto"/>
          </w:divBdr>
        </w:div>
        <w:div w:id="1995793361">
          <w:marLeft w:val="640"/>
          <w:marRight w:val="0"/>
          <w:marTop w:val="0"/>
          <w:marBottom w:val="0"/>
          <w:divBdr>
            <w:top w:val="none" w:sz="0" w:space="0" w:color="auto"/>
            <w:left w:val="none" w:sz="0" w:space="0" w:color="auto"/>
            <w:bottom w:val="none" w:sz="0" w:space="0" w:color="auto"/>
            <w:right w:val="none" w:sz="0" w:space="0" w:color="auto"/>
          </w:divBdr>
        </w:div>
        <w:div w:id="1719356160">
          <w:marLeft w:val="640"/>
          <w:marRight w:val="0"/>
          <w:marTop w:val="0"/>
          <w:marBottom w:val="0"/>
          <w:divBdr>
            <w:top w:val="none" w:sz="0" w:space="0" w:color="auto"/>
            <w:left w:val="none" w:sz="0" w:space="0" w:color="auto"/>
            <w:bottom w:val="none" w:sz="0" w:space="0" w:color="auto"/>
            <w:right w:val="none" w:sz="0" w:space="0" w:color="auto"/>
          </w:divBdr>
        </w:div>
        <w:div w:id="1796094436">
          <w:marLeft w:val="640"/>
          <w:marRight w:val="0"/>
          <w:marTop w:val="0"/>
          <w:marBottom w:val="0"/>
          <w:divBdr>
            <w:top w:val="none" w:sz="0" w:space="0" w:color="auto"/>
            <w:left w:val="none" w:sz="0" w:space="0" w:color="auto"/>
            <w:bottom w:val="none" w:sz="0" w:space="0" w:color="auto"/>
            <w:right w:val="none" w:sz="0" w:space="0" w:color="auto"/>
          </w:divBdr>
        </w:div>
        <w:div w:id="1972512851">
          <w:marLeft w:val="640"/>
          <w:marRight w:val="0"/>
          <w:marTop w:val="0"/>
          <w:marBottom w:val="0"/>
          <w:divBdr>
            <w:top w:val="none" w:sz="0" w:space="0" w:color="auto"/>
            <w:left w:val="none" w:sz="0" w:space="0" w:color="auto"/>
            <w:bottom w:val="none" w:sz="0" w:space="0" w:color="auto"/>
            <w:right w:val="none" w:sz="0" w:space="0" w:color="auto"/>
          </w:divBdr>
        </w:div>
        <w:div w:id="512258633">
          <w:marLeft w:val="640"/>
          <w:marRight w:val="0"/>
          <w:marTop w:val="0"/>
          <w:marBottom w:val="0"/>
          <w:divBdr>
            <w:top w:val="none" w:sz="0" w:space="0" w:color="auto"/>
            <w:left w:val="none" w:sz="0" w:space="0" w:color="auto"/>
            <w:bottom w:val="none" w:sz="0" w:space="0" w:color="auto"/>
            <w:right w:val="none" w:sz="0" w:space="0" w:color="auto"/>
          </w:divBdr>
        </w:div>
        <w:div w:id="1981685133">
          <w:marLeft w:val="640"/>
          <w:marRight w:val="0"/>
          <w:marTop w:val="0"/>
          <w:marBottom w:val="0"/>
          <w:divBdr>
            <w:top w:val="none" w:sz="0" w:space="0" w:color="auto"/>
            <w:left w:val="none" w:sz="0" w:space="0" w:color="auto"/>
            <w:bottom w:val="none" w:sz="0" w:space="0" w:color="auto"/>
            <w:right w:val="none" w:sz="0" w:space="0" w:color="auto"/>
          </w:divBdr>
        </w:div>
        <w:div w:id="861089429">
          <w:marLeft w:val="640"/>
          <w:marRight w:val="0"/>
          <w:marTop w:val="0"/>
          <w:marBottom w:val="0"/>
          <w:divBdr>
            <w:top w:val="none" w:sz="0" w:space="0" w:color="auto"/>
            <w:left w:val="none" w:sz="0" w:space="0" w:color="auto"/>
            <w:bottom w:val="none" w:sz="0" w:space="0" w:color="auto"/>
            <w:right w:val="none" w:sz="0" w:space="0" w:color="auto"/>
          </w:divBdr>
        </w:div>
        <w:div w:id="324212244">
          <w:marLeft w:val="640"/>
          <w:marRight w:val="0"/>
          <w:marTop w:val="0"/>
          <w:marBottom w:val="0"/>
          <w:divBdr>
            <w:top w:val="none" w:sz="0" w:space="0" w:color="auto"/>
            <w:left w:val="none" w:sz="0" w:space="0" w:color="auto"/>
            <w:bottom w:val="none" w:sz="0" w:space="0" w:color="auto"/>
            <w:right w:val="none" w:sz="0" w:space="0" w:color="auto"/>
          </w:divBdr>
        </w:div>
        <w:div w:id="101267006">
          <w:marLeft w:val="640"/>
          <w:marRight w:val="0"/>
          <w:marTop w:val="0"/>
          <w:marBottom w:val="0"/>
          <w:divBdr>
            <w:top w:val="none" w:sz="0" w:space="0" w:color="auto"/>
            <w:left w:val="none" w:sz="0" w:space="0" w:color="auto"/>
            <w:bottom w:val="none" w:sz="0" w:space="0" w:color="auto"/>
            <w:right w:val="none" w:sz="0" w:space="0" w:color="auto"/>
          </w:divBdr>
        </w:div>
        <w:div w:id="140193191">
          <w:marLeft w:val="640"/>
          <w:marRight w:val="0"/>
          <w:marTop w:val="0"/>
          <w:marBottom w:val="0"/>
          <w:divBdr>
            <w:top w:val="none" w:sz="0" w:space="0" w:color="auto"/>
            <w:left w:val="none" w:sz="0" w:space="0" w:color="auto"/>
            <w:bottom w:val="none" w:sz="0" w:space="0" w:color="auto"/>
            <w:right w:val="none" w:sz="0" w:space="0" w:color="auto"/>
          </w:divBdr>
        </w:div>
        <w:div w:id="11302788">
          <w:marLeft w:val="640"/>
          <w:marRight w:val="0"/>
          <w:marTop w:val="0"/>
          <w:marBottom w:val="0"/>
          <w:divBdr>
            <w:top w:val="none" w:sz="0" w:space="0" w:color="auto"/>
            <w:left w:val="none" w:sz="0" w:space="0" w:color="auto"/>
            <w:bottom w:val="none" w:sz="0" w:space="0" w:color="auto"/>
            <w:right w:val="none" w:sz="0" w:space="0" w:color="auto"/>
          </w:divBdr>
        </w:div>
        <w:div w:id="797526502">
          <w:marLeft w:val="640"/>
          <w:marRight w:val="0"/>
          <w:marTop w:val="0"/>
          <w:marBottom w:val="0"/>
          <w:divBdr>
            <w:top w:val="none" w:sz="0" w:space="0" w:color="auto"/>
            <w:left w:val="none" w:sz="0" w:space="0" w:color="auto"/>
            <w:bottom w:val="none" w:sz="0" w:space="0" w:color="auto"/>
            <w:right w:val="none" w:sz="0" w:space="0" w:color="auto"/>
          </w:divBdr>
        </w:div>
        <w:div w:id="710030944">
          <w:marLeft w:val="640"/>
          <w:marRight w:val="0"/>
          <w:marTop w:val="0"/>
          <w:marBottom w:val="0"/>
          <w:divBdr>
            <w:top w:val="none" w:sz="0" w:space="0" w:color="auto"/>
            <w:left w:val="none" w:sz="0" w:space="0" w:color="auto"/>
            <w:bottom w:val="none" w:sz="0" w:space="0" w:color="auto"/>
            <w:right w:val="none" w:sz="0" w:space="0" w:color="auto"/>
          </w:divBdr>
        </w:div>
        <w:div w:id="175996117">
          <w:marLeft w:val="640"/>
          <w:marRight w:val="0"/>
          <w:marTop w:val="0"/>
          <w:marBottom w:val="0"/>
          <w:divBdr>
            <w:top w:val="none" w:sz="0" w:space="0" w:color="auto"/>
            <w:left w:val="none" w:sz="0" w:space="0" w:color="auto"/>
            <w:bottom w:val="none" w:sz="0" w:space="0" w:color="auto"/>
            <w:right w:val="none" w:sz="0" w:space="0" w:color="auto"/>
          </w:divBdr>
        </w:div>
        <w:div w:id="878274194">
          <w:marLeft w:val="640"/>
          <w:marRight w:val="0"/>
          <w:marTop w:val="0"/>
          <w:marBottom w:val="0"/>
          <w:divBdr>
            <w:top w:val="none" w:sz="0" w:space="0" w:color="auto"/>
            <w:left w:val="none" w:sz="0" w:space="0" w:color="auto"/>
            <w:bottom w:val="none" w:sz="0" w:space="0" w:color="auto"/>
            <w:right w:val="none" w:sz="0" w:space="0" w:color="auto"/>
          </w:divBdr>
        </w:div>
        <w:div w:id="424888423">
          <w:marLeft w:val="640"/>
          <w:marRight w:val="0"/>
          <w:marTop w:val="0"/>
          <w:marBottom w:val="0"/>
          <w:divBdr>
            <w:top w:val="none" w:sz="0" w:space="0" w:color="auto"/>
            <w:left w:val="none" w:sz="0" w:space="0" w:color="auto"/>
            <w:bottom w:val="none" w:sz="0" w:space="0" w:color="auto"/>
            <w:right w:val="none" w:sz="0" w:space="0" w:color="auto"/>
          </w:divBdr>
        </w:div>
        <w:div w:id="1199078529">
          <w:marLeft w:val="640"/>
          <w:marRight w:val="0"/>
          <w:marTop w:val="0"/>
          <w:marBottom w:val="0"/>
          <w:divBdr>
            <w:top w:val="none" w:sz="0" w:space="0" w:color="auto"/>
            <w:left w:val="none" w:sz="0" w:space="0" w:color="auto"/>
            <w:bottom w:val="none" w:sz="0" w:space="0" w:color="auto"/>
            <w:right w:val="none" w:sz="0" w:space="0" w:color="auto"/>
          </w:divBdr>
        </w:div>
        <w:div w:id="142964039">
          <w:marLeft w:val="640"/>
          <w:marRight w:val="0"/>
          <w:marTop w:val="0"/>
          <w:marBottom w:val="0"/>
          <w:divBdr>
            <w:top w:val="none" w:sz="0" w:space="0" w:color="auto"/>
            <w:left w:val="none" w:sz="0" w:space="0" w:color="auto"/>
            <w:bottom w:val="none" w:sz="0" w:space="0" w:color="auto"/>
            <w:right w:val="none" w:sz="0" w:space="0" w:color="auto"/>
          </w:divBdr>
        </w:div>
        <w:div w:id="1248461490">
          <w:marLeft w:val="640"/>
          <w:marRight w:val="0"/>
          <w:marTop w:val="0"/>
          <w:marBottom w:val="0"/>
          <w:divBdr>
            <w:top w:val="none" w:sz="0" w:space="0" w:color="auto"/>
            <w:left w:val="none" w:sz="0" w:space="0" w:color="auto"/>
            <w:bottom w:val="none" w:sz="0" w:space="0" w:color="auto"/>
            <w:right w:val="none" w:sz="0" w:space="0" w:color="auto"/>
          </w:divBdr>
        </w:div>
        <w:div w:id="1928028387">
          <w:marLeft w:val="640"/>
          <w:marRight w:val="0"/>
          <w:marTop w:val="0"/>
          <w:marBottom w:val="0"/>
          <w:divBdr>
            <w:top w:val="none" w:sz="0" w:space="0" w:color="auto"/>
            <w:left w:val="none" w:sz="0" w:space="0" w:color="auto"/>
            <w:bottom w:val="none" w:sz="0" w:space="0" w:color="auto"/>
            <w:right w:val="none" w:sz="0" w:space="0" w:color="auto"/>
          </w:divBdr>
        </w:div>
        <w:div w:id="421419640">
          <w:marLeft w:val="640"/>
          <w:marRight w:val="0"/>
          <w:marTop w:val="0"/>
          <w:marBottom w:val="0"/>
          <w:divBdr>
            <w:top w:val="none" w:sz="0" w:space="0" w:color="auto"/>
            <w:left w:val="none" w:sz="0" w:space="0" w:color="auto"/>
            <w:bottom w:val="none" w:sz="0" w:space="0" w:color="auto"/>
            <w:right w:val="none" w:sz="0" w:space="0" w:color="auto"/>
          </w:divBdr>
        </w:div>
        <w:div w:id="1528638596">
          <w:marLeft w:val="640"/>
          <w:marRight w:val="0"/>
          <w:marTop w:val="0"/>
          <w:marBottom w:val="0"/>
          <w:divBdr>
            <w:top w:val="none" w:sz="0" w:space="0" w:color="auto"/>
            <w:left w:val="none" w:sz="0" w:space="0" w:color="auto"/>
            <w:bottom w:val="none" w:sz="0" w:space="0" w:color="auto"/>
            <w:right w:val="none" w:sz="0" w:space="0" w:color="auto"/>
          </w:divBdr>
        </w:div>
        <w:div w:id="1574927689">
          <w:marLeft w:val="640"/>
          <w:marRight w:val="0"/>
          <w:marTop w:val="0"/>
          <w:marBottom w:val="0"/>
          <w:divBdr>
            <w:top w:val="none" w:sz="0" w:space="0" w:color="auto"/>
            <w:left w:val="none" w:sz="0" w:space="0" w:color="auto"/>
            <w:bottom w:val="none" w:sz="0" w:space="0" w:color="auto"/>
            <w:right w:val="none" w:sz="0" w:space="0" w:color="auto"/>
          </w:divBdr>
        </w:div>
        <w:div w:id="176241186">
          <w:marLeft w:val="640"/>
          <w:marRight w:val="0"/>
          <w:marTop w:val="0"/>
          <w:marBottom w:val="0"/>
          <w:divBdr>
            <w:top w:val="none" w:sz="0" w:space="0" w:color="auto"/>
            <w:left w:val="none" w:sz="0" w:space="0" w:color="auto"/>
            <w:bottom w:val="none" w:sz="0" w:space="0" w:color="auto"/>
            <w:right w:val="none" w:sz="0" w:space="0" w:color="auto"/>
          </w:divBdr>
        </w:div>
        <w:div w:id="900485488">
          <w:marLeft w:val="640"/>
          <w:marRight w:val="0"/>
          <w:marTop w:val="0"/>
          <w:marBottom w:val="0"/>
          <w:divBdr>
            <w:top w:val="none" w:sz="0" w:space="0" w:color="auto"/>
            <w:left w:val="none" w:sz="0" w:space="0" w:color="auto"/>
            <w:bottom w:val="none" w:sz="0" w:space="0" w:color="auto"/>
            <w:right w:val="none" w:sz="0" w:space="0" w:color="auto"/>
          </w:divBdr>
        </w:div>
        <w:div w:id="1651057345">
          <w:marLeft w:val="640"/>
          <w:marRight w:val="0"/>
          <w:marTop w:val="0"/>
          <w:marBottom w:val="0"/>
          <w:divBdr>
            <w:top w:val="none" w:sz="0" w:space="0" w:color="auto"/>
            <w:left w:val="none" w:sz="0" w:space="0" w:color="auto"/>
            <w:bottom w:val="none" w:sz="0" w:space="0" w:color="auto"/>
            <w:right w:val="none" w:sz="0" w:space="0" w:color="auto"/>
          </w:divBdr>
        </w:div>
        <w:div w:id="1697922170">
          <w:marLeft w:val="640"/>
          <w:marRight w:val="0"/>
          <w:marTop w:val="0"/>
          <w:marBottom w:val="0"/>
          <w:divBdr>
            <w:top w:val="none" w:sz="0" w:space="0" w:color="auto"/>
            <w:left w:val="none" w:sz="0" w:space="0" w:color="auto"/>
            <w:bottom w:val="none" w:sz="0" w:space="0" w:color="auto"/>
            <w:right w:val="none" w:sz="0" w:space="0" w:color="auto"/>
          </w:divBdr>
        </w:div>
        <w:div w:id="871923369">
          <w:marLeft w:val="640"/>
          <w:marRight w:val="0"/>
          <w:marTop w:val="0"/>
          <w:marBottom w:val="0"/>
          <w:divBdr>
            <w:top w:val="none" w:sz="0" w:space="0" w:color="auto"/>
            <w:left w:val="none" w:sz="0" w:space="0" w:color="auto"/>
            <w:bottom w:val="none" w:sz="0" w:space="0" w:color="auto"/>
            <w:right w:val="none" w:sz="0" w:space="0" w:color="auto"/>
          </w:divBdr>
        </w:div>
        <w:div w:id="1181431711">
          <w:marLeft w:val="640"/>
          <w:marRight w:val="0"/>
          <w:marTop w:val="0"/>
          <w:marBottom w:val="0"/>
          <w:divBdr>
            <w:top w:val="none" w:sz="0" w:space="0" w:color="auto"/>
            <w:left w:val="none" w:sz="0" w:space="0" w:color="auto"/>
            <w:bottom w:val="none" w:sz="0" w:space="0" w:color="auto"/>
            <w:right w:val="none" w:sz="0" w:space="0" w:color="auto"/>
          </w:divBdr>
        </w:div>
        <w:div w:id="1766999412">
          <w:marLeft w:val="640"/>
          <w:marRight w:val="0"/>
          <w:marTop w:val="0"/>
          <w:marBottom w:val="0"/>
          <w:divBdr>
            <w:top w:val="none" w:sz="0" w:space="0" w:color="auto"/>
            <w:left w:val="none" w:sz="0" w:space="0" w:color="auto"/>
            <w:bottom w:val="none" w:sz="0" w:space="0" w:color="auto"/>
            <w:right w:val="none" w:sz="0" w:space="0" w:color="auto"/>
          </w:divBdr>
        </w:div>
        <w:div w:id="579945503">
          <w:marLeft w:val="640"/>
          <w:marRight w:val="0"/>
          <w:marTop w:val="0"/>
          <w:marBottom w:val="0"/>
          <w:divBdr>
            <w:top w:val="none" w:sz="0" w:space="0" w:color="auto"/>
            <w:left w:val="none" w:sz="0" w:space="0" w:color="auto"/>
            <w:bottom w:val="none" w:sz="0" w:space="0" w:color="auto"/>
            <w:right w:val="none" w:sz="0" w:space="0" w:color="auto"/>
          </w:divBdr>
        </w:div>
        <w:div w:id="1808936625">
          <w:marLeft w:val="640"/>
          <w:marRight w:val="0"/>
          <w:marTop w:val="0"/>
          <w:marBottom w:val="0"/>
          <w:divBdr>
            <w:top w:val="none" w:sz="0" w:space="0" w:color="auto"/>
            <w:left w:val="none" w:sz="0" w:space="0" w:color="auto"/>
            <w:bottom w:val="none" w:sz="0" w:space="0" w:color="auto"/>
            <w:right w:val="none" w:sz="0" w:space="0" w:color="auto"/>
          </w:divBdr>
        </w:div>
        <w:div w:id="1360201728">
          <w:marLeft w:val="640"/>
          <w:marRight w:val="0"/>
          <w:marTop w:val="0"/>
          <w:marBottom w:val="0"/>
          <w:divBdr>
            <w:top w:val="none" w:sz="0" w:space="0" w:color="auto"/>
            <w:left w:val="none" w:sz="0" w:space="0" w:color="auto"/>
            <w:bottom w:val="none" w:sz="0" w:space="0" w:color="auto"/>
            <w:right w:val="none" w:sz="0" w:space="0" w:color="auto"/>
          </w:divBdr>
        </w:div>
        <w:div w:id="2057392962">
          <w:marLeft w:val="640"/>
          <w:marRight w:val="0"/>
          <w:marTop w:val="0"/>
          <w:marBottom w:val="0"/>
          <w:divBdr>
            <w:top w:val="none" w:sz="0" w:space="0" w:color="auto"/>
            <w:left w:val="none" w:sz="0" w:space="0" w:color="auto"/>
            <w:bottom w:val="none" w:sz="0" w:space="0" w:color="auto"/>
            <w:right w:val="none" w:sz="0" w:space="0" w:color="auto"/>
          </w:divBdr>
        </w:div>
        <w:div w:id="459081241">
          <w:marLeft w:val="640"/>
          <w:marRight w:val="0"/>
          <w:marTop w:val="0"/>
          <w:marBottom w:val="0"/>
          <w:divBdr>
            <w:top w:val="none" w:sz="0" w:space="0" w:color="auto"/>
            <w:left w:val="none" w:sz="0" w:space="0" w:color="auto"/>
            <w:bottom w:val="none" w:sz="0" w:space="0" w:color="auto"/>
            <w:right w:val="none" w:sz="0" w:space="0" w:color="auto"/>
          </w:divBdr>
        </w:div>
        <w:div w:id="1697460984">
          <w:marLeft w:val="640"/>
          <w:marRight w:val="0"/>
          <w:marTop w:val="0"/>
          <w:marBottom w:val="0"/>
          <w:divBdr>
            <w:top w:val="none" w:sz="0" w:space="0" w:color="auto"/>
            <w:left w:val="none" w:sz="0" w:space="0" w:color="auto"/>
            <w:bottom w:val="none" w:sz="0" w:space="0" w:color="auto"/>
            <w:right w:val="none" w:sz="0" w:space="0" w:color="auto"/>
          </w:divBdr>
        </w:div>
        <w:div w:id="1845124805">
          <w:marLeft w:val="640"/>
          <w:marRight w:val="0"/>
          <w:marTop w:val="0"/>
          <w:marBottom w:val="0"/>
          <w:divBdr>
            <w:top w:val="none" w:sz="0" w:space="0" w:color="auto"/>
            <w:left w:val="none" w:sz="0" w:space="0" w:color="auto"/>
            <w:bottom w:val="none" w:sz="0" w:space="0" w:color="auto"/>
            <w:right w:val="none" w:sz="0" w:space="0" w:color="auto"/>
          </w:divBdr>
        </w:div>
        <w:div w:id="1410271017">
          <w:marLeft w:val="640"/>
          <w:marRight w:val="0"/>
          <w:marTop w:val="0"/>
          <w:marBottom w:val="0"/>
          <w:divBdr>
            <w:top w:val="none" w:sz="0" w:space="0" w:color="auto"/>
            <w:left w:val="none" w:sz="0" w:space="0" w:color="auto"/>
            <w:bottom w:val="none" w:sz="0" w:space="0" w:color="auto"/>
            <w:right w:val="none" w:sz="0" w:space="0" w:color="auto"/>
          </w:divBdr>
        </w:div>
        <w:div w:id="699890142">
          <w:marLeft w:val="640"/>
          <w:marRight w:val="0"/>
          <w:marTop w:val="0"/>
          <w:marBottom w:val="0"/>
          <w:divBdr>
            <w:top w:val="none" w:sz="0" w:space="0" w:color="auto"/>
            <w:left w:val="none" w:sz="0" w:space="0" w:color="auto"/>
            <w:bottom w:val="none" w:sz="0" w:space="0" w:color="auto"/>
            <w:right w:val="none" w:sz="0" w:space="0" w:color="auto"/>
          </w:divBdr>
        </w:div>
        <w:div w:id="1617253367">
          <w:marLeft w:val="640"/>
          <w:marRight w:val="0"/>
          <w:marTop w:val="0"/>
          <w:marBottom w:val="0"/>
          <w:divBdr>
            <w:top w:val="none" w:sz="0" w:space="0" w:color="auto"/>
            <w:left w:val="none" w:sz="0" w:space="0" w:color="auto"/>
            <w:bottom w:val="none" w:sz="0" w:space="0" w:color="auto"/>
            <w:right w:val="none" w:sz="0" w:space="0" w:color="auto"/>
          </w:divBdr>
        </w:div>
        <w:div w:id="1520512054">
          <w:marLeft w:val="640"/>
          <w:marRight w:val="0"/>
          <w:marTop w:val="0"/>
          <w:marBottom w:val="0"/>
          <w:divBdr>
            <w:top w:val="none" w:sz="0" w:space="0" w:color="auto"/>
            <w:left w:val="none" w:sz="0" w:space="0" w:color="auto"/>
            <w:bottom w:val="none" w:sz="0" w:space="0" w:color="auto"/>
            <w:right w:val="none" w:sz="0" w:space="0" w:color="auto"/>
          </w:divBdr>
        </w:div>
      </w:divsChild>
    </w:div>
    <w:div w:id="979380994">
      <w:bodyDiv w:val="1"/>
      <w:marLeft w:val="0"/>
      <w:marRight w:val="0"/>
      <w:marTop w:val="0"/>
      <w:marBottom w:val="0"/>
      <w:divBdr>
        <w:top w:val="none" w:sz="0" w:space="0" w:color="auto"/>
        <w:left w:val="none" w:sz="0" w:space="0" w:color="auto"/>
        <w:bottom w:val="none" w:sz="0" w:space="0" w:color="auto"/>
        <w:right w:val="none" w:sz="0" w:space="0" w:color="auto"/>
      </w:divBdr>
      <w:divsChild>
        <w:div w:id="1680158119">
          <w:marLeft w:val="640"/>
          <w:marRight w:val="0"/>
          <w:marTop w:val="0"/>
          <w:marBottom w:val="0"/>
          <w:divBdr>
            <w:top w:val="none" w:sz="0" w:space="0" w:color="auto"/>
            <w:left w:val="none" w:sz="0" w:space="0" w:color="auto"/>
            <w:bottom w:val="none" w:sz="0" w:space="0" w:color="auto"/>
            <w:right w:val="none" w:sz="0" w:space="0" w:color="auto"/>
          </w:divBdr>
        </w:div>
        <w:div w:id="1669019470">
          <w:marLeft w:val="640"/>
          <w:marRight w:val="0"/>
          <w:marTop w:val="0"/>
          <w:marBottom w:val="0"/>
          <w:divBdr>
            <w:top w:val="none" w:sz="0" w:space="0" w:color="auto"/>
            <w:left w:val="none" w:sz="0" w:space="0" w:color="auto"/>
            <w:bottom w:val="none" w:sz="0" w:space="0" w:color="auto"/>
            <w:right w:val="none" w:sz="0" w:space="0" w:color="auto"/>
          </w:divBdr>
        </w:div>
        <w:div w:id="1408570568">
          <w:marLeft w:val="640"/>
          <w:marRight w:val="0"/>
          <w:marTop w:val="0"/>
          <w:marBottom w:val="0"/>
          <w:divBdr>
            <w:top w:val="none" w:sz="0" w:space="0" w:color="auto"/>
            <w:left w:val="none" w:sz="0" w:space="0" w:color="auto"/>
            <w:bottom w:val="none" w:sz="0" w:space="0" w:color="auto"/>
            <w:right w:val="none" w:sz="0" w:space="0" w:color="auto"/>
          </w:divBdr>
        </w:div>
        <w:div w:id="993728346">
          <w:marLeft w:val="640"/>
          <w:marRight w:val="0"/>
          <w:marTop w:val="0"/>
          <w:marBottom w:val="0"/>
          <w:divBdr>
            <w:top w:val="none" w:sz="0" w:space="0" w:color="auto"/>
            <w:left w:val="none" w:sz="0" w:space="0" w:color="auto"/>
            <w:bottom w:val="none" w:sz="0" w:space="0" w:color="auto"/>
            <w:right w:val="none" w:sz="0" w:space="0" w:color="auto"/>
          </w:divBdr>
        </w:div>
        <w:div w:id="1568033614">
          <w:marLeft w:val="640"/>
          <w:marRight w:val="0"/>
          <w:marTop w:val="0"/>
          <w:marBottom w:val="0"/>
          <w:divBdr>
            <w:top w:val="none" w:sz="0" w:space="0" w:color="auto"/>
            <w:left w:val="none" w:sz="0" w:space="0" w:color="auto"/>
            <w:bottom w:val="none" w:sz="0" w:space="0" w:color="auto"/>
            <w:right w:val="none" w:sz="0" w:space="0" w:color="auto"/>
          </w:divBdr>
        </w:div>
        <w:div w:id="511727970">
          <w:marLeft w:val="640"/>
          <w:marRight w:val="0"/>
          <w:marTop w:val="0"/>
          <w:marBottom w:val="0"/>
          <w:divBdr>
            <w:top w:val="none" w:sz="0" w:space="0" w:color="auto"/>
            <w:left w:val="none" w:sz="0" w:space="0" w:color="auto"/>
            <w:bottom w:val="none" w:sz="0" w:space="0" w:color="auto"/>
            <w:right w:val="none" w:sz="0" w:space="0" w:color="auto"/>
          </w:divBdr>
        </w:div>
        <w:div w:id="422192473">
          <w:marLeft w:val="640"/>
          <w:marRight w:val="0"/>
          <w:marTop w:val="0"/>
          <w:marBottom w:val="0"/>
          <w:divBdr>
            <w:top w:val="none" w:sz="0" w:space="0" w:color="auto"/>
            <w:left w:val="none" w:sz="0" w:space="0" w:color="auto"/>
            <w:bottom w:val="none" w:sz="0" w:space="0" w:color="auto"/>
            <w:right w:val="none" w:sz="0" w:space="0" w:color="auto"/>
          </w:divBdr>
        </w:div>
        <w:div w:id="1392995333">
          <w:marLeft w:val="640"/>
          <w:marRight w:val="0"/>
          <w:marTop w:val="0"/>
          <w:marBottom w:val="0"/>
          <w:divBdr>
            <w:top w:val="none" w:sz="0" w:space="0" w:color="auto"/>
            <w:left w:val="none" w:sz="0" w:space="0" w:color="auto"/>
            <w:bottom w:val="none" w:sz="0" w:space="0" w:color="auto"/>
            <w:right w:val="none" w:sz="0" w:space="0" w:color="auto"/>
          </w:divBdr>
        </w:div>
        <w:div w:id="336419106">
          <w:marLeft w:val="640"/>
          <w:marRight w:val="0"/>
          <w:marTop w:val="0"/>
          <w:marBottom w:val="0"/>
          <w:divBdr>
            <w:top w:val="none" w:sz="0" w:space="0" w:color="auto"/>
            <w:left w:val="none" w:sz="0" w:space="0" w:color="auto"/>
            <w:bottom w:val="none" w:sz="0" w:space="0" w:color="auto"/>
            <w:right w:val="none" w:sz="0" w:space="0" w:color="auto"/>
          </w:divBdr>
        </w:div>
        <w:div w:id="285546785">
          <w:marLeft w:val="640"/>
          <w:marRight w:val="0"/>
          <w:marTop w:val="0"/>
          <w:marBottom w:val="0"/>
          <w:divBdr>
            <w:top w:val="none" w:sz="0" w:space="0" w:color="auto"/>
            <w:left w:val="none" w:sz="0" w:space="0" w:color="auto"/>
            <w:bottom w:val="none" w:sz="0" w:space="0" w:color="auto"/>
            <w:right w:val="none" w:sz="0" w:space="0" w:color="auto"/>
          </w:divBdr>
        </w:div>
        <w:div w:id="516769378">
          <w:marLeft w:val="640"/>
          <w:marRight w:val="0"/>
          <w:marTop w:val="0"/>
          <w:marBottom w:val="0"/>
          <w:divBdr>
            <w:top w:val="none" w:sz="0" w:space="0" w:color="auto"/>
            <w:left w:val="none" w:sz="0" w:space="0" w:color="auto"/>
            <w:bottom w:val="none" w:sz="0" w:space="0" w:color="auto"/>
            <w:right w:val="none" w:sz="0" w:space="0" w:color="auto"/>
          </w:divBdr>
        </w:div>
        <w:div w:id="1117406057">
          <w:marLeft w:val="640"/>
          <w:marRight w:val="0"/>
          <w:marTop w:val="0"/>
          <w:marBottom w:val="0"/>
          <w:divBdr>
            <w:top w:val="none" w:sz="0" w:space="0" w:color="auto"/>
            <w:left w:val="none" w:sz="0" w:space="0" w:color="auto"/>
            <w:bottom w:val="none" w:sz="0" w:space="0" w:color="auto"/>
            <w:right w:val="none" w:sz="0" w:space="0" w:color="auto"/>
          </w:divBdr>
        </w:div>
        <w:div w:id="1057779166">
          <w:marLeft w:val="640"/>
          <w:marRight w:val="0"/>
          <w:marTop w:val="0"/>
          <w:marBottom w:val="0"/>
          <w:divBdr>
            <w:top w:val="none" w:sz="0" w:space="0" w:color="auto"/>
            <w:left w:val="none" w:sz="0" w:space="0" w:color="auto"/>
            <w:bottom w:val="none" w:sz="0" w:space="0" w:color="auto"/>
            <w:right w:val="none" w:sz="0" w:space="0" w:color="auto"/>
          </w:divBdr>
        </w:div>
        <w:div w:id="1991984547">
          <w:marLeft w:val="640"/>
          <w:marRight w:val="0"/>
          <w:marTop w:val="0"/>
          <w:marBottom w:val="0"/>
          <w:divBdr>
            <w:top w:val="none" w:sz="0" w:space="0" w:color="auto"/>
            <w:left w:val="none" w:sz="0" w:space="0" w:color="auto"/>
            <w:bottom w:val="none" w:sz="0" w:space="0" w:color="auto"/>
            <w:right w:val="none" w:sz="0" w:space="0" w:color="auto"/>
          </w:divBdr>
        </w:div>
        <w:div w:id="398989569">
          <w:marLeft w:val="640"/>
          <w:marRight w:val="0"/>
          <w:marTop w:val="0"/>
          <w:marBottom w:val="0"/>
          <w:divBdr>
            <w:top w:val="none" w:sz="0" w:space="0" w:color="auto"/>
            <w:left w:val="none" w:sz="0" w:space="0" w:color="auto"/>
            <w:bottom w:val="none" w:sz="0" w:space="0" w:color="auto"/>
            <w:right w:val="none" w:sz="0" w:space="0" w:color="auto"/>
          </w:divBdr>
        </w:div>
        <w:div w:id="1184706948">
          <w:marLeft w:val="640"/>
          <w:marRight w:val="0"/>
          <w:marTop w:val="0"/>
          <w:marBottom w:val="0"/>
          <w:divBdr>
            <w:top w:val="none" w:sz="0" w:space="0" w:color="auto"/>
            <w:left w:val="none" w:sz="0" w:space="0" w:color="auto"/>
            <w:bottom w:val="none" w:sz="0" w:space="0" w:color="auto"/>
            <w:right w:val="none" w:sz="0" w:space="0" w:color="auto"/>
          </w:divBdr>
        </w:div>
        <w:div w:id="489950289">
          <w:marLeft w:val="640"/>
          <w:marRight w:val="0"/>
          <w:marTop w:val="0"/>
          <w:marBottom w:val="0"/>
          <w:divBdr>
            <w:top w:val="none" w:sz="0" w:space="0" w:color="auto"/>
            <w:left w:val="none" w:sz="0" w:space="0" w:color="auto"/>
            <w:bottom w:val="none" w:sz="0" w:space="0" w:color="auto"/>
            <w:right w:val="none" w:sz="0" w:space="0" w:color="auto"/>
          </w:divBdr>
        </w:div>
        <w:div w:id="448545437">
          <w:marLeft w:val="640"/>
          <w:marRight w:val="0"/>
          <w:marTop w:val="0"/>
          <w:marBottom w:val="0"/>
          <w:divBdr>
            <w:top w:val="none" w:sz="0" w:space="0" w:color="auto"/>
            <w:left w:val="none" w:sz="0" w:space="0" w:color="auto"/>
            <w:bottom w:val="none" w:sz="0" w:space="0" w:color="auto"/>
            <w:right w:val="none" w:sz="0" w:space="0" w:color="auto"/>
          </w:divBdr>
        </w:div>
        <w:div w:id="168982707">
          <w:marLeft w:val="640"/>
          <w:marRight w:val="0"/>
          <w:marTop w:val="0"/>
          <w:marBottom w:val="0"/>
          <w:divBdr>
            <w:top w:val="none" w:sz="0" w:space="0" w:color="auto"/>
            <w:left w:val="none" w:sz="0" w:space="0" w:color="auto"/>
            <w:bottom w:val="none" w:sz="0" w:space="0" w:color="auto"/>
            <w:right w:val="none" w:sz="0" w:space="0" w:color="auto"/>
          </w:divBdr>
        </w:div>
        <w:div w:id="419521645">
          <w:marLeft w:val="640"/>
          <w:marRight w:val="0"/>
          <w:marTop w:val="0"/>
          <w:marBottom w:val="0"/>
          <w:divBdr>
            <w:top w:val="none" w:sz="0" w:space="0" w:color="auto"/>
            <w:left w:val="none" w:sz="0" w:space="0" w:color="auto"/>
            <w:bottom w:val="none" w:sz="0" w:space="0" w:color="auto"/>
            <w:right w:val="none" w:sz="0" w:space="0" w:color="auto"/>
          </w:divBdr>
        </w:div>
        <w:div w:id="1335379012">
          <w:marLeft w:val="640"/>
          <w:marRight w:val="0"/>
          <w:marTop w:val="0"/>
          <w:marBottom w:val="0"/>
          <w:divBdr>
            <w:top w:val="none" w:sz="0" w:space="0" w:color="auto"/>
            <w:left w:val="none" w:sz="0" w:space="0" w:color="auto"/>
            <w:bottom w:val="none" w:sz="0" w:space="0" w:color="auto"/>
            <w:right w:val="none" w:sz="0" w:space="0" w:color="auto"/>
          </w:divBdr>
        </w:div>
        <w:div w:id="82461638">
          <w:marLeft w:val="640"/>
          <w:marRight w:val="0"/>
          <w:marTop w:val="0"/>
          <w:marBottom w:val="0"/>
          <w:divBdr>
            <w:top w:val="none" w:sz="0" w:space="0" w:color="auto"/>
            <w:left w:val="none" w:sz="0" w:space="0" w:color="auto"/>
            <w:bottom w:val="none" w:sz="0" w:space="0" w:color="auto"/>
            <w:right w:val="none" w:sz="0" w:space="0" w:color="auto"/>
          </w:divBdr>
        </w:div>
        <w:div w:id="239945285">
          <w:marLeft w:val="640"/>
          <w:marRight w:val="0"/>
          <w:marTop w:val="0"/>
          <w:marBottom w:val="0"/>
          <w:divBdr>
            <w:top w:val="none" w:sz="0" w:space="0" w:color="auto"/>
            <w:left w:val="none" w:sz="0" w:space="0" w:color="auto"/>
            <w:bottom w:val="none" w:sz="0" w:space="0" w:color="auto"/>
            <w:right w:val="none" w:sz="0" w:space="0" w:color="auto"/>
          </w:divBdr>
        </w:div>
        <w:div w:id="1372539709">
          <w:marLeft w:val="640"/>
          <w:marRight w:val="0"/>
          <w:marTop w:val="0"/>
          <w:marBottom w:val="0"/>
          <w:divBdr>
            <w:top w:val="none" w:sz="0" w:space="0" w:color="auto"/>
            <w:left w:val="none" w:sz="0" w:space="0" w:color="auto"/>
            <w:bottom w:val="none" w:sz="0" w:space="0" w:color="auto"/>
            <w:right w:val="none" w:sz="0" w:space="0" w:color="auto"/>
          </w:divBdr>
        </w:div>
        <w:div w:id="143591209">
          <w:marLeft w:val="640"/>
          <w:marRight w:val="0"/>
          <w:marTop w:val="0"/>
          <w:marBottom w:val="0"/>
          <w:divBdr>
            <w:top w:val="none" w:sz="0" w:space="0" w:color="auto"/>
            <w:left w:val="none" w:sz="0" w:space="0" w:color="auto"/>
            <w:bottom w:val="none" w:sz="0" w:space="0" w:color="auto"/>
            <w:right w:val="none" w:sz="0" w:space="0" w:color="auto"/>
          </w:divBdr>
        </w:div>
        <w:div w:id="825709574">
          <w:marLeft w:val="640"/>
          <w:marRight w:val="0"/>
          <w:marTop w:val="0"/>
          <w:marBottom w:val="0"/>
          <w:divBdr>
            <w:top w:val="none" w:sz="0" w:space="0" w:color="auto"/>
            <w:left w:val="none" w:sz="0" w:space="0" w:color="auto"/>
            <w:bottom w:val="none" w:sz="0" w:space="0" w:color="auto"/>
            <w:right w:val="none" w:sz="0" w:space="0" w:color="auto"/>
          </w:divBdr>
        </w:div>
        <w:div w:id="280653846">
          <w:marLeft w:val="640"/>
          <w:marRight w:val="0"/>
          <w:marTop w:val="0"/>
          <w:marBottom w:val="0"/>
          <w:divBdr>
            <w:top w:val="none" w:sz="0" w:space="0" w:color="auto"/>
            <w:left w:val="none" w:sz="0" w:space="0" w:color="auto"/>
            <w:bottom w:val="none" w:sz="0" w:space="0" w:color="auto"/>
            <w:right w:val="none" w:sz="0" w:space="0" w:color="auto"/>
          </w:divBdr>
        </w:div>
        <w:div w:id="835804162">
          <w:marLeft w:val="640"/>
          <w:marRight w:val="0"/>
          <w:marTop w:val="0"/>
          <w:marBottom w:val="0"/>
          <w:divBdr>
            <w:top w:val="none" w:sz="0" w:space="0" w:color="auto"/>
            <w:left w:val="none" w:sz="0" w:space="0" w:color="auto"/>
            <w:bottom w:val="none" w:sz="0" w:space="0" w:color="auto"/>
            <w:right w:val="none" w:sz="0" w:space="0" w:color="auto"/>
          </w:divBdr>
        </w:div>
        <w:div w:id="1557010717">
          <w:marLeft w:val="640"/>
          <w:marRight w:val="0"/>
          <w:marTop w:val="0"/>
          <w:marBottom w:val="0"/>
          <w:divBdr>
            <w:top w:val="none" w:sz="0" w:space="0" w:color="auto"/>
            <w:left w:val="none" w:sz="0" w:space="0" w:color="auto"/>
            <w:bottom w:val="none" w:sz="0" w:space="0" w:color="auto"/>
            <w:right w:val="none" w:sz="0" w:space="0" w:color="auto"/>
          </w:divBdr>
        </w:div>
        <w:div w:id="245725661">
          <w:marLeft w:val="640"/>
          <w:marRight w:val="0"/>
          <w:marTop w:val="0"/>
          <w:marBottom w:val="0"/>
          <w:divBdr>
            <w:top w:val="none" w:sz="0" w:space="0" w:color="auto"/>
            <w:left w:val="none" w:sz="0" w:space="0" w:color="auto"/>
            <w:bottom w:val="none" w:sz="0" w:space="0" w:color="auto"/>
            <w:right w:val="none" w:sz="0" w:space="0" w:color="auto"/>
          </w:divBdr>
        </w:div>
        <w:div w:id="970476175">
          <w:marLeft w:val="640"/>
          <w:marRight w:val="0"/>
          <w:marTop w:val="0"/>
          <w:marBottom w:val="0"/>
          <w:divBdr>
            <w:top w:val="none" w:sz="0" w:space="0" w:color="auto"/>
            <w:left w:val="none" w:sz="0" w:space="0" w:color="auto"/>
            <w:bottom w:val="none" w:sz="0" w:space="0" w:color="auto"/>
            <w:right w:val="none" w:sz="0" w:space="0" w:color="auto"/>
          </w:divBdr>
        </w:div>
        <w:div w:id="1598708018">
          <w:marLeft w:val="640"/>
          <w:marRight w:val="0"/>
          <w:marTop w:val="0"/>
          <w:marBottom w:val="0"/>
          <w:divBdr>
            <w:top w:val="none" w:sz="0" w:space="0" w:color="auto"/>
            <w:left w:val="none" w:sz="0" w:space="0" w:color="auto"/>
            <w:bottom w:val="none" w:sz="0" w:space="0" w:color="auto"/>
            <w:right w:val="none" w:sz="0" w:space="0" w:color="auto"/>
          </w:divBdr>
        </w:div>
        <w:div w:id="1939368632">
          <w:marLeft w:val="640"/>
          <w:marRight w:val="0"/>
          <w:marTop w:val="0"/>
          <w:marBottom w:val="0"/>
          <w:divBdr>
            <w:top w:val="none" w:sz="0" w:space="0" w:color="auto"/>
            <w:left w:val="none" w:sz="0" w:space="0" w:color="auto"/>
            <w:bottom w:val="none" w:sz="0" w:space="0" w:color="auto"/>
            <w:right w:val="none" w:sz="0" w:space="0" w:color="auto"/>
          </w:divBdr>
        </w:div>
        <w:div w:id="1027222833">
          <w:marLeft w:val="640"/>
          <w:marRight w:val="0"/>
          <w:marTop w:val="0"/>
          <w:marBottom w:val="0"/>
          <w:divBdr>
            <w:top w:val="none" w:sz="0" w:space="0" w:color="auto"/>
            <w:left w:val="none" w:sz="0" w:space="0" w:color="auto"/>
            <w:bottom w:val="none" w:sz="0" w:space="0" w:color="auto"/>
            <w:right w:val="none" w:sz="0" w:space="0" w:color="auto"/>
          </w:divBdr>
        </w:div>
        <w:div w:id="1445148652">
          <w:marLeft w:val="640"/>
          <w:marRight w:val="0"/>
          <w:marTop w:val="0"/>
          <w:marBottom w:val="0"/>
          <w:divBdr>
            <w:top w:val="none" w:sz="0" w:space="0" w:color="auto"/>
            <w:left w:val="none" w:sz="0" w:space="0" w:color="auto"/>
            <w:bottom w:val="none" w:sz="0" w:space="0" w:color="auto"/>
            <w:right w:val="none" w:sz="0" w:space="0" w:color="auto"/>
          </w:divBdr>
        </w:div>
        <w:div w:id="33434871">
          <w:marLeft w:val="640"/>
          <w:marRight w:val="0"/>
          <w:marTop w:val="0"/>
          <w:marBottom w:val="0"/>
          <w:divBdr>
            <w:top w:val="none" w:sz="0" w:space="0" w:color="auto"/>
            <w:left w:val="none" w:sz="0" w:space="0" w:color="auto"/>
            <w:bottom w:val="none" w:sz="0" w:space="0" w:color="auto"/>
            <w:right w:val="none" w:sz="0" w:space="0" w:color="auto"/>
          </w:divBdr>
        </w:div>
        <w:div w:id="461774859">
          <w:marLeft w:val="640"/>
          <w:marRight w:val="0"/>
          <w:marTop w:val="0"/>
          <w:marBottom w:val="0"/>
          <w:divBdr>
            <w:top w:val="none" w:sz="0" w:space="0" w:color="auto"/>
            <w:left w:val="none" w:sz="0" w:space="0" w:color="auto"/>
            <w:bottom w:val="none" w:sz="0" w:space="0" w:color="auto"/>
            <w:right w:val="none" w:sz="0" w:space="0" w:color="auto"/>
          </w:divBdr>
        </w:div>
        <w:div w:id="1315984162">
          <w:marLeft w:val="640"/>
          <w:marRight w:val="0"/>
          <w:marTop w:val="0"/>
          <w:marBottom w:val="0"/>
          <w:divBdr>
            <w:top w:val="none" w:sz="0" w:space="0" w:color="auto"/>
            <w:left w:val="none" w:sz="0" w:space="0" w:color="auto"/>
            <w:bottom w:val="none" w:sz="0" w:space="0" w:color="auto"/>
            <w:right w:val="none" w:sz="0" w:space="0" w:color="auto"/>
          </w:divBdr>
        </w:div>
        <w:div w:id="1669140714">
          <w:marLeft w:val="640"/>
          <w:marRight w:val="0"/>
          <w:marTop w:val="0"/>
          <w:marBottom w:val="0"/>
          <w:divBdr>
            <w:top w:val="none" w:sz="0" w:space="0" w:color="auto"/>
            <w:left w:val="none" w:sz="0" w:space="0" w:color="auto"/>
            <w:bottom w:val="none" w:sz="0" w:space="0" w:color="auto"/>
            <w:right w:val="none" w:sz="0" w:space="0" w:color="auto"/>
          </w:divBdr>
        </w:div>
        <w:div w:id="1944877313">
          <w:marLeft w:val="640"/>
          <w:marRight w:val="0"/>
          <w:marTop w:val="0"/>
          <w:marBottom w:val="0"/>
          <w:divBdr>
            <w:top w:val="none" w:sz="0" w:space="0" w:color="auto"/>
            <w:left w:val="none" w:sz="0" w:space="0" w:color="auto"/>
            <w:bottom w:val="none" w:sz="0" w:space="0" w:color="auto"/>
            <w:right w:val="none" w:sz="0" w:space="0" w:color="auto"/>
          </w:divBdr>
        </w:div>
        <w:div w:id="1499616705">
          <w:marLeft w:val="640"/>
          <w:marRight w:val="0"/>
          <w:marTop w:val="0"/>
          <w:marBottom w:val="0"/>
          <w:divBdr>
            <w:top w:val="none" w:sz="0" w:space="0" w:color="auto"/>
            <w:left w:val="none" w:sz="0" w:space="0" w:color="auto"/>
            <w:bottom w:val="none" w:sz="0" w:space="0" w:color="auto"/>
            <w:right w:val="none" w:sz="0" w:space="0" w:color="auto"/>
          </w:divBdr>
        </w:div>
        <w:div w:id="1952785900">
          <w:marLeft w:val="640"/>
          <w:marRight w:val="0"/>
          <w:marTop w:val="0"/>
          <w:marBottom w:val="0"/>
          <w:divBdr>
            <w:top w:val="none" w:sz="0" w:space="0" w:color="auto"/>
            <w:left w:val="none" w:sz="0" w:space="0" w:color="auto"/>
            <w:bottom w:val="none" w:sz="0" w:space="0" w:color="auto"/>
            <w:right w:val="none" w:sz="0" w:space="0" w:color="auto"/>
          </w:divBdr>
        </w:div>
        <w:div w:id="1664771355">
          <w:marLeft w:val="640"/>
          <w:marRight w:val="0"/>
          <w:marTop w:val="0"/>
          <w:marBottom w:val="0"/>
          <w:divBdr>
            <w:top w:val="none" w:sz="0" w:space="0" w:color="auto"/>
            <w:left w:val="none" w:sz="0" w:space="0" w:color="auto"/>
            <w:bottom w:val="none" w:sz="0" w:space="0" w:color="auto"/>
            <w:right w:val="none" w:sz="0" w:space="0" w:color="auto"/>
          </w:divBdr>
        </w:div>
        <w:div w:id="1493328939">
          <w:marLeft w:val="640"/>
          <w:marRight w:val="0"/>
          <w:marTop w:val="0"/>
          <w:marBottom w:val="0"/>
          <w:divBdr>
            <w:top w:val="none" w:sz="0" w:space="0" w:color="auto"/>
            <w:left w:val="none" w:sz="0" w:space="0" w:color="auto"/>
            <w:bottom w:val="none" w:sz="0" w:space="0" w:color="auto"/>
            <w:right w:val="none" w:sz="0" w:space="0" w:color="auto"/>
          </w:divBdr>
        </w:div>
        <w:div w:id="1717050856">
          <w:marLeft w:val="640"/>
          <w:marRight w:val="0"/>
          <w:marTop w:val="0"/>
          <w:marBottom w:val="0"/>
          <w:divBdr>
            <w:top w:val="none" w:sz="0" w:space="0" w:color="auto"/>
            <w:left w:val="none" w:sz="0" w:space="0" w:color="auto"/>
            <w:bottom w:val="none" w:sz="0" w:space="0" w:color="auto"/>
            <w:right w:val="none" w:sz="0" w:space="0" w:color="auto"/>
          </w:divBdr>
        </w:div>
        <w:div w:id="1665664003">
          <w:marLeft w:val="640"/>
          <w:marRight w:val="0"/>
          <w:marTop w:val="0"/>
          <w:marBottom w:val="0"/>
          <w:divBdr>
            <w:top w:val="none" w:sz="0" w:space="0" w:color="auto"/>
            <w:left w:val="none" w:sz="0" w:space="0" w:color="auto"/>
            <w:bottom w:val="none" w:sz="0" w:space="0" w:color="auto"/>
            <w:right w:val="none" w:sz="0" w:space="0" w:color="auto"/>
          </w:divBdr>
        </w:div>
        <w:div w:id="2044354661">
          <w:marLeft w:val="640"/>
          <w:marRight w:val="0"/>
          <w:marTop w:val="0"/>
          <w:marBottom w:val="0"/>
          <w:divBdr>
            <w:top w:val="none" w:sz="0" w:space="0" w:color="auto"/>
            <w:left w:val="none" w:sz="0" w:space="0" w:color="auto"/>
            <w:bottom w:val="none" w:sz="0" w:space="0" w:color="auto"/>
            <w:right w:val="none" w:sz="0" w:space="0" w:color="auto"/>
          </w:divBdr>
        </w:div>
        <w:div w:id="823012712">
          <w:marLeft w:val="640"/>
          <w:marRight w:val="0"/>
          <w:marTop w:val="0"/>
          <w:marBottom w:val="0"/>
          <w:divBdr>
            <w:top w:val="none" w:sz="0" w:space="0" w:color="auto"/>
            <w:left w:val="none" w:sz="0" w:space="0" w:color="auto"/>
            <w:bottom w:val="none" w:sz="0" w:space="0" w:color="auto"/>
            <w:right w:val="none" w:sz="0" w:space="0" w:color="auto"/>
          </w:divBdr>
        </w:div>
        <w:div w:id="36469636">
          <w:marLeft w:val="640"/>
          <w:marRight w:val="0"/>
          <w:marTop w:val="0"/>
          <w:marBottom w:val="0"/>
          <w:divBdr>
            <w:top w:val="none" w:sz="0" w:space="0" w:color="auto"/>
            <w:left w:val="none" w:sz="0" w:space="0" w:color="auto"/>
            <w:bottom w:val="none" w:sz="0" w:space="0" w:color="auto"/>
            <w:right w:val="none" w:sz="0" w:space="0" w:color="auto"/>
          </w:divBdr>
        </w:div>
        <w:div w:id="873614356">
          <w:marLeft w:val="640"/>
          <w:marRight w:val="0"/>
          <w:marTop w:val="0"/>
          <w:marBottom w:val="0"/>
          <w:divBdr>
            <w:top w:val="none" w:sz="0" w:space="0" w:color="auto"/>
            <w:left w:val="none" w:sz="0" w:space="0" w:color="auto"/>
            <w:bottom w:val="none" w:sz="0" w:space="0" w:color="auto"/>
            <w:right w:val="none" w:sz="0" w:space="0" w:color="auto"/>
          </w:divBdr>
        </w:div>
      </w:divsChild>
    </w:div>
    <w:div w:id="993487889">
      <w:bodyDiv w:val="1"/>
      <w:marLeft w:val="0"/>
      <w:marRight w:val="0"/>
      <w:marTop w:val="0"/>
      <w:marBottom w:val="0"/>
      <w:divBdr>
        <w:top w:val="none" w:sz="0" w:space="0" w:color="auto"/>
        <w:left w:val="none" w:sz="0" w:space="0" w:color="auto"/>
        <w:bottom w:val="none" w:sz="0" w:space="0" w:color="auto"/>
        <w:right w:val="none" w:sz="0" w:space="0" w:color="auto"/>
      </w:divBdr>
      <w:divsChild>
        <w:div w:id="461845325">
          <w:marLeft w:val="640"/>
          <w:marRight w:val="0"/>
          <w:marTop w:val="0"/>
          <w:marBottom w:val="0"/>
          <w:divBdr>
            <w:top w:val="none" w:sz="0" w:space="0" w:color="auto"/>
            <w:left w:val="none" w:sz="0" w:space="0" w:color="auto"/>
            <w:bottom w:val="none" w:sz="0" w:space="0" w:color="auto"/>
            <w:right w:val="none" w:sz="0" w:space="0" w:color="auto"/>
          </w:divBdr>
        </w:div>
        <w:div w:id="665321744">
          <w:marLeft w:val="640"/>
          <w:marRight w:val="0"/>
          <w:marTop w:val="0"/>
          <w:marBottom w:val="0"/>
          <w:divBdr>
            <w:top w:val="none" w:sz="0" w:space="0" w:color="auto"/>
            <w:left w:val="none" w:sz="0" w:space="0" w:color="auto"/>
            <w:bottom w:val="none" w:sz="0" w:space="0" w:color="auto"/>
            <w:right w:val="none" w:sz="0" w:space="0" w:color="auto"/>
          </w:divBdr>
        </w:div>
        <w:div w:id="1106003709">
          <w:marLeft w:val="640"/>
          <w:marRight w:val="0"/>
          <w:marTop w:val="0"/>
          <w:marBottom w:val="0"/>
          <w:divBdr>
            <w:top w:val="none" w:sz="0" w:space="0" w:color="auto"/>
            <w:left w:val="none" w:sz="0" w:space="0" w:color="auto"/>
            <w:bottom w:val="none" w:sz="0" w:space="0" w:color="auto"/>
            <w:right w:val="none" w:sz="0" w:space="0" w:color="auto"/>
          </w:divBdr>
        </w:div>
        <w:div w:id="1811946852">
          <w:marLeft w:val="640"/>
          <w:marRight w:val="0"/>
          <w:marTop w:val="0"/>
          <w:marBottom w:val="0"/>
          <w:divBdr>
            <w:top w:val="none" w:sz="0" w:space="0" w:color="auto"/>
            <w:left w:val="none" w:sz="0" w:space="0" w:color="auto"/>
            <w:bottom w:val="none" w:sz="0" w:space="0" w:color="auto"/>
            <w:right w:val="none" w:sz="0" w:space="0" w:color="auto"/>
          </w:divBdr>
        </w:div>
        <w:div w:id="653801310">
          <w:marLeft w:val="640"/>
          <w:marRight w:val="0"/>
          <w:marTop w:val="0"/>
          <w:marBottom w:val="0"/>
          <w:divBdr>
            <w:top w:val="none" w:sz="0" w:space="0" w:color="auto"/>
            <w:left w:val="none" w:sz="0" w:space="0" w:color="auto"/>
            <w:bottom w:val="none" w:sz="0" w:space="0" w:color="auto"/>
            <w:right w:val="none" w:sz="0" w:space="0" w:color="auto"/>
          </w:divBdr>
        </w:div>
        <w:div w:id="567156531">
          <w:marLeft w:val="640"/>
          <w:marRight w:val="0"/>
          <w:marTop w:val="0"/>
          <w:marBottom w:val="0"/>
          <w:divBdr>
            <w:top w:val="none" w:sz="0" w:space="0" w:color="auto"/>
            <w:left w:val="none" w:sz="0" w:space="0" w:color="auto"/>
            <w:bottom w:val="none" w:sz="0" w:space="0" w:color="auto"/>
            <w:right w:val="none" w:sz="0" w:space="0" w:color="auto"/>
          </w:divBdr>
        </w:div>
        <w:div w:id="2140951167">
          <w:marLeft w:val="640"/>
          <w:marRight w:val="0"/>
          <w:marTop w:val="0"/>
          <w:marBottom w:val="0"/>
          <w:divBdr>
            <w:top w:val="none" w:sz="0" w:space="0" w:color="auto"/>
            <w:left w:val="none" w:sz="0" w:space="0" w:color="auto"/>
            <w:bottom w:val="none" w:sz="0" w:space="0" w:color="auto"/>
            <w:right w:val="none" w:sz="0" w:space="0" w:color="auto"/>
          </w:divBdr>
        </w:div>
        <w:div w:id="1857504164">
          <w:marLeft w:val="640"/>
          <w:marRight w:val="0"/>
          <w:marTop w:val="0"/>
          <w:marBottom w:val="0"/>
          <w:divBdr>
            <w:top w:val="none" w:sz="0" w:space="0" w:color="auto"/>
            <w:left w:val="none" w:sz="0" w:space="0" w:color="auto"/>
            <w:bottom w:val="none" w:sz="0" w:space="0" w:color="auto"/>
            <w:right w:val="none" w:sz="0" w:space="0" w:color="auto"/>
          </w:divBdr>
        </w:div>
        <w:div w:id="155191063">
          <w:marLeft w:val="640"/>
          <w:marRight w:val="0"/>
          <w:marTop w:val="0"/>
          <w:marBottom w:val="0"/>
          <w:divBdr>
            <w:top w:val="none" w:sz="0" w:space="0" w:color="auto"/>
            <w:left w:val="none" w:sz="0" w:space="0" w:color="auto"/>
            <w:bottom w:val="none" w:sz="0" w:space="0" w:color="auto"/>
            <w:right w:val="none" w:sz="0" w:space="0" w:color="auto"/>
          </w:divBdr>
        </w:div>
        <w:div w:id="348221133">
          <w:marLeft w:val="640"/>
          <w:marRight w:val="0"/>
          <w:marTop w:val="0"/>
          <w:marBottom w:val="0"/>
          <w:divBdr>
            <w:top w:val="none" w:sz="0" w:space="0" w:color="auto"/>
            <w:left w:val="none" w:sz="0" w:space="0" w:color="auto"/>
            <w:bottom w:val="none" w:sz="0" w:space="0" w:color="auto"/>
            <w:right w:val="none" w:sz="0" w:space="0" w:color="auto"/>
          </w:divBdr>
        </w:div>
        <w:div w:id="1597202337">
          <w:marLeft w:val="640"/>
          <w:marRight w:val="0"/>
          <w:marTop w:val="0"/>
          <w:marBottom w:val="0"/>
          <w:divBdr>
            <w:top w:val="none" w:sz="0" w:space="0" w:color="auto"/>
            <w:left w:val="none" w:sz="0" w:space="0" w:color="auto"/>
            <w:bottom w:val="none" w:sz="0" w:space="0" w:color="auto"/>
            <w:right w:val="none" w:sz="0" w:space="0" w:color="auto"/>
          </w:divBdr>
        </w:div>
        <w:div w:id="1215311823">
          <w:marLeft w:val="640"/>
          <w:marRight w:val="0"/>
          <w:marTop w:val="0"/>
          <w:marBottom w:val="0"/>
          <w:divBdr>
            <w:top w:val="none" w:sz="0" w:space="0" w:color="auto"/>
            <w:left w:val="none" w:sz="0" w:space="0" w:color="auto"/>
            <w:bottom w:val="none" w:sz="0" w:space="0" w:color="auto"/>
            <w:right w:val="none" w:sz="0" w:space="0" w:color="auto"/>
          </w:divBdr>
        </w:div>
        <w:div w:id="823082831">
          <w:marLeft w:val="640"/>
          <w:marRight w:val="0"/>
          <w:marTop w:val="0"/>
          <w:marBottom w:val="0"/>
          <w:divBdr>
            <w:top w:val="none" w:sz="0" w:space="0" w:color="auto"/>
            <w:left w:val="none" w:sz="0" w:space="0" w:color="auto"/>
            <w:bottom w:val="none" w:sz="0" w:space="0" w:color="auto"/>
            <w:right w:val="none" w:sz="0" w:space="0" w:color="auto"/>
          </w:divBdr>
        </w:div>
        <w:div w:id="1550603770">
          <w:marLeft w:val="640"/>
          <w:marRight w:val="0"/>
          <w:marTop w:val="0"/>
          <w:marBottom w:val="0"/>
          <w:divBdr>
            <w:top w:val="none" w:sz="0" w:space="0" w:color="auto"/>
            <w:left w:val="none" w:sz="0" w:space="0" w:color="auto"/>
            <w:bottom w:val="none" w:sz="0" w:space="0" w:color="auto"/>
            <w:right w:val="none" w:sz="0" w:space="0" w:color="auto"/>
          </w:divBdr>
        </w:div>
        <w:div w:id="74010119">
          <w:marLeft w:val="640"/>
          <w:marRight w:val="0"/>
          <w:marTop w:val="0"/>
          <w:marBottom w:val="0"/>
          <w:divBdr>
            <w:top w:val="none" w:sz="0" w:space="0" w:color="auto"/>
            <w:left w:val="none" w:sz="0" w:space="0" w:color="auto"/>
            <w:bottom w:val="none" w:sz="0" w:space="0" w:color="auto"/>
            <w:right w:val="none" w:sz="0" w:space="0" w:color="auto"/>
          </w:divBdr>
        </w:div>
        <w:div w:id="1876379675">
          <w:marLeft w:val="640"/>
          <w:marRight w:val="0"/>
          <w:marTop w:val="0"/>
          <w:marBottom w:val="0"/>
          <w:divBdr>
            <w:top w:val="none" w:sz="0" w:space="0" w:color="auto"/>
            <w:left w:val="none" w:sz="0" w:space="0" w:color="auto"/>
            <w:bottom w:val="none" w:sz="0" w:space="0" w:color="auto"/>
            <w:right w:val="none" w:sz="0" w:space="0" w:color="auto"/>
          </w:divBdr>
        </w:div>
        <w:div w:id="1284382443">
          <w:marLeft w:val="640"/>
          <w:marRight w:val="0"/>
          <w:marTop w:val="0"/>
          <w:marBottom w:val="0"/>
          <w:divBdr>
            <w:top w:val="none" w:sz="0" w:space="0" w:color="auto"/>
            <w:left w:val="none" w:sz="0" w:space="0" w:color="auto"/>
            <w:bottom w:val="none" w:sz="0" w:space="0" w:color="auto"/>
            <w:right w:val="none" w:sz="0" w:space="0" w:color="auto"/>
          </w:divBdr>
        </w:div>
        <w:div w:id="784235485">
          <w:marLeft w:val="640"/>
          <w:marRight w:val="0"/>
          <w:marTop w:val="0"/>
          <w:marBottom w:val="0"/>
          <w:divBdr>
            <w:top w:val="none" w:sz="0" w:space="0" w:color="auto"/>
            <w:left w:val="none" w:sz="0" w:space="0" w:color="auto"/>
            <w:bottom w:val="none" w:sz="0" w:space="0" w:color="auto"/>
            <w:right w:val="none" w:sz="0" w:space="0" w:color="auto"/>
          </w:divBdr>
        </w:div>
        <w:div w:id="2000881639">
          <w:marLeft w:val="640"/>
          <w:marRight w:val="0"/>
          <w:marTop w:val="0"/>
          <w:marBottom w:val="0"/>
          <w:divBdr>
            <w:top w:val="none" w:sz="0" w:space="0" w:color="auto"/>
            <w:left w:val="none" w:sz="0" w:space="0" w:color="auto"/>
            <w:bottom w:val="none" w:sz="0" w:space="0" w:color="auto"/>
            <w:right w:val="none" w:sz="0" w:space="0" w:color="auto"/>
          </w:divBdr>
        </w:div>
        <w:div w:id="855465061">
          <w:marLeft w:val="640"/>
          <w:marRight w:val="0"/>
          <w:marTop w:val="0"/>
          <w:marBottom w:val="0"/>
          <w:divBdr>
            <w:top w:val="none" w:sz="0" w:space="0" w:color="auto"/>
            <w:left w:val="none" w:sz="0" w:space="0" w:color="auto"/>
            <w:bottom w:val="none" w:sz="0" w:space="0" w:color="auto"/>
            <w:right w:val="none" w:sz="0" w:space="0" w:color="auto"/>
          </w:divBdr>
        </w:div>
        <w:div w:id="842160267">
          <w:marLeft w:val="640"/>
          <w:marRight w:val="0"/>
          <w:marTop w:val="0"/>
          <w:marBottom w:val="0"/>
          <w:divBdr>
            <w:top w:val="none" w:sz="0" w:space="0" w:color="auto"/>
            <w:left w:val="none" w:sz="0" w:space="0" w:color="auto"/>
            <w:bottom w:val="none" w:sz="0" w:space="0" w:color="auto"/>
            <w:right w:val="none" w:sz="0" w:space="0" w:color="auto"/>
          </w:divBdr>
        </w:div>
        <w:div w:id="1801149366">
          <w:marLeft w:val="640"/>
          <w:marRight w:val="0"/>
          <w:marTop w:val="0"/>
          <w:marBottom w:val="0"/>
          <w:divBdr>
            <w:top w:val="none" w:sz="0" w:space="0" w:color="auto"/>
            <w:left w:val="none" w:sz="0" w:space="0" w:color="auto"/>
            <w:bottom w:val="none" w:sz="0" w:space="0" w:color="auto"/>
            <w:right w:val="none" w:sz="0" w:space="0" w:color="auto"/>
          </w:divBdr>
        </w:div>
        <w:div w:id="2011133049">
          <w:marLeft w:val="640"/>
          <w:marRight w:val="0"/>
          <w:marTop w:val="0"/>
          <w:marBottom w:val="0"/>
          <w:divBdr>
            <w:top w:val="none" w:sz="0" w:space="0" w:color="auto"/>
            <w:left w:val="none" w:sz="0" w:space="0" w:color="auto"/>
            <w:bottom w:val="none" w:sz="0" w:space="0" w:color="auto"/>
            <w:right w:val="none" w:sz="0" w:space="0" w:color="auto"/>
          </w:divBdr>
        </w:div>
        <w:div w:id="2037461385">
          <w:marLeft w:val="640"/>
          <w:marRight w:val="0"/>
          <w:marTop w:val="0"/>
          <w:marBottom w:val="0"/>
          <w:divBdr>
            <w:top w:val="none" w:sz="0" w:space="0" w:color="auto"/>
            <w:left w:val="none" w:sz="0" w:space="0" w:color="auto"/>
            <w:bottom w:val="none" w:sz="0" w:space="0" w:color="auto"/>
            <w:right w:val="none" w:sz="0" w:space="0" w:color="auto"/>
          </w:divBdr>
        </w:div>
        <w:div w:id="1710841572">
          <w:marLeft w:val="640"/>
          <w:marRight w:val="0"/>
          <w:marTop w:val="0"/>
          <w:marBottom w:val="0"/>
          <w:divBdr>
            <w:top w:val="none" w:sz="0" w:space="0" w:color="auto"/>
            <w:left w:val="none" w:sz="0" w:space="0" w:color="auto"/>
            <w:bottom w:val="none" w:sz="0" w:space="0" w:color="auto"/>
            <w:right w:val="none" w:sz="0" w:space="0" w:color="auto"/>
          </w:divBdr>
        </w:div>
        <w:div w:id="2041781913">
          <w:marLeft w:val="640"/>
          <w:marRight w:val="0"/>
          <w:marTop w:val="0"/>
          <w:marBottom w:val="0"/>
          <w:divBdr>
            <w:top w:val="none" w:sz="0" w:space="0" w:color="auto"/>
            <w:left w:val="none" w:sz="0" w:space="0" w:color="auto"/>
            <w:bottom w:val="none" w:sz="0" w:space="0" w:color="auto"/>
            <w:right w:val="none" w:sz="0" w:space="0" w:color="auto"/>
          </w:divBdr>
        </w:div>
        <w:div w:id="1607421928">
          <w:marLeft w:val="640"/>
          <w:marRight w:val="0"/>
          <w:marTop w:val="0"/>
          <w:marBottom w:val="0"/>
          <w:divBdr>
            <w:top w:val="none" w:sz="0" w:space="0" w:color="auto"/>
            <w:left w:val="none" w:sz="0" w:space="0" w:color="auto"/>
            <w:bottom w:val="none" w:sz="0" w:space="0" w:color="auto"/>
            <w:right w:val="none" w:sz="0" w:space="0" w:color="auto"/>
          </w:divBdr>
        </w:div>
        <w:div w:id="150558361">
          <w:marLeft w:val="640"/>
          <w:marRight w:val="0"/>
          <w:marTop w:val="0"/>
          <w:marBottom w:val="0"/>
          <w:divBdr>
            <w:top w:val="none" w:sz="0" w:space="0" w:color="auto"/>
            <w:left w:val="none" w:sz="0" w:space="0" w:color="auto"/>
            <w:bottom w:val="none" w:sz="0" w:space="0" w:color="auto"/>
            <w:right w:val="none" w:sz="0" w:space="0" w:color="auto"/>
          </w:divBdr>
        </w:div>
        <w:div w:id="997464913">
          <w:marLeft w:val="640"/>
          <w:marRight w:val="0"/>
          <w:marTop w:val="0"/>
          <w:marBottom w:val="0"/>
          <w:divBdr>
            <w:top w:val="none" w:sz="0" w:space="0" w:color="auto"/>
            <w:left w:val="none" w:sz="0" w:space="0" w:color="auto"/>
            <w:bottom w:val="none" w:sz="0" w:space="0" w:color="auto"/>
            <w:right w:val="none" w:sz="0" w:space="0" w:color="auto"/>
          </w:divBdr>
        </w:div>
        <w:div w:id="91750947">
          <w:marLeft w:val="640"/>
          <w:marRight w:val="0"/>
          <w:marTop w:val="0"/>
          <w:marBottom w:val="0"/>
          <w:divBdr>
            <w:top w:val="none" w:sz="0" w:space="0" w:color="auto"/>
            <w:left w:val="none" w:sz="0" w:space="0" w:color="auto"/>
            <w:bottom w:val="none" w:sz="0" w:space="0" w:color="auto"/>
            <w:right w:val="none" w:sz="0" w:space="0" w:color="auto"/>
          </w:divBdr>
        </w:div>
        <w:div w:id="306712571">
          <w:marLeft w:val="640"/>
          <w:marRight w:val="0"/>
          <w:marTop w:val="0"/>
          <w:marBottom w:val="0"/>
          <w:divBdr>
            <w:top w:val="none" w:sz="0" w:space="0" w:color="auto"/>
            <w:left w:val="none" w:sz="0" w:space="0" w:color="auto"/>
            <w:bottom w:val="none" w:sz="0" w:space="0" w:color="auto"/>
            <w:right w:val="none" w:sz="0" w:space="0" w:color="auto"/>
          </w:divBdr>
        </w:div>
        <w:div w:id="735980716">
          <w:marLeft w:val="640"/>
          <w:marRight w:val="0"/>
          <w:marTop w:val="0"/>
          <w:marBottom w:val="0"/>
          <w:divBdr>
            <w:top w:val="none" w:sz="0" w:space="0" w:color="auto"/>
            <w:left w:val="none" w:sz="0" w:space="0" w:color="auto"/>
            <w:bottom w:val="none" w:sz="0" w:space="0" w:color="auto"/>
            <w:right w:val="none" w:sz="0" w:space="0" w:color="auto"/>
          </w:divBdr>
        </w:div>
        <w:div w:id="1767577240">
          <w:marLeft w:val="640"/>
          <w:marRight w:val="0"/>
          <w:marTop w:val="0"/>
          <w:marBottom w:val="0"/>
          <w:divBdr>
            <w:top w:val="none" w:sz="0" w:space="0" w:color="auto"/>
            <w:left w:val="none" w:sz="0" w:space="0" w:color="auto"/>
            <w:bottom w:val="none" w:sz="0" w:space="0" w:color="auto"/>
            <w:right w:val="none" w:sz="0" w:space="0" w:color="auto"/>
          </w:divBdr>
        </w:div>
        <w:div w:id="1331789265">
          <w:marLeft w:val="640"/>
          <w:marRight w:val="0"/>
          <w:marTop w:val="0"/>
          <w:marBottom w:val="0"/>
          <w:divBdr>
            <w:top w:val="none" w:sz="0" w:space="0" w:color="auto"/>
            <w:left w:val="none" w:sz="0" w:space="0" w:color="auto"/>
            <w:bottom w:val="none" w:sz="0" w:space="0" w:color="auto"/>
            <w:right w:val="none" w:sz="0" w:space="0" w:color="auto"/>
          </w:divBdr>
        </w:div>
        <w:div w:id="2059011307">
          <w:marLeft w:val="640"/>
          <w:marRight w:val="0"/>
          <w:marTop w:val="0"/>
          <w:marBottom w:val="0"/>
          <w:divBdr>
            <w:top w:val="none" w:sz="0" w:space="0" w:color="auto"/>
            <w:left w:val="none" w:sz="0" w:space="0" w:color="auto"/>
            <w:bottom w:val="none" w:sz="0" w:space="0" w:color="auto"/>
            <w:right w:val="none" w:sz="0" w:space="0" w:color="auto"/>
          </w:divBdr>
        </w:div>
        <w:div w:id="886528034">
          <w:marLeft w:val="640"/>
          <w:marRight w:val="0"/>
          <w:marTop w:val="0"/>
          <w:marBottom w:val="0"/>
          <w:divBdr>
            <w:top w:val="none" w:sz="0" w:space="0" w:color="auto"/>
            <w:left w:val="none" w:sz="0" w:space="0" w:color="auto"/>
            <w:bottom w:val="none" w:sz="0" w:space="0" w:color="auto"/>
            <w:right w:val="none" w:sz="0" w:space="0" w:color="auto"/>
          </w:divBdr>
        </w:div>
        <w:div w:id="621421939">
          <w:marLeft w:val="640"/>
          <w:marRight w:val="0"/>
          <w:marTop w:val="0"/>
          <w:marBottom w:val="0"/>
          <w:divBdr>
            <w:top w:val="none" w:sz="0" w:space="0" w:color="auto"/>
            <w:left w:val="none" w:sz="0" w:space="0" w:color="auto"/>
            <w:bottom w:val="none" w:sz="0" w:space="0" w:color="auto"/>
            <w:right w:val="none" w:sz="0" w:space="0" w:color="auto"/>
          </w:divBdr>
        </w:div>
        <w:div w:id="1108542532">
          <w:marLeft w:val="640"/>
          <w:marRight w:val="0"/>
          <w:marTop w:val="0"/>
          <w:marBottom w:val="0"/>
          <w:divBdr>
            <w:top w:val="none" w:sz="0" w:space="0" w:color="auto"/>
            <w:left w:val="none" w:sz="0" w:space="0" w:color="auto"/>
            <w:bottom w:val="none" w:sz="0" w:space="0" w:color="auto"/>
            <w:right w:val="none" w:sz="0" w:space="0" w:color="auto"/>
          </w:divBdr>
        </w:div>
        <w:div w:id="747921473">
          <w:marLeft w:val="640"/>
          <w:marRight w:val="0"/>
          <w:marTop w:val="0"/>
          <w:marBottom w:val="0"/>
          <w:divBdr>
            <w:top w:val="none" w:sz="0" w:space="0" w:color="auto"/>
            <w:left w:val="none" w:sz="0" w:space="0" w:color="auto"/>
            <w:bottom w:val="none" w:sz="0" w:space="0" w:color="auto"/>
            <w:right w:val="none" w:sz="0" w:space="0" w:color="auto"/>
          </w:divBdr>
        </w:div>
        <w:div w:id="1297759609">
          <w:marLeft w:val="640"/>
          <w:marRight w:val="0"/>
          <w:marTop w:val="0"/>
          <w:marBottom w:val="0"/>
          <w:divBdr>
            <w:top w:val="none" w:sz="0" w:space="0" w:color="auto"/>
            <w:left w:val="none" w:sz="0" w:space="0" w:color="auto"/>
            <w:bottom w:val="none" w:sz="0" w:space="0" w:color="auto"/>
            <w:right w:val="none" w:sz="0" w:space="0" w:color="auto"/>
          </w:divBdr>
        </w:div>
        <w:div w:id="1537232072">
          <w:marLeft w:val="640"/>
          <w:marRight w:val="0"/>
          <w:marTop w:val="0"/>
          <w:marBottom w:val="0"/>
          <w:divBdr>
            <w:top w:val="none" w:sz="0" w:space="0" w:color="auto"/>
            <w:left w:val="none" w:sz="0" w:space="0" w:color="auto"/>
            <w:bottom w:val="none" w:sz="0" w:space="0" w:color="auto"/>
            <w:right w:val="none" w:sz="0" w:space="0" w:color="auto"/>
          </w:divBdr>
        </w:div>
        <w:div w:id="949358286">
          <w:marLeft w:val="640"/>
          <w:marRight w:val="0"/>
          <w:marTop w:val="0"/>
          <w:marBottom w:val="0"/>
          <w:divBdr>
            <w:top w:val="none" w:sz="0" w:space="0" w:color="auto"/>
            <w:left w:val="none" w:sz="0" w:space="0" w:color="auto"/>
            <w:bottom w:val="none" w:sz="0" w:space="0" w:color="auto"/>
            <w:right w:val="none" w:sz="0" w:space="0" w:color="auto"/>
          </w:divBdr>
        </w:div>
        <w:div w:id="2046522647">
          <w:marLeft w:val="640"/>
          <w:marRight w:val="0"/>
          <w:marTop w:val="0"/>
          <w:marBottom w:val="0"/>
          <w:divBdr>
            <w:top w:val="none" w:sz="0" w:space="0" w:color="auto"/>
            <w:left w:val="none" w:sz="0" w:space="0" w:color="auto"/>
            <w:bottom w:val="none" w:sz="0" w:space="0" w:color="auto"/>
            <w:right w:val="none" w:sz="0" w:space="0" w:color="auto"/>
          </w:divBdr>
        </w:div>
        <w:div w:id="249241773">
          <w:marLeft w:val="640"/>
          <w:marRight w:val="0"/>
          <w:marTop w:val="0"/>
          <w:marBottom w:val="0"/>
          <w:divBdr>
            <w:top w:val="none" w:sz="0" w:space="0" w:color="auto"/>
            <w:left w:val="none" w:sz="0" w:space="0" w:color="auto"/>
            <w:bottom w:val="none" w:sz="0" w:space="0" w:color="auto"/>
            <w:right w:val="none" w:sz="0" w:space="0" w:color="auto"/>
          </w:divBdr>
        </w:div>
        <w:div w:id="522013342">
          <w:marLeft w:val="640"/>
          <w:marRight w:val="0"/>
          <w:marTop w:val="0"/>
          <w:marBottom w:val="0"/>
          <w:divBdr>
            <w:top w:val="none" w:sz="0" w:space="0" w:color="auto"/>
            <w:left w:val="none" w:sz="0" w:space="0" w:color="auto"/>
            <w:bottom w:val="none" w:sz="0" w:space="0" w:color="auto"/>
            <w:right w:val="none" w:sz="0" w:space="0" w:color="auto"/>
          </w:divBdr>
        </w:div>
        <w:div w:id="454833438">
          <w:marLeft w:val="640"/>
          <w:marRight w:val="0"/>
          <w:marTop w:val="0"/>
          <w:marBottom w:val="0"/>
          <w:divBdr>
            <w:top w:val="none" w:sz="0" w:space="0" w:color="auto"/>
            <w:left w:val="none" w:sz="0" w:space="0" w:color="auto"/>
            <w:bottom w:val="none" w:sz="0" w:space="0" w:color="auto"/>
            <w:right w:val="none" w:sz="0" w:space="0" w:color="auto"/>
          </w:divBdr>
        </w:div>
        <w:div w:id="1752000550">
          <w:marLeft w:val="640"/>
          <w:marRight w:val="0"/>
          <w:marTop w:val="0"/>
          <w:marBottom w:val="0"/>
          <w:divBdr>
            <w:top w:val="none" w:sz="0" w:space="0" w:color="auto"/>
            <w:left w:val="none" w:sz="0" w:space="0" w:color="auto"/>
            <w:bottom w:val="none" w:sz="0" w:space="0" w:color="auto"/>
            <w:right w:val="none" w:sz="0" w:space="0" w:color="auto"/>
          </w:divBdr>
        </w:div>
        <w:div w:id="618219676">
          <w:marLeft w:val="640"/>
          <w:marRight w:val="0"/>
          <w:marTop w:val="0"/>
          <w:marBottom w:val="0"/>
          <w:divBdr>
            <w:top w:val="none" w:sz="0" w:space="0" w:color="auto"/>
            <w:left w:val="none" w:sz="0" w:space="0" w:color="auto"/>
            <w:bottom w:val="none" w:sz="0" w:space="0" w:color="auto"/>
            <w:right w:val="none" w:sz="0" w:space="0" w:color="auto"/>
          </w:divBdr>
        </w:div>
        <w:div w:id="490289478">
          <w:marLeft w:val="640"/>
          <w:marRight w:val="0"/>
          <w:marTop w:val="0"/>
          <w:marBottom w:val="0"/>
          <w:divBdr>
            <w:top w:val="none" w:sz="0" w:space="0" w:color="auto"/>
            <w:left w:val="none" w:sz="0" w:space="0" w:color="auto"/>
            <w:bottom w:val="none" w:sz="0" w:space="0" w:color="auto"/>
            <w:right w:val="none" w:sz="0" w:space="0" w:color="auto"/>
          </w:divBdr>
        </w:div>
        <w:div w:id="1506433304">
          <w:marLeft w:val="640"/>
          <w:marRight w:val="0"/>
          <w:marTop w:val="0"/>
          <w:marBottom w:val="0"/>
          <w:divBdr>
            <w:top w:val="none" w:sz="0" w:space="0" w:color="auto"/>
            <w:left w:val="none" w:sz="0" w:space="0" w:color="auto"/>
            <w:bottom w:val="none" w:sz="0" w:space="0" w:color="auto"/>
            <w:right w:val="none" w:sz="0" w:space="0" w:color="auto"/>
          </w:divBdr>
        </w:div>
        <w:div w:id="322317842">
          <w:marLeft w:val="640"/>
          <w:marRight w:val="0"/>
          <w:marTop w:val="0"/>
          <w:marBottom w:val="0"/>
          <w:divBdr>
            <w:top w:val="none" w:sz="0" w:space="0" w:color="auto"/>
            <w:left w:val="none" w:sz="0" w:space="0" w:color="auto"/>
            <w:bottom w:val="none" w:sz="0" w:space="0" w:color="auto"/>
            <w:right w:val="none" w:sz="0" w:space="0" w:color="auto"/>
          </w:divBdr>
        </w:div>
        <w:div w:id="2036736978">
          <w:marLeft w:val="640"/>
          <w:marRight w:val="0"/>
          <w:marTop w:val="0"/>
          <w:marBottom w:val="0"/>
          <w:divBdr>
            <w:top w:val="none" w:sz="0" w:space="0" w:color="auto"/>
            <w:left w:val="none" w:sz="0" w:space="0" w:color="auto"/>
            <w:bottom w:val="none" w:sz="0" w:space="0" w:color="auto"/>
            <w:right w:val="none" w:sz="0" w:space="0" w:color="auto"/>
          </w:divBdr>
        </w:div>
        <w:div w:id="1085112054">
          <w:marLeft w:val="640"/>
          <w:marRight w:val="0"/>
          <w:marTop w:val="0"/>
          <w:marBottom w:val="0"/>
          <w:divBdr>
            <w:top w:val="none" w:sz="0" w:space="0" w:color="auto"/>
            <w:left w:val="none" w:sz="0" w:space="0" w:color="auto"/>
            <w:bottom w:val="none" w:sz="0" w:space="0" w:color="auto"/>
            <w:right w:val="none" w:sz="0" w:space="0" w:color="auto"/>
          </w:divBdr>
        </w:div>
        <w:div w:id="1206720363">
          <w:marLeft w:val="640"/>
          <w:marRight w:val="0"/>
          <w:marTop w:val="0"/>
          <w:marBottom w:val="0"/>
          <w:divBdr>
            <w:top w:val="none" w:sz="0" w:space="0" w:color="auto"/>
            <w:left w:val="none" w:sz="0" w:space="0" w:color="auto"/>
            <w:bottom w:val="none" w:sz="0" w:space="0" w:color="auto"/>
            <w:right w:val="none" w:sz="0" w:space="0" w:color="auto"/>
          </w:divBdr>
        </w:div>
        <w:div w:id="1649169840">
          <w:marLeft w:val="640"/>
          <w:marRight w:val="0"/>
          <w:marTop w:val="0"/>
          <w:marBottom w:val="0"/>
          <w:divBdr>
            <w:top w:val="none" w:sz="0" w:space="0" w:color="auto"/>
            <w:left w:val="none" w:sz="0" w:space="0" w:color="auto"/>
            <w:bottom w:val="none" w:sz="0" w:space="0" w:color="auto"/>
            <w:right w:val="none" w:sz="0" w:space="0" w:color="auto"/>
          </w:divBdr>
        </w:div>
        <w:div w:id="1437670427">
          <w:marLeft w:val="640"/>
          <w:marRight w:val="0"/>
          <w:marTop w:val="0"/>
          <w:marBottom w:val="0"/>
          <w:divBdr>
            <w:top w:val="none" w:sz="0" w:space="0" w:color="auto"/>
            <w:left w:val="none" w:sz="0" w:space="0" w:color="auto"/>
            <w:bottom w:val="none" w:sz="0" w:space="0" w:color="auto"/>
            <w:right w:val="none" w:sz="0" w:space="0" w:color="auto"/>
          </w:divBdr>
        </w:div>
      </w:divsChild>
    </w:div>
    <w:div w:id="1003896037">
      <w:bodyDiv w:val="1"/>
      <w:marLeft w:val="0"/>
      <w:marRight w:val="0"/>
      <w:marTop w:val="0"/>
      <w:marBottom w:val="0"/>
      <w:divBdr>
        <w:top w:val="none" w:sz="0" w:space="0" w:color="auto"/>
        <w:left w:val="none" w:sz="0" w:space="0" w:color="auto"/>
        <w:bottom w:val="none" w:sz="0" w:space="0" w:color="auto"/>
        <w:right w:val="none" w:sz="0" w:space="0" w:color="auto"/>
      </w:divBdr>
      <w:divsChild>
        <w:div w:id="1584295687">
          <w:marLeft w:val="640"/>
          <w:marRight w:val="0"/>
          <w:marTop w:val="0"/>
          <w:marBottom w:val="0"/>
          <w:divBdr>
            <w:top w:val="none" w:sz="0" w:space="0" w:color="auto"/>
            <w:left w:val="none" w:sz="0" w:space="0" w:color="auto"/>
            <w:bottom w:val="none" w:sz="0" w:space="0" w:color="auto"/>
            <w:right w:val="none" w:sz="0" w:space="0" w:color="auto"/>
          </w:divBdr>
        </w:div>
        <w:div w:id="2028021271">
          <w:marLeft w:val="640"/>
          <w:marRight w:val="0"/>
          <w:marTop w:val="0"/>
          <w:marBottom w:val="0"/>
          <w:divBdr>
            <w:top w:val="none" w:sz="0" w:space="0" w:color="auto"/>
            <w:left w:val="none" w:sz="0" w:space="0" w:color="auto"/>
            <w:bottom w:val="none" w:sz="0" w:space="0" w:color="auto"/>
            <w:right w:val="none" w:sz="0" w:space="0" w:color="auto"/>
          </w:divBdr>
        </w:div>
        <w:div w:id="1393498773">
          <w:marLeft w:val="640"/>
          <w:marRight w:val="0"/>
          <w:marTop w:val="0"/>
          <w:marBottom w:val="0"/>
          <w:divBdr>
            <w:top w:val="none" w:sz="0" w:space="0" w:color="auto"/>
            <w:left w:val="none" w:sz="0" w:space="0" w:color="auto"/>
            <w:bottom w:val="none" w:sz="0" w:space="0" w:color="auto"/>
            <w:right w:val="none" w:sz="0" w:space="0" w:color="auto"/>
          </w:divBdr>
        </w:div>
        <w:div w:id="1267692029">
          <w:marLeft w:val="640"/>
          <w:marRight w:val="0"/>
          <w:marTop w:val="0"/>
          <w:marBottom w:val="0"/>
          <w:divBdr>
            <w:top w:val="none" w:sz="0" w:space="0" w:color="auto"/>
            <w:left w:val="none" w:sz="0" w:space="0" w:color="auto"/>
            <w:bottom w:val="none" w:sz="0" w:space="0" w:color="auto"/>
            <w:right w:val="none" w:sz="0" w:space="0" w:color="auto"/>
          </w:divBdr>
        </w:div>
        <w:div w:id="531579805">
          <w:marLeft w:val="640"/>
          <w:marRight w:val="0"/>
          <w:marTop w:val="0"/>
          <w:marBottom w:val="0"/>
          <w:divBdr>
            <w:top w:val="none" w:sz="0" w:space="0" w:color="auto"/>
            <w:left w:val="none" w:sz="0" w:space="0" w:color="auto"/>
            <w:bottom w:val="none" w:sz="0" w:space="0" w:color="auto"/>
            <w:right w:val="none" w:sz="0" w:space="0" w:color="auto"/>
          </w:divBdr>
        </w:div>
        <w:div w:id="20785206">
          <w:marLeft w:val="640"/>
          <w:marRight w:val="0"/>
          <w:marTop w:val="0"/>
          <w:marBottom w:val="0"/>
          <w:divBdr>
            <w:top w:val="none" w:sz="0" w:space="0" w:color="auto"/>
            <w:left w:val="none" w:sz="0" w:space="0" w:color="auto"/>
            <w:bottom w:val="none" w:sz="0" w:space="0" w:color="auto"/>
            <w:right w:val="none" w:sz="0" w:space="0" w:color="auto"/>
          </w:divBdr>
        </w:div>
        <w:div w:id="1013721722">
          <w:marLeft w:val="640"/>
          <w:marRight w:val="0"/>
          <w:marTop w:val="0"/>
          <w:marBottom w:val="0"/>
          <w:divBdr>
            <w:top w:val="none" w:sz="0" w:space="0" w:color="auto"/>
            <w:left w:val="none" w:sz="0" w:space="0" w:color="auto"/>
            <w:bottom w:val="none" w:sz="0" w:space="0" w:color="auto"/>
            <w:right w:val="none" w:sz="0" w:space="0" w:color="auto"/>
          </w:divBdr>
        </w:div>
        <w:div w:id="403338112">
          <w:marLeft w:val="640"/>
          <w:marRight w:val="0"/>
          <w:marTop w:val="0"/>
          <w:marBottom w:val="0"/>
          <w:divBdr>
            <w:top w:val="none" w:sz="0" w:space="0" w:color="auto"/>
            <w:left w:val="none" w:sz="0" w:space="0" w:color="auto"/>
            <w:bottom w:val="none" w:sz="0" w:space="0" w:color="auto"/>
            <w:right w:val="none" w:sz="0" w:space="0" w:color="auto"/>
          </w:divBdr>
        </w:div>
        <w:div w:id="331374606">
          <w:marLeft w:val="640"/>
          <w:marRight w:val="0"/>
          <w:marTop w:val="0"/>
          <w:marBottom w:val="0"/>
          <w:divBdr>
            <w:top w:val="none" w:sz="0" w:space="0" w:color="auto"/>
            <w:left w:val="none" w:sz="0" w:space="0" w:color="auto"/>
            <w:bottom w:val="none" w:sz="0" w:space="0" w:color="auto"/>
            <w:right w:val="none" w:sz="0" w:space="0" w:color="auto"/>
          </w:divBdr>
        </w:div>
        <w:div w:id="213347535">
          <w:marLeft w:val="640"/>
          <w:marRight w:val="0"/>
          <w:marTop w:val="0"/>
          <w:marBottom w:val="0"/>
          <w:divBdr>
            <w:top w:val="none" w:sz="0" w:space="0" w:color="auto"/>
            <w:left w:val="none" w:sz="0" w:space="0" w:color="auto"/>
            <w:bottom w:val="none" w:sz="0" w:space="0" w:color="auto"/>
            <w:right w:val="none" w:sz="0" w:space="0" w:color="auto"/>
          </w:divBdr>
        </w:div>
        <w:div w:id="1683782642">
          <w:marLeft w:val="640"/>
          <w:marRight w:val="0"/>
          <w:marTop w:val="0"/>
          <w:marBottom w:val="0"/>
          <w:divBdr>
            <w:top w:val="none" w:sz="0" w:space="0" w:color="auto"/>
            <w:left w:val="none" w:sz="0" w:space="0" w:color="auto"/>
            <w:bottom w:val="none" w:sz="0" w:space="0" w:color="auto"/>
            <w:right w:val="none" w:sz="0" w:space="0" w:color="auto"/>
          </w:divBdr>
        </w:div>
        <w:div w:id="740057537">
          <w:marLeft w:val="640"/>
          <w:marRight w:val="0"/>
          <w:marTop w:val="0"/>
          <w:marBottom w:val="0"/>
          <w:divBdr>
            <w:top w:val="none" w:sz="0" w:space="0" w:color="auto"/>
            <w:left w:val="none" w:sz="0" w:space="0" w:color="auto"/>
            <w:bottom w:val="none" w:sz="0" w:space="0" w:color="auto"/>
            <w:right w:val="none" w:sz="0" w:space="0" w:color="auto"/>
          </w:divBdr>
        </w:div>
        <w:div w:id="1226528662">
          <w:marLeft w:val="640"/>
          <w:marRight w:val="0"/>
          <w:marTop w:val="0"/>
          <w:marBottom w:val="0"/>
          <w:divBdr>
            <w:top w:val="none" w:sz="0" w:space="0" w:color="auto"/>
            <w:left w:val="none" w:sz="0" w:space="0" w:color="auto"/>
            <w:bottom w:val="none" w:sz="0" w:space="0" w:color="auto"/>
            <w:right w:val="none" w:sz="0" w:space="0" w:color="auto"/>
          </w:divBdr>
        </w:div>
        <w:div w:id="741369323">
          <w:marLeft w:val="640"/>
          <w:marRight w:val="0"/>
          <w:marTop w:val="0"/>
          <w:marBottom w:val="0"/>
          <w:divBdr>
            <w:top w:val="none" w:sz="0" w:space="0" w:color="auto"/>
            <w:left w:val="none" w:sz="0" w:space="0" w:color="auto"/>
            <w:bottom w:val="none" w:sz="0" w:space="0" w:color="auto"/>
            <w:right w:val="none" w:sz="0" w:space="0" w:color="auto"/>
          </w:divBdr>
        </w:div>
        <w:div w:id="153029961">
          <w:marLeft w:val="640"/>
          <w:marRight w:val="0"/>
          <w:marTop w:val="0"/>
          <w:marBottom w:val="0"/>
          <w:divBdr>
            <w:top w:val="none" w:sz="0" w:space="0" w:color="auto"/>
            <w:left w:val="none" w:sz="0" w:space="0" w:color="auto"/>
            <w:bottom w:val="none" w:sz="0" w:space="0" w:color="auto"/>
            <w:right w:val="none" w:sz="0" w:space="0" w:color="auto"/>
          </w:divBdr>
        </w:div>
        <w:div w:id="604728040">
          <w:marLeft w:val="640"/>
          <w:marRight w:val="0"/>
          <w:marTop w:val="0"/>
          <w:marBottom w:val="0"/>
          <w:divBdr>
            <w:top w:val="none" w:sz="0" w:space="0" w:color="auto"/>
            <w:left w:val="none" w:sz="0" w:space="0" w:color="auto"/>
            <w:bottom w:val="none" w:sz="0" w:space="0" w:color="auto"/>
            <w:right w:val="none" w:sz="0" w:space="0" w:color="auto"/>
          </w:divBdr>
        </w:div>
        <w:div w:id="1547599496">
          <w:marLeft w:val="640"/>
          <w:marRight w:val="0"/>
          <w:marTop w:val="0"/>
          <w:marBottom w:val="0"/>
          <w:divBdr>
            <w:top w:val="none" w:sz="0" w:space="0" w:color="auto"/>
            <w:left w:val="none" w:sz="0" w:space="0" w:color="auto"/>
            <w:bottom w:val="none" w:sz="0" w:space="0" w:color="auto"/>
            <w:right w:val="none" w:sz="0" w:space="0" w:color="auto"/>
          </w:divBdr>
        </w:div>
        <w:div w:id="1235704046">
          <w:marLeft w:val="640"/>
          <w:marRight w:val="0"/>
          <w:marTop w:val="0"/>
          <w:marBottom w:val="0"/>
          <w:divBdr>
            <w:top w:val="none" w:sz="0" w:space="0" w:color="auto"/>
            <w:left w:val="none" w:sz="0" w:space="0" w:color="auto"/>
            <w:bottom w:val="none" w:sz="0" w:space="0" w:color="auto"/>
            <w:right w:val="none" w:sz="0" w:space="0" w:color="auto"/>
          </w:divBdr>
        </w:div>
        <w:div w:id="1158114213">
          <w:marLeft w:val="640"/>
          <w:marRight w:val="0"/>
          <w:marTop w:val="0"/>
          <w:marBottom w:val="0"/>
          <w:divBdr>
            <w:top w:val="none" w:sz="0" w:space="0" w:color="auto"/>
            <w:left w:val="none" w:sz="0" w:space="0" w:color="auto"/>
            <w:bottom w:val="none" w:sz="0" w:space="0" w:color="auto"/>
            <w:right w:val="none" w:sz="0" w:space="0" w:color="auto"/>
          </w:divBdr>
        </w:div>
        <w:div w:id="953367650">
          <w:marLeft w:val="640"/>
          <w:marRight w:val="0"/>
          <w:marTop w:val="0"/>
          <w:marBottom w:val="0"/>
          <w:divBdr>
            <w:top w:val="none" w:sz="0" w:space="0" w:color="auto"/>
            <w:left w:val="none" w:sz="0" w:space="0" w:color="auto"/>
            <w:bottom w:val="none" w:sz="0" w:space="0" w:color="auto"/>
            <w:right w:val="none" w:sz="0" w:space="0" w:color="auto"/>
          </w:divBdr>
        </w:div>
        <w:div w:id="387385783">
          <w:marLeft w:val="640"/>
          <w:marRight w:val="0"/>
          <w:marTop w:val="0"/>
          <w:marBottom w:val="0"/>
          <w:divBdr>
            <w:top w:val="none" w:sz="0" w:space="0" w:color="auto"/>
            <w:left w:val="none" w:sz="0" w:space="0" w:color="auto"/>
            <w:bottom w:val="none" w:sz="0" w:space="0" w:color="auto"/>
            <w:right w:val="none" w:sz="0" w:space="0" w:color="auto"/>
          </w:divBdr>
        </w:div>
        <w:div w:id="1237477685">
          <w:marLeft w:val="640"/>
          <w:marRight w:val="0"/>
          <w:marTop w:val="0"/>
          <w:marBottom w:val="0"/>
          <w:divBdr>
            <w:top w:val="none" w:sz="0" w:space="0" w:color="auto"/>
            <w:left w:val="none" w:sz="0" w:space="0" w:color="auto"/>
            <w:bottom w:val="none" w:sz="0" w:space="0" w:color="auto"/>
            <w:right w:val="none" w:sz="0" w:space="0" w:color="auto"/>
          </w:divBdr>
        </w:div>
        <w:div w:id="1138885072">
          <w:marLeft w:val="640"/>
          <w:marRight w:val="0"/>
          <w:marTop w:val="0"/>
          <w:marBottom w:val="0"/>
          <w:divBdr>
            <w:top w:val="none" w:sz="0" w:space="0" w:color="auto"/>
            <w:left w:val="none" w:sz="0" w:space="0" w:color="auto"/>
            <w:bottom w:val="none" w:sz="0" w:space="0" w:color="auto"/>
            <w:right w:val="none" w:sz="0" w:space="0" w:color="auto"/>
          </w:divBdr>
        </w:div>
        <w:div w:id="63333965">
          <w:marLeft w:val="640"/>
          <w:marRight w:val="0"/>
          <w:marTop w:val="0"/>
          <w:marBottom w:val="0"/>
          <w:divBdr>
            <w:top w:val="none" w:sz="0" w:space="0" w:color="auto"/>
            <w:left w:val="none" w:sz="0" w:space="0" w:color="auto"/>
            <w:bottom w:val="none" w:sz="0" w:space="0" w:color="auto"/>
            <w:right w:val="none" w:sz="0" w:space="0" w:color="auto"/>
          </w:divBdr>
        </w:div>
        <w:div w:id="985620237">
          <w:marLeft w:val="640"/>
          <w:marRight w:val="0"/>
          <w:marTop w:val="0"/>
          <w:marBottom w:val="0"/>
          <w:divBdr>
            <w:top w:val="none" w:sz="0" w:space="0" w:color="auto"/>
            <w:left w:val="none" w:sz="0" w:space="0" w:color="auto"/>
            <w:bottom w:val="none" w:sz="0" w:space="0" w:color="auto"/>
            <w:right w:val="none" w:sz="0" w:space="0" w:color="auto"/>
          </w:divBdr>
        </w:div>
        <w:div w:id="199823795">
          <w:marLeft w:val="640"/>
          <w:marRight w:val="0"/>
          <w:marTop w:val="0"/>
          <w:marBottom w:val="0"/>
          <w:divBdr>
            <w:top w:val="none" w:sz="0" w:space="0" w:color="auto"/>
            <w:left w:val="none" w:sz="0" w:space="0" w:color="auto"/>
            <w:bottom w:val="none" w:sz="0" w:space="0" w:color="auto"/>
            <w:right w:val="none" w:sz="0" w:space="0" w:color="auto"/>
          </w:divBdr>
        </w:div>
        <w:div w:id="384761946">
          <w:marLeft w:val="640"/>
          <w:marRight w:val="0"/>
          <w:marTop w:val="0"/>
          <w:marBottom w:val="0"/>
          <w:divBdr>
            <w:top w:val="none" w:sz="0" w:space="0" w:color="auto"/>
            <w:left w:val="none" w:sz="0" w:space="0" w:color="auto"/>
            <w:bottom w:val="none" w:sz="0" w:space="0" w:color="auto"/>
            <w:right w:val="none" w:sz="0" w:space="0" w:color="auto"/>
          </w:divBdr>
        </w:div>
        <w:div w:id="162010745">
          <w:marLeft w:val="640"/>
          <w:marRight w:val="0"/>
          <w:marTop w:val="0"/>
          <w:marBottom w:val="0"/>
          <w:divBdr>
            <w:top w:val="none" w:sz="0" w:space="0" w:color="auto"/>
            <w:left w:val="none" w:sz="0" w:space="0" w:color="auto"/>
            <w:bottom w:val="none" w:sz="0" w:space="0" w:color="auto"/>
            <w:right w:val="none" w:sz="0" w:space="0" w:color="auto"/>
          </w:divBdr>
        </w:div>
        <w:div w:id="575241499">
          <w:marLeft w:val="640"/>
          <w:marRight w:val="0"/>
          <w:marTop w:val="0"/>
          <w:marBottom w:val="0"/>
          <w:divBdr>
            <w:top w:val="none" w:sz="0" w:space="0" w:color="auto"/>
            <w:left w:val="none" w:sz="0" w:space="0" w:color="auto"/>
            <w:bottom w:val="none" w:sz="0" w:space="0" w:color="auto"/>
            <w:right w:val="none" w:sz="0" w:space="0" w:color="auto"/>
          </w:divBdr>
        </w:div>
        <w:div w:id="439184281">
          <w:marLeft w:val="640"/>
          <w:marRight w:val="0"/>
          <w:marTop w:val="0"/>
          <w:marBottom w:val="0"/>
          <w:divBdr>
            <w:top w:val="none" w:sz="0" w:space="0" w:color="auto"/>
            <w:left w:val="none" w:sz="0" w:space="0" w:color="auto"/>
            <w:bottom w:val="none" w:sz="0" w:space="0" w:color="auto"/>
            <w:right w:val="none" w:sz="0" w:space="0" w:color="auto"/>
          </w:divBdr>
        </w:div>
        <w:div w:id="1737438879">
          <w:marLeft w:val="640"/>
          <w:marRight w:val="0"/>
          <w:marTop w:val="0"/>
          <w:marBottom w:val="0"/>
          <w:divBdr>
            <w:top w:val="none" w:sz="0" w:space="0" w:color="auto"/>
            <w:left w:val="none" w:sz="0" w:space="0" w:color="auto"/>
            <w:bottom w:val="none" w:sz="0" w:space="0" w:color="auto"/>
            <w:right w:val="none" w:sz="0" w:space="0" w:color="auto"/>
          </w:divBdr>
        </w:div>
        <w:div w:id="2063169933">
          <w:marLeft w:val="640"/>
          <w:marRight w:val="0"/>
          <w:marTop w:val="0"/>
          <w:marBottom w:val="0"/>
          <w:divBdr>
            <w:top w:val="none" w:sz="0" w:space="0" w:color="auto"/>
            <w:left w:val="none" w:sz="0" w:space="0" w:color="auto"/>
            <w:bottom w:val="none" w:sz="0" w:space="0" w:color="auto"/>
            <w:right w:val="none" w:sz="0" w:space="0" w:color="auto"/>
          </w:divBdr>
        </w:div>
        <w:div w:id="927734027">
          <w:marLeft w:val="640"/>
          <w:marRight w:val="0"/>
          <w:marTop w:val="0"/>
          <w:marBottom w:val="0"/>
          <w:divBdr>
            <w:top w:val="none" w:sz="0" w:space="0" w:color="auto"/>
            <w:left w:val="none" w:sz="0" w:space="0" w:color="auto"/>
            <w:bottom w:val="none" w:sz="0" w:space="0" w:color="auto"/>
            <w:right w:val="none" w:sz="0" w:space="0" w:color="auto"/>
          </w:divBdr>
        </w:div>
        <w:div w:id="1422020412">
          <w:marLeft w:val="640"/>
          <w:marRight w:val="0"/>
          <w:marTop w:val="0"/>
          <w:marBottom w:val="0"/>
          <w:divBdr>
            <w:top w:val="none" w:sz="0" w:space="0" w:color="auto"/>
            <w:left w:val="none" w:sz="0" w:space="0" w:color="auto"/>
            <w:bottom w:val="none" w:sz="0" w:space="0" w:color="auto"/>
            <w:right w:val="none" w:sz="0" w:space="0" w:color="auto"/>
          </w:divBdr>
        </w:div>
        <w:div w:id="1420297848">
          <w:marLeft w:val="640"/>
          <w:marRight w:val="0"/>
          <w:marTop w:val="0"/>
          <w:marBottom w:val="0"/>
          <w:divBdr>
            <w:top w:val="none" w:sz="0" w:space="0" w:color="auto"/>
            <w:left w:val="none" w:sz="0" w:space="0" w:color="auto"/>
            <w:bottom w:val="none" w:sz="0" w:space="0" w:color="auto"/>
            <w:right w:val="none" w:sz="0" w:space="0" w:color="auto"/>
          </w:divBdr>
        </w:div>
        <w:div w:id="1146169641">
          <w:marLeft w:val="640"/>
          <w:marRight w:val="0"/>
          <w:marTop w:val="0"/>
          <w:marBottom w:val="0"/>
          <w:divBdr>
            <w:top w:val="none" w:sz="0" w:space="0" w:color="auto"/>
            <w:left w:val="none" w:sz="0" w:space="0" w:color="auto"/>
            <w:bottom w:val="none" w:sz="0" w:space="0" w:color="auto"/>
            <w:right w:val="none" w:sz="0" w:space="0" w:color="auto"/>
          </w:divBdr>
        </w:div>
        <w:div w:id="627080626">
          <w:marLeft w:val="640"/>
          <w:marRight w:val="0"/>
          <w:marTop w:val="0"/>
          <w:marBottom w:val="0"/>
          <w:divBdr>
            <w:top w:val="none" w:sz="0" w:space="0" w:color="auto"/>
            <w:left w:val="none" w:sz="0" w:space="0" w:color="auto"/>
            <w:bottom w:val="none" w:sz="0" w:space="0" w:color="auto"/>
            <w:right w:val="none" w:sz="0" w:space="0" w:color="auto"/>
          </w:divBdr>
        </w:div>
        <w:div w:id="1276672922">
          <w:marLeft w:val="640"/>
          <w:marRight w:val="0"/>
          <w:marTop w:val="0"/>
          <w:marBottom w:val="0"/>
          <w:divBdr>
            <w:top w:val="none" w:sz="0" w:space="0" w:color="auto"/>
            <w:left w:val="none" w:sz="0" w:space="0" w:color="auto"/>
            <w:bottom w:val="none" w:sz="0" w:space="0" w:color="auto"/>
            <w:right w:val="none" w:sz="0" w:space="0" w:color="auto"/>
          </w:divBdr>
        </w:div>
        <w:div w:id="1908110396">
          <w:marLeft w:val="640"/>
          <w:marRight w:val="0"/>
          <w:marTop w:val="0"/>
          <w:marBottom w:val="0"/>
          <w:divBdr>
            <w:top w:val="none" w:sz="0" w:space="0" w:color="auto"/>
            <w:left w:val="none" w:sz="0" w:space="0" w:color="auto"/>
            <w:bottom w:val="none" w:sz="0" w:space="0" w:color="auto"/>
            <w:right w:val="none" w:sz="0" w:space="0" w:color="auto"/>
          </w:divBdr>
        </w:div>
        <w:div w:id="1567490182">
          <w:marLeft w:val="640"/>
          <w:marRight w:val="0"/>
          <w:marTop w:val="0"/>
          <w:marBottom w:val="0"/>
          <w:divBdr>
            <w:top w:val="none" w:sz="0" w:space="0" w:color="auto"/>
            <w:left w:val="none" w:sz="0" w:space="0" w:color="auto"/>
            <w:bottom w:val="none" w:sz="0" w:space="0" w:color="auto"/>
            <w:right w:val="none" w:sz="0" w:space="0" w:color="auto"/>
          </w:divBdr>
        </w:div>
        <w:div w:id="236747977">
          <w:marLeft w:val="640"/>
          <w:marRight w:val="0"/>
          <w:marTop w:val="0"/>
          <w:marBottom w:val="0"/>
          <w:divBdr>
            <w:top w:val="none" w:sz="0" w:space="0" w:color="auto"/>
            <w:left w:val="none" w:sz="0" w:space="0" w:color="auto"/>
            <w:bottom w:val="none" w:sz="0" w:space="0" w:color="auto"/>
            <w:right w:val="none" w:sz="0" w:space="0" w:color="auto"/>
          </w:divBdr>
        </w:div>
        <w:div w:id="1644966096">
          <w:marLeft w:val="640"/>
          <w:marRight w:val="0"/>
          <w:marTop w:val="0"/>
          <w:marBottom w:val="0"/>
          <w:divBdr>
            <w:top w:val="none" w:sz="0" w:space="0" w:color="auto"/>
            <w:left w:val="none" w:sz="0" w:space="0" w:color="auto"/>
            <w:bottom w:val="none" w:sz="0" w:space="0" w:color="auto"/>
            <w:right w:val="none" w:sz="0" w:space="0" w:color="auto"/>
          </w:divBdr>
        </w:div>
        <w:div w:id="652023159">
          <w:marLeft w:val="640"/>
          <w:marRight w:val="0"/>
          <w:marTop w:val="0"/>
          <w:marBottom w:val="0"/>
          <w:divBdr>
            <w:top w:val="none" w:sz="0" w:space="0" w:color="auto"/>
            <w:left w:val="none" w:sz="0" w:space="0" w:color="auto"/>
            <w:bottom w:val="none" w:sz="0" w:space="0" w:color="auto"/>
            <w:right w:val="none" w:sz="0" w:space="0" w:color="auto"/>
          </w:divBdr>
        </w:div>
        <w:div w:id="171071548">
          <w:marLeft w:val="640"/>
          <w:marRight w:val="0"/>
          <w:marTop w:val="0"/>
          <w:marBottom w:val="0"/>
          <w:divBdr>
            <w:top w:val="none" w:sz="0" w:space="0" w:color="auto"/>
            <w:left w:val="none" w:sz="0" w:space="0" w:color="auto"/>
            <w:bottom w:val="none" w:sz="0" w:space="0" w:color="auto"/>
            <w:right w:val="none" w:sz="0" w:space="0" w:color="auto"/>
          </w:divBdr>
        </w:div>
        <w:div w:id="693071232">
          <w:marLeft w:val="640"/>
          <w:marRight w:val="0"/>
          <w:marTop w:val="0"/>
          <w:marBottom w:val="0"/>
          <w:divBdr>
            <w:top w:val="none" w:sz="0" w:space="0" w:color="auto"/>
            <w:left w:val="none" w:sz="0" w:space="0" w:color="auto"/>
            <w:bottom w:val="none" w:sz="0" w:space="0" w:color="auto"/>
            <w:right w:val="none" w:sz="0" w:space="0" w:color="auto"/>
          </w:divBdr>
        </w:div>
        <w:div w:id="1995453267">
          <w:marLeft w:val="640"/>
          <w:marRight w:val="0"/>
          <w:marTop w:val="0"/>
          <w:marBottom w:val="0"/>
          <w:divBdr>
            <w:top w:val="none" w:sz="0" w:space="0" w:color="auto"/>
            <w:left w:val="none" w:sz="0" w:space="0" w:color="auto"/>
            <w:bottom w:val="none" w:sz="0" w:space="0" w:color="auto"/>
            <w:right w:val="none" w:sz="0" w:space="0" w:color="auto"/>
          </w:divBdr>
        </w:div>
        <w:div w:id="2131121025">
          <w:marLeft w:val="640"/>
          <w:marRight w:val="0"/>
          <w:marTop w:val="0"/>
          <w:marBottom w:val="0"/>
          <w:divBdr>
            <w:top w:val="none" w:sz="0" w:space="0" w:color="auto"/>
            <w:left w:val="none" w:sz="0" w:space="0" w:color="auto"/>
            <w:bottom w:val="none" w:sz="0" w:space="0" w:color="auto"/>
            <w:right w:val="none" w:sz="0" w:space="0" w:color="auto"/>
          </w:divBdr>
        </w:div>
        <w:div w:id="785346528">
          <w:marLeft w:val="640"/>
          <w:marRight w:val="0"/>
          <w:marTop w:val="0"/>
          <w:marBottom w:val="0"/>
          <w:divBdr>
            <w:top w:val="none" w:sz="0" w:space="0" w:color="auto"/>
            <w:left w:val="none" w:sz="0" w:space="0" w:color="auto"/>
            <w:bottom w:val="none" w:sz="0" w:space="0" w:color="auto"/>
            <w:right w:val="none" w:sz="0" w:space="0" w:color="auto"/>
          </w:divBdr>
        </w:div>
        <w:div w:id="342128828">
          <w:marLeft w:val="640"/>
          <w:marRight w:val="0"/>
          <w:marTop w:val="0"/>
          <w:marBottom w:val="0"/>
          <w:divBdr>
            <w:top w:val="none" w:sz="0" w:space="0" w:color="auto"/>
            <w:left w:val="none" w:sz="0" w:space="0" w:color="auto"/>
            <w:bottom w:val="none" w:sz="0" w:space="0" w:color="auto"/>
            <w:right w:val="none" w:sz="0" w:space="0" w:color="auto"/>
          </w:divBdr>
        </w:div>
        <w:div w:id="2002125639">
          <w:marLeft w:val="640"/>
          <w:marRight w:val="0"/>
          <w:marTop w:val="0"/>
          <w:marBottom w:val="0"/>
          <w:divBdr>
            <w:top w:val="none" w:sz="0" w:space="0" w:color="auto"/>
            <w:left w:val="none" w:sz="0" w:space="0" w:color="auto"/>
            <w:bottom w:val="none" w:sz="0" w:space="0" w:color="auto"/>
            <w:right w:val="none" w:sz="0" w:space="0" w:color="auto"/>
          </w:divBdr>
        </w:div>
        <w:div w:id="1325628757">
          <w:marLeft w:val="640"/>
          <w:marRight w:val="0"/>
          <w:marTop w:val="0"/>
          <w:marBottom w:val="0"/>
          <w:divBdr>
            <w:top w:val="none" w:sz="0" w:space="0" w:color="auto"/>
            <w:left w:val="none" w:sz="0" w:space="0" w:color="auto"/>
            <w:bottom w:val="none" w:sz="0" w:space="0" w:color="auto"/>
            <w:right w:val="none" w:sz="0" w:space="0" w:color="auto"/>
          </w:divBdr>
        </w:div>
        <w:div w:id="1199120837">
          <w:marLeft w:val="640"/>
          <w:marRight w:val="0"/>
          <w:marTop w:val="0"/>
          <w:marBottom w:val="0"/>
          <w:divBdr>
            <w:top w:val="none" w:sz="0" w:space="0" w:color="auto"/>
            <w:left w:val="none" w:sz="0" w:space="0" w:color="auto"/>
            <w:bottom w:val="none" w:sz="0" w:space="0" w:color="auto"/>
            <w:right w:val="none" w:sz="0" w:space="0" w:color="auto"/>
          </w:divBdr>
        </w:div>
        <w:div w:id="37827935">
          <w:marLeft w:val="640"/>
          <w:marRight w:val="0"/>
          <w:marTop w:val="0"/>
          <w:marBottom w:val="0"/>
          <w:divBdr>
            <w:top w:val="none" w:sz="0" w:space="0" w:color="auto"/>
            <w:left w:val="none" w:sz="0" w:space="0" w:color="auto"/>
            <w:bottom w:val="none" w:sz="0" w:space="0" w:color="auto"/>
            <w:right w:val="none" w:sz="0" w:space="0" w:color="auto"/>
          </w:divBdr>
        </w:div>
        <w:div w:id="588151639">
          <w:marLeft w:val="640"/>
          <w:marRight w:val="0"/>
          <w:marTop w:val="0"/>
          <w:marBottom w:val="0"/>
          <w:divBdr>
            <w:top w:val="none" w:sz="0" w:space="0" w:color="auto"/>
            <w:left w:val="none" w:sz="0" w:space="0" w:color="auto"/>
            <w:bottom w:val="none" w:sz="0" w:space="0" w:color="auto"/>
            <w:right w:val="none" w:sz="0" w:space="0" w:color="auto"/>
          </w:divBdr>
        </w:div>
        <w:div w:id="1612787736">
          <w:marLeft w:val="640"/>
          <w:marRight w:val="0"/>
          <w:marTop w:val="0"/>
          <w:marBottom w:val="0"/>
          <w:divBdr>
            <w:top w:val="none" w:sz="0" w:space="0" w:color="auto"/>
            <w:left w:val="none" w:sz="0" w:space="0" w:color="auto"/>
            <w:bottom w:val="none" w:sz="0" w:space="0" w:color="auto"/>
            <w:right w:val="none" w:sz="0" w:space="0" w:color="auto"/>
          </w:divBdr>
        </w:div>
        <w:div w:id="434904062">
          <w:marLeft w:val="640"/>
          <w:marRight w:val="0"/>
          <w:marTop w:val="0"/>
          <w:marBottom w:val="0"/>
          <w:divBdr>
            <w:top w:val="none" w:sz="0" w:space="0" w:color="auto"/>
            <w:left w:val="none" w:sz="0" w:space="0" w:color="auto"/>
            <w:bottom w:val="none" w:sz="0" w:space="0" w:color="auto"/>
            <w:right w:val="none" w:sz="0" w:space="0" w:color="auto"/>
          </w:divBdr>
        </w:div>
        <w:div w:id="1783766036">
          <w:marLeft w:val="640"/>
          <w:marRight w:val="0"/>
          <w:marTop w:val="0"/>
          <w:marBottom w:val="0"/>
          <w:divBdr>
            <w:top w:val="none" w:sz="0" w:space="0" w:color="auto"/>
            <w:left w:val="none" w:sz="0" w:space="0" w:color="auto"/>
            <w:bottom w:val="none" w:sz="0" w:space="0" w:color="auto"/>
            <w:right w:val="none" w:sz="0" w:space="0" w:color="auto"/>
          </w:divBdr>
        </w:div>
        <w:div w:id="1015882646">
          <w:marLeft w:val="640"/>
          <w:marRight w:val="0"/>
          <w:marTop w:val="0"/>
          <w:marBottom w:val="0"/>
          <w:divBdr>
            <w:top w:val="none" w:sz="0" w:space="0" w:color="auto"/>
            <w:left w:val="none" w:sz="0" w:space="0" w:color="auto"/>
            <w:bottom w:val="none" w:sz="0" w:space="0" w:color="auto"/>
            <w:right w:val="none" w:sz="0" w:space="0" w:color="auto"/>
          </w:divBdr>
        </w:div>
        <w:div w:id="1443302652">
          <w:marLeft w:val="640"/>
          <w:marRight w:val="0"/>
          <w:marTop w:val="0"/>
          <w:marBottom w:val="0"/>
          <w:divBdr>
            <w:top w:val="none" w:sz="0" w:space="0" w:color="auto"/>
            <w:left w:val="none" w:sz="0" w:space="0" w:color="auto"/>
            <w:bottom w:val="none" w:sz="0" w:space="0" w:color="auto"/>
            <w:right w:val="none" w:sz="0" w:space="0" w:color="auto"/>
          </w:divBdr>
        </w:div>
        <w:div w:id="821581339">
          <w:marLeft w:val="640"/>
          <w:marRight w:val="0"/>
          <w:marTop w:val="0"/>
          <w:marBottom w:val="0"/>
          <w:divBdr>
            <w:top w:val="none" w:sz="0" w:space="0" w:color="auto"/>
            <w:left w:val="none" w:sz="0" w:space="0" w:color="auto"/>
            <w:bottom w:val="none" w:sz="0" w:space="0" w:color="auto"/>
            <w:right w:val="none" w:sz="0" w:space="0" w:color="auto"/>
          </w:divBdr>
        </w:div>
        <w:div w:id="1745757001">
          <w:marLeft w:val="640"/>
          <w:marRight w:val="0"/>
          <w:marTop w:val="0"/>
          <w:marBottom w:val="0"/>
          <w:divBdr>
            <w:top w:val="none" w:sz="0" w:space="0" w:color="auto"/>
            <w:left w:val="none" w:sz="0" w:space="0" w:color="auto"/>
            <w:bottom w:val="none" w:sz="0" w:space="0" w:color="auto"/>
            <w:right w:val="none" w:sz="0" w:space="0" w:color="auto"/>
          </w:divBdr>
        </w:div>
        <w:div w:id="1189174611">
          <w:marLeft w:val="640"/>
          <w:marRight w:val="0"/>
          <w:marTop w:val="0"/>
          <w:marBottom w:val="0"/>
          <w:divBdr>
            <w:top w:val="none" w:sz="0" w:space="0" w:color="auto"/>
            <w:left w:val="none" w:sz="0" w:space="0" w:color="auto"/>
            <w:bottom w:val="none" w:sz="0" w:space="0" w:color="auto"/>
            <w:right w:val="none" w:sz="0" w:space="0" w:color="auto"/>
          </w:divBdr>
        </w:div>
        <w:div w:id="1690139191">
          <w:marLeft w:val="640"/>
          <w:marRight w:val="0"/>
          <w:marTop w:val="0"/>
          <w:marBottom w:val="0"/>
          <w:divBdr>
            <w:top w:val="none" w:sz="0" w:space="0" w:color="auto"/>
            <w:left w:val="none" w:sz="0" w:space="0" w:color="auto"/>
            <w:bottom w:val="none" w:sz="0" w:space="0" w:color="auto"/>
            <w:right w:val="none" w:sz="0" w:space="0" w:color="auto"/>
          </w:divBdr>
        </w:div>
        <w:div w:id="1080713026">
          <w:marLeft w:val="640"/>
          <w:marRight w:val="0"/>
          <w:marTop w:val="0"/>
          <w:marBottom w:val="0"/>
          <w:divBdr>
            <w:top w:val="none" w:sz="0" w:space="0" w:color="auto"/>
            <w:left w:val="none" w:sz="0" w:space="0" w:color="auto"/>
            <w:bottom w:val="none" w:sz="0" w:space="0" w:color="auto"/>
            <w:right w:val="none" w:sz="0" w:space="0" w:color="auto"/>
          </w:divBdr>
        </w:div>
        <w:div w:id="274287913">
          <w:marLeft w:val="640"/>
          <w:marRight w:val="0"/>
          <w:marTop w:val="0"/>
          <w:marBottom w:val="0"/>
          <w:divBdr>
            <w:top w:val="none" w:sz="0" w:space="0" w:color="auto"/>
            <w:left w:val="none" w:sz="0" w:space="0" w:color="auto"/>
            <w:bottom w:val="none" w:sz="0" w:space="0" w:color="auto"/>
            <w:right w:val="none" w:sz="0" w:space="0" w:color="auto"/>
          </w:divBdr>
        </w:div>
        <w:div w:id="768232496">
          <w:marLeft w:val="640"/>
          <w:marRight w:val="0"/>
          <w:marTop w:val="0"/>
          <w:marBottom w:val="0"/>
          <w:divBdr>
            <w:top w:val="none" w:sz="0" w:space="0" w:color="auto"/>
            <w:left w:val="none" w:sz="0" w:space="0" w:color="auto"/>
            <w:bottom w:val="none" w:sz="0" w:space="0" w:color="auto"/>
            <w:right w:val="none" w:sz="0" w:space="0" w:color="auto"/>
          </w:divBdr>
        </w:div>
        <w:div w:id="1808812654">
          <w:marLeft w:val="640"/>
          <w:marRight w:val="0"/>
          <w:marTop w:val="0"/>
          <w:marBottom w:val="0"/>
          <w:divBdr>
            <w:top w:val="none" w:sz="0" w:space="0" w:color="auto"/>
            <w:left w:val="none" w:sz="0" w:space="0" w:color="auto"/>
            <w:bottom w:val="none" w:sz="0" w:space="0" w:color="auto"/>
            <w:right w:val="none" w:sz="0" w:space="0" w:color="auto"/>
          </w:divBdr>
        </w:div>
        <w:div w:id="1875384198">
          <w:marLeft w:val="640"/>
          <w:marRight w:val="0"/>
          <w:marTop w:val="0"/>
          <w:marBottom w:val="0"/>
          <w:divBdr>
            <w:top w:val="none" w:sz="0" w:space="0" w:color="auto"/>
            <w:left w:val="none" w:sz="0" w:space="0" w:color="auto"/>
            <w:bottom w:val="none" w:sz="0" w:space="0" w:color="auto"/>
            <w:right w:val="none" w:sz="0" w:space="0" w:color="auto"/>
          </w:divBdr>
        </w:div>
        <w:div w:id="1808470174">
          <w:marLeft w:val="640"/>
          <w:marRight w:val="0"/>
          <w:marTop w:val="0"/>
          <w:marBottom w:val="0"/>
          <w:divBdr>
            <w:top w:val="none" w:sz="0" w:space="0" w:color="auto"/>
            <w:left w:val="none" w:sz="0" w:space="0" w:color="auto"/>
            <w:bottom w:val="none" w:sz="0" w:space="0" w:color="auto"/>
            <w:right w:val="none" w:sz="0" w:space="0" w:color="auto"/>
          </w:divBdr>
        </w:div>
        <w:div w:id="132989434">
          <w:marLeft w:val="640"/>
          <w:marRight w:val="0"/>
          <w:marTop w:val="0"/>
          <w:marBottom w:val="0"/>
          <w:divBdr>
            <w:top w:val="none" w:sz="0" w:space="0" w:color="auto"/>
            <w:left w:val="none" w:sz="0" w:space="0" w:color="auto"/>
            <w:bottom w:val="none" w:sz="0" w:space="0" w:color="auto"/>
            <w:right w:val="none" w:sz="0" w:space="0" w:color="auto"/>
          </w:divBdr>
        </w:div>
        <w:div w:id="786973187">
          <w:marLeft w:val="640"/>
          <w:marRight w:val="0"/>
          <w:marTop w:val="0"/>
          <w:marBottom w:val="0"/>
          <w:divBdr>
            <w:top w:val="none" w:sz="0" w:space="0" w:color="auto"/>
            <w:left w:val="none" w:sz="0" w:space="0" w:color="auto"/>
            <w:bottom w:val="none" w:sz="0" w:space="0" w:color="auto"/>
            <w:right w:val="none" w:sz="0" w:space="0" w:color="auto"/>
          </w:divBdr>
        </w:div>
        <w:div w:id="341669204">
          <w:marLeft w:val="640"/>
          <w:marRight w:val="0"/>
          <w:marTop w:val="0"/>
          <w:marBottom w:val="0"/>
          <w:divBdr>
            <w:top w:val="none" w:sz="0" w:space="0" w:color="auto"/>
            <w:left w:val="none" w:sz="0" w:space="0" w:color="auto"/>
            <w:bottom w:val="none" w:sz="0" w:space="0" w:color="auto"/>
            <w:right w:val="none" w:sz="0" w:space="0" w:color="auto"/>
          </w:divBdr>
        </w:div>
      </w:divsChild>
    </w:div>
    <w:div w:id="1010254426">
      <w:bodyDiv w:val="1"/>
      <w:marLeft w:val="0"/>
      <w:marRight w:val="0"/>
      <w:marTop w:val="0"/>
      <w:marBottom w:val="0"/>
      <w:divBdr>
        <w:top w:val="none" w:sz="0" w:space="0" w:color="auto"/>
        <w:left w:val="none" w:sz="0" w:space="0" w:color="auto"/>
        <w:bottom w:val="none" w:sz="0" w:space="0" w:color="auto"/>
        <w:right w:val="none" w:sz="0" w:space="0" w:color="auto"/>
      </w:divBdr>
      <w:divsChild>
        <w:div w:id="182786171">
          <w:marLeft w:val="640"/>
          <w:marRight w:val="0"/>
          <w:marTop w:val="0"/>
          <w:marBottom w:val="0"/>
          <w:divBdr>
            <w:top w:val="none" w:sz="0" w:space="0" w:color="auto"/>
            <w:left w:val="none" w:sz="0" w:space="0" w:color="auto"/>
            <w:bottom w:val="none" w:sz="0" w:space="0" w:color="auto"/>
            <w:right w:val="none" w:sz="0" w:space="0" w:color="auto"/>
          </w:divBdr>
        </w:div>
        <w:div w:id="1037241378">
          <w:marLeft w:val="640"/>
          <w:marRight w:val="0"/>
          <w:marTop w:val="0"/>
          <w:marBottom w:val="0"/>
          <w:divBdr>
            <w:top w:val="none" w:sz="0" w:space="0" w:color="auto"/>
            <w:left w:val="none" w:sz="0" w:space="0" w:color="auto"/>
            <w:bottom w:val="none" w:sz="0" w:space="0" w:color="auto"/>
            <w:right w:val="none" w:sz="0" w:space="0" w:color="auto"/>
          </w:divBdr>
        </w:div>
        <w:div w:id="78403585">
          <w:marLeft w:val="640"/>
          <w:marRight w:val="0"/>
          <w:marTop w:val="0"/>
          <w:marBottom w:val="0"/>
          <w:divBdr>
            <w:top w:val="none" w:sz="0" w:space="0" w:color="auto"/>
            <w:left w:val="none" w:sz="0" w:space="0" w:color="auto"/>
            <w:bottom w:val="none" w:sz="0" w:space="0" w:color="auto"/>
            <w:right w:val="none" w:sz="0" w:space="0" w:color="auto"/>
          </w:divBdr>
        </w:div>
        <w:div w:id="841549350">
          <w:marLeft w:val="640"/>
          <w:marRight w:val="0"/>
          <w:marTop w:val="0"/>
          <w:marBottom w:val="0"/>
          <w:divBdr>
            <w:top w:val="none" w:sz="0" w:space="0" w:color="auto"/>
            <w:left w:val="none" w:sz="0" w:space="0" w:color="auto"/>
            <w:bottom w:val="none" w:sz="0" w:space="0" w:color="auto"/>
            <w:right w:val="none" w:sz="0" w:space="0" w:color="auto"/>
          </w:divBdr>
        </w:div>
        <w:div w:id="1589582981">
          <w:marLeft w:val="640"/>
          <w:marRight w:val="0"/>
          <w:marTop w:val="0"/>
          <w:marBottom w:val="0"/>
          <w:divBdr>
            <w:top w:val="none" w:sz="0" w:space="0" w:color="auto"/>
            <w:left w:val="none" w:sz="0" w:space="0" w:color="auto"/>
            <w:bottom w:val="none" w:sz="0" w:space="0" w:color="auto"/>
            <w:right w:val="none" w:sz="0" w:space="0" w:color="auto"/>
          </w:divBdr>
        </w:div>
        <w:div w:id="684285851">
          <w:marLeft w:val="640"/>
          <w:marRight w:val="0"/>
          <w:marTop w:val="0"/>
          <w:marBottom w:val="0"/>
          <w:divBdr>
            <w:top w:val="none" w:sz="0" w:space="0" w:color="auto"/>
            <w:left w:val="none" w:sz="0" w:space="0" w:color="auto"/>
            <w:bottom w:val="none" w:sz="0" w:space="0" w:color="auto"/>
            <w:right w:val="none" w:sz="0" w:space="0" w:color="auto"/>
          </w:divBdr>
        </w:div>
        <w:div w:id="1459837677">
          <w:marLeft w:val="640"/>
          <w:marRight w:val="0"/>
          <w:marTop w:val="0"/>
          <w:marBottom w:val="0"/>
          <w:divBdr>
            <w:top w:val="none" w:sz="0" w:space="0" w:color="auto"/>
            <w:left w:val="none" w:sz="0" w:space="0" w:color="auto"/>
            <w:bottom w:val="none" w:sz="0" w:space="0" w:color="auto"/>
            <w:right w:val="none" w:sz="0" w:space="0" w:color="auto"/>
          </w:divBdr>
        </w:div>
        <w:div w:id="1259363012">
          <w:marLeft w:val="640"/>
          <w:marRight w:val="0"/>
          <w:marTop w:val="0"/>
          <w:marBottom w:val="0"/>
          <w:divBdr>
            <w:top w:val="none" w:sz="0" w:space="0" w:color="auto"/>
            <w:left w:val="none" w:sz="0" w:space="0" w:color="auto"/>
            <w:bottom w:val="none" w:sz="0" w:space="0" w:color="auto"/>
            <w:right w:val="none" w:sz="0" w:space="0" w:color="auto"/>
          </w:divBdr>
        </w:div>
        <w:div w:id="905410460">
          <w:marLeft w:val="640"/>
          <w:marRight w:val="0"/>
          <w:marTop w:val="0"/>
          <w:marBottom w:val="0"/>
          <w:divBdr>
            <w:top w:val="none" w:sz="0" w:space="0" w:color="auto"/>
            <w:left w:val="none" w:sz="0" w:space="0" w:color="auto"/>
            <w:bottom w:val="none" w:sz="0" w:space="0" w:color="auto"/>
            <w:right w:val="none" w:sz="0" w:space="0" w:color="auto"/>
          </w:divBdr>
        </w:div>
        <w:div w:id="1057358502">
          <w:marLeft w:val="640"/>
          <w:marRight w:val="0"/>
          <w:marTop w:val="0"/>
          <w:marBottom w:val="0"/>
          <w:divBdr>
            <w:top w:val="none" w:sz="0" w:space="0" w:color="auto"/>
            <w:left w:val="none" w:sz="0" w:space="0" w:color="auto"/>
            <w:bottom w:val="none" w:sz="0" w:space="0" w:color="auto"/>
            <w:right w:val="none" w:sz="0" w:space="0" w:color="auto"/>
          </w:divBdr>
        </w:div>
        <w:div w:id="737241416">
          <w:marLeft w:val="640"/>
          <w:marRight w:val="0"/>
          <w:marTop w:val="0"/>
          <w:marBottom w:val="0"/>
          <w:divBdr>
            <w:top w:val="none" w:sz="0" w:space="0" w:color="auto"/>
            <w:left w:val="none" w:sz="0" w:space="0" w:color="auto"/>
            <w:bottom w:val="none" w:sz="0" w:space="0" w:color="auto"/>
            <w:right w:val="none" w:sz="0" w:space="0" w:color="auto"/>
          </w:divBdr>
        </w:div>
        <w:div w:id="69042034">
          <w:marLeft w:val="640"/>
          <w:marRight w:val="0"/>
          <w:marTop w:val="0"/>
          <w:marBottom w:val="0"/>
          <w:divBdr>
            <w:top w:val="none" w:sz="0" w:space="0" w:color="auto"/>
            <w:left w:val="none" w:sz="0" w:space="0" w:color="auto"/>
            <w:bottom w:val="none" w:sz="0" w:space="0" w:color="auto"/>
            <w:right w:val="none" w:sz="0" w:space="0" w:color="auto"/>
          </w:divBdr>
        </w:div>
        <w:div w:id="1942177590">
          <w:marLeft w:val="640"/>
          <w:marRight w:val="0"/>
          <w:marTop w:val="0"/>
          <w:marBottom w:val="0"/>
          <w:divBdr>
            <w:top w:val="none" w:sz="0" w:space="0" w:color="auto"/>
            <w:left w:val="none" w:sz="0" w:space="0" w:color="auto"/>
            <w:bottom w:val="none" w:sz="0" w:space="0" w:color="auto"/>
            <w:right w:val="none" w:sz="0" w:space="0" w:color="auto"/>
          </w:divBdr>
        </w:div>
        <w:div w:id="1844392465">
          <w:marLeft w:val="640"/>
          <w:marRight w:val="0"/>
          <w:marTop w:val="0"/>
          <w:marBottom w:val="0"/>
          <w:divBdr>
            <w:top w:val="none" w:sz="0" w:space="0" w:color="auto"/>
            <w:left w:val="none" w:sz="0" w:space="0" w:color="auto"/>
            <w:bottom w:val="none" w:sz="0" w:space="0" w:color="auto"/>
            <w:right w:val="none" w:sz="0" w:space="0" w:color="auto"/>
          </w:divBdr>
        </w:div>
        <w:div w:id="1612931376">
          <w:marLeft w:val="640"/>
          <w:marRight w:val="0"/>
          <w:marTop w:val="0"/>
          <w:marBottom w:val="0"/>
          <w:divBdr>
            <w:top w:val="none" w:sz="0" w:space="0" w:color="auto"/>
            <w:left w:val="none" w:sz="0" w:space="0" w:color="auto"/>
            <w:bottom w:val="none" w:sz="0" w:space="0" w:color="auto"/>
            <w:right w:val="none" w:sz="0" w:space="0" w:color="auto"/>
          </w:divBdr>
        </w:div>
        <w:div w:id="619343964">
          <w:marLeft w:val="640"/>
          <w:marRight w:val="0"/>
          <w:marTop w:val="0"/>
          <w:marBottom w:val="0"/>
          <w:divBdr>
            <w:top w:val="none" w:sz="0" w:space="0" w:color="auto"/>
            <w:left w:val="none" w:sz="0" w:space="0" w:color="auto"/>
            <w:bottom w:val="none" w:sz="0" w:space="0" w:color="auto"/>
            <w:right w:val="none" w:sz="0" w:space="0" w:color="auto"/>
          </w:divBdr>
        </w:div>
        <w:div w:id="328414080">
          <w:marLeft w:val="640"/>
          <w:marRight w:val="0"/>
          <w:marTop w:val="0"/>
          <w:marBottom w:val="0"/>
          <w:divBdr>
            <w:top w:val="none" w:sz="0" w:space="0" w:color="auto"/>
            <w:left w:val="none" w:sz="0" w:space="0" w:color="auto"/>
            <w:bottom w:val="none" w:sz="0" w:space="0" w:color="auto"/>
            <w:right w:val="none" w:sz="0" w:space="0" w:color="auto"/>
          </w:divBdr>
        </w:div>
        <w:div w:id="1480272363">
          <w:marLeft w:val="640"/>
          <w:marRight w:val="0"/>
          <w:marTop w:val="0"/>
          <w:marBottom w:val="0"/>
          <w:divBdr>
            <w:top w:val="none" w:sz="0" w:space="0" w:color="auto"/>
            <w:left w:val="none" w:sz="0" w:space="0" w:color="auto"/>
            <w:bottom w:val="none" w:sz="0" w:space="0" w:color="auto"/>
            <w:right w:val="none" w:sz="0" w:space="0" w:color="auto"/>
          </w:divBdr>
        </w:div>
        <w:div w:id="979457194">
          <w:marLeft w:val="640"/>
          <w:marRight w:val="0"/>
          <w:marTop w:val="0"/>
          <w:marBottom w:val="0"/>
          <w:divBdr>
            <w:top w:val="none" w:sz="0" w:space="0" w:color="auto"/>
            <w:left w:val="none" w:sz="0" w:space="0" w:color="auto"/>
            <w:bottom w:val="none" w:sz="0" w:space="0" w:color="auto"/>
            <w:right w:val="none" w:sz="0" w:space="0" w:color="auto"/>
          </w:divBdr>
        </w:div>
        <w:div w:id="443769768">
          <w:marLeft w:val="640"/>
          <w:marRight w:val="0"/>
          <w:marTop w:val="0"/>
          <w:marBottom w:val="0"/>
          <w:divBdr>
            <w:top w:val="none" w:sz="0" w:space="0" w:color="auto"/>
            <w:left w:val="none" w:sz="0" w:space="0" w:color="auto"/>
            <w:bottom w:val="none" w:sz="0" w:space="0" w:color="auto"/>
            <w:right w:val="none" w:sz="0" w:space="0" w:color="auto"/>
          </w:divBdr>
        </w:div>
        <w:div w:id="1452633402">
          <w:marLeft w:val="640"/>
          <w:marRight w:val="0"/>
          <w:marTop w:val="0"/>
          <w:marBottom w:val="0"/>
          <w:divBdr>
            <w:top w:val="none" w:sz="0" w:space="0" w:color="auto"/>
            <w:left w:val="none" w:sz="0" w:space="0" w:color="auto"/>
            <w:bottom w:val="none" w:sz="0" w:space="0" w:color="auto"/>
            <w:right w:val="none" w:sz="0" w:space="0" w:color="auto"/>
          </w:divBdr>
        </w:div>
        <w:div w:id="1708408226">
          <w:marLeft w:val="640"/>
          <w:marRight w:val="0"/>
          <w:marTop w:val="0"/>
          <w:marBottom w:val="0"/>
          <w:divBdr>
            <w:top w:val="none" w:sz="0" w:space="0" w:color="auto"/>
            <w:left w:val="none" w:sz="0" w:space="0" w:color="auto"/>
            <w:bottom w:val="none" w:sz="0" w:space="0" w:color="auto"/>
            <w:right w:val="none" w:sz="0" w:space="0" w:color="auto"/>
          </w:divBdr>
        </w:div>
        <w:div w:id="72360038">
          <w:marLeft w:val="640"/>
          <w:marRight w:val="0"/>
          <w:marTop w:val="0"/>
          <w:marBottom w:val="0"/>
          <w:divBdr>
            <w:top w:val="none" w:sz="0" w:space="0" w:color="auto"/>
            <w:left w:val="none" w:sz="0" w:space="0" w:color="auto"/>
            <w:bottom w:val="none" w:sz="0" w:space="0" w:color="auto"/>
            <w:right w:val="none" w:sz="0" w:space="0" w:color="auto"/>
          </w:divBdr>
        </w:div>
        <w:div w:id="1945575204">
          <w:marLeft w:val="640"/>
          <w:marRight w:val="0"/>
          <w:marTop w:val="0"/>
          <w:marBottom w:val="0"/>
          <w:divBdr>
            <w:top w:val="none" w:sz="0" w:space="0" w:color="auto"/>
            <w:left w:val="none" w:sz="0" w:space="0" w:color="auto"/>
            <w:bottom w:val="none" w:sz="0" w:space="0" w:color="auto"/>
            <w:right w:val="none" w:sz="0" w:space="0" w:color="auto"/>
          </w:divBdr>
        </w:div>
        <w:div w:id="945961204">
          <w:marLeft w:val="640"/>
          <w:marRight w:val="0"/>
          <w:marTop w:val="0"/>
          <w:marBottom w:val="0"/>
          <w:divBdr>
            <w:top w:val="none" w:sz="0" w:space="0" w:color="auto"/>
            <w:left w:val="none" w:sz="0" w:space="0" w:color="auto"/>
            <w:bottom w:val="none" w:sz="0" w:space="0" w:color="auto"/>
            <w:right w:val="none" w:sz="0" w:space="0" w:color="auto"/>
          </w:divBdr>
        </w:div>
        <w:div w:id="269551976">
          <w:marLeft w:val="640"/>
          <w:marRight w:val="0"/>
          <w:marTop w:val="0"/>
          <w:marBottom w:val="0"/>
          <w:divBdr>
            <w:top w:val="none" w:sz="0" w:space="0" w:color="auto"/>
            <w:left w:val="none" w:sz="0" w:space="0" w:color="auto"/>
            <w:bottom w:val="none" w:sz="0" w:space="0" w:color="auto"/>
            <w:right w:val="none" w:sz="0" w:space="0" w:color="auto"/>
          </w:divBdr>
        </w:div>
        <w:div w:id="1392387625">
          <w:marLeft w:val="640"/>
          <w:marRight w:val="0"/>
          <w:marTop w:val="0"/>
          <w:marBottom w:val="0"/>
          <w:divBdr>
            <w:top w:val="none" w:sz="0" w:space="0" w:color="auto"/>
            <w:left w:val="none" w:sz="0" w:space="0" w:color="auto"/>
            <w:bottom w:val="none" w:sz="0" w:space="0" w:color="auto"/>
            <w:right w:val="none" w:sz="0" w:space="0" w:color="auto"/>
          </w:divBdr>
        </w:div>
        <w:div w:id="2103334707">
          <w:marLeft w:val="640"/>
          <w:marRight w:val="0"/>
          <w:marTop w:val="0"/>
          <w:marBottom w:val="0"/>
          <w:divBdr>
            <w:top w:val="none" w:sz="0" w:space="0" w:color="auto"/>
            <w:left w:val="none" w:sz="0" w:space="0" w:color="auto"/>
            <w:bottom w:val="none" w:sz="0" w:space="0" w:color="auto"/>
            <w:right w:val="none" w:sz="0" w:space="0" w:color="auto"/>
          </w:divBdr>
        </w:div>
        <w:div w:id="1353920394">
          <w:marLeft w:val="640"/>
          <w:marRight w:val="0"/>
          <w:marTop w:val="0"/>
          <w:marBottom w:val="0"/>
          <w:divBdr>
            <w:top w:val="none" w:sz="0" w:space="0" w:color="auto"/>
            <w:left w:val="none" w:sz="0" w:space="0" w:color="auto"/>
            <w:bottom w:val="none" w:sz="0" w:space="0" w:color="auto"/>
            <w:right w:val="none" w:sz="0" w:space="0" w:color="auto"/>
          </w:divBdr>
        </w:div>
        <w:div w:id="1501312823">
          <w:marLeft w:val="640"/>
          <w:marRight w:val="0"/>
          <w:marTop w:val="0"/>
          <w:marBottom w:val="0"/>
          <w:divBdr>
            <w:top w:val="none" w:sz="0" w:space="0" w:color="auto"/>
            <w:left w:val="none" w:sz="0" w:space="0" w:color="auto"/>
            <w:bottom w:val="none" w:sz="0" w:space="0" w:color="auto"/>
            <w:right w:val="none" w:sz="0" w:space="0" w:color="auto"/>
          </w:divBdr>
        </w:div>
        <w:div w:id="1584028960">
          <w:marLeft w:val="640"/>
          <w:marRight w:val="0"/>
          <w:marTop w:val="0"/>
          <w:marBottom w:val="0"/>
          <w:divBdr>
            <w:top w:val="none" w:sz="0" w:space="0" w:color="auto"/>
            <w:left w:val="none" w:sz="0" w:space="0" w:color="auto"/>
            <w:bottom w:val="none" w:sz="0" w:space="0" w:color="auto"/>
            <w:right w:val="none" w:sz="0" w:space="0" w:color="auto"/>
          </w:divBdr>
        </w:div>
        <w:div w:id="1010522258">
          <w:marLeft w:val="640"/>
          <w:marRight w:val="0"/>
          <w:marTop w:val="0"/>
          <w:marBottom w:val="0"/>
          <w:divBdr>
            <w:top w:val="none" w:sz="0" w:space="0" w:color="auto"/>
            <w:left w:val="none" w:sz="0" w:space="0" w:color="auto"/>
            <w:bottom w:val="none" w:sz="0" w:space="0" w:color="auto"/>
            <w:right w:val="none" w:sz="0" w:space="0" w:color="auto"/>
          </w:divBdr>
        </w:div>
        <w:div w:id="1844853335">
          <w:marLeft w:val="640"/>
          <w:marRight w:val="0"/>
          <w:marTop w:val="0"/>
          <w:marBottom w:val="0"/>
          <w:divBdr>
            <w:top w:val="none" w:sz="0" w:space="0" w:color="auto"/>
            <w:left w:val="none" w:sz="0" w:space="0" w:color="auto"/>
            <w:bottom w:val="none" w:sz="0" w:space="0" w:color="auto"/>
            <w:right w:val="none" w:sz="0" w:space="0" w:color="auto"/>
          </w:divBdr>
        </w:div>
        <w:div w:id="1147622712">
          <w:marLeft w:val="640"/>
          <w:marRight w:val="0"/>
          <w:marTop w:val="0"/>
          <w:marBottom w:val="0"/>
          <w:divBdr>
            <w:top w:val="none" w:sz="0" w:space="0" w:color="auto"/>
            <w:left w:val="none" w:sz="0" w:space="0" w:color="auto"/>
            <w:bottom w:val="none" w:sz="0" w:space="0" w:color="auto"/>
            <w:right w:val="none" w:sz="0" w:space="0" w:color="auto"/>
          </w:divBdr>
        </w:div>
        <w:div w:id="1496071279">
          <w:marLeft w:val="640"/>
          <w:marRight w:val="0"/>
          <w:marTop w:val="0"/>
          <w:marBottom w:val="0"/>
          <w:divBdr>
            <w:top w:val="none" w:sz="0" w:space="0" w:color="auto"/>
            <w:left w:val="none" w:sz="0" w:space="0" w:color="auto"/>
            <w:bottom w:val="none" w:sz="0" w:space="0" w:color="auto"/>
            <w:right w:val="none" w:sz="0" w:space="0" w:color="auto"/>
          </w:divBdr>
        </w:div>
        <w:div w:id="395861442">
          <w:marLeft w:val="640"/>
          <w:marRight w:val="0"/>
          <w:marTop w:val="0"/>
          <w:marBottom w:val="0"/>
          <w:divBdr>
            <w:top w:val="none" w:sz="0" w:space="0" w:color="auto"/>
            <w:left w:val="none" w:sz="0" w:space="0" w:color="auto"/>
            <w:bottom w:val="none" w:sz="0" w:space="0" w:color="auto"/>
            <w:right w:val="none" w:sz="0" w:space="0" w:color="auto"/>
          </w:divBdr>
        </w:div>
        <w:div w:id="2006666549">
          <w:marLeft w:val="640"/>
          <w:marRight w:val="0"/>
          <w:marTop w:val="0"/>
          <w:marBottom w:val="0"/>
          <w:divBdr>
            <w:top w:val="none" w:sz="0" w:space="0" w:color="auto"/>
            <w:left w:val="none" w:sz="0" w:space="0" w:color="auto"/>
            <w:bottom w:val="none" w:sz="0" w:space="0" w:color="auto"/>
            <w:right w:val="none" w:sz="0" w:space="0" w:color="auto"/>
          </w:divBdr>
        </w:div>
        <w:div w:id="2075926563">
          <w:marLeft w:val="640"/>
          <w:marRight w:val="0"/>
          <w:marTop w:val="0"/>
          <w:marBottom w:val="0"/>
          <w:divBdr>
            <w:top w:val="none" w:sz="0" w:space="0" w:color="auto"/>
            <w:left w:val="none" w:sz="0" w:space="0" w:color="auto"/>
            <w:bottom w:val="none" w:sz="0" w:space="0" w:color="auto"/>
            <w:right w:val="none" w:sz="0" w:space="0" w:color="auto"/>
          </w:divBdr>
        </w:div>
        <w:div w:id="1670406506">
          <w:marLeft w:val="640"/>
          <w:marRight w:val="0"/>
          <w:marTop w:val="0"/>
          <w:marBottom w:val="0"/>
          <w:divBdr>
            <w:top w:val="none" w:sz="0" w:space="0" w:color="auto"/>
            <w:left w:val="none" w:sz="0" w:space="0" w:color="auto"/>
            <w:bottom w:val="none" w:sz="0" w:space="0" w:color="auto"/>
            <w:right w:val="none" w:sz="0" w:space="0" w:color="auto"/>
          </w:divBdr>
        </w:div>
        <w:div w:id="991101775">
          <w:marLeft w:val="640"/>
          <w:marRight w:val="0"/>
          <w:marTop w:val="0"/>
          <w:marBottom w:val="0"/>
          <w:divBdr>
            <w:top w:val="none" w:sz="0" w:space="0" w:color="auto"/>
            <w:left w:val="none" w:sz="0" w:space="0" w:color="auto"/>
            <w:bottom w:val="none" w:sz="0" w:space="0" w:color="auto"/>
            <w:right w:val="none" w:sz="0" w:space="0" w:color="auto"/>
          </w:divBdr>
        </w:div>
        <w:div w:id="2021202455">
          <w:marLeft w:val="640"/>
          <w:marRight w:val="0"/>
          <w:marTop w:val="0"/>
          <w:marBottom w:val="0"/>
          <w:divBdr>
            <w:top w:val="none" w:sz="0" w:space="0" w:color="auto"/>
            <w:left w:val="none" w:sz="0" w:space="0" w:color="auto"/>
            <w:bottom w:val="none" w:sz="0" w:space="0" w:color="auto"/>
            <w:right w:val="none" w:sz="0" w:space="0" w:color="auto"/>
          </w:divBdr>
        </w:div>
        <w:div w:id="1961957603">
          <w:marLeft w:val="640"/>
          <w:marRight w:val="0"/>
          <w:marTop w:val="0"/>
          <w:marBottom w:val="0"/>
          <w:divBdr>
            <w:top w:val="none" w:sz="0" w:space="0" w:color="auto"/>
            <w:left w:val="none" w:sz="0" w:space="0" w:color="auto"/>
            <w:bottom w:val="none" w:sz="0" w:space="0" w:color="auto"/>
            <w:right w:val="none" w:sz="0" w:space="0" w:color="auto"/>
          </w:divBdr>
        </w:div>
        <w:div w:id="1527478290">
          <w:marLeft w:val="640"/>
          <w:marRight w:val="0"/>
          <w:marTop w:val="0"/>
          <w:marBottom w:val="0"/>
          <w:divBdr>
            <w:top w:val="none" w:sz="0" w:space="0" w:color="auto"/>
            <w:left w:val="none" w:sz="0" w:space="0" w:color="auto"/>
            <w:bottom w:val="none" w:sz="0" w:space="0" w:color="auto"/>
            <w:right w:val="none" w:sz="0" w:space="0" w:color="auto"/>
          </w:divBdr>
        </w:div>
        <w:div w:id="1857767431">
          <w:marLeft w:val="640"/>
          <w:marRight w:val="0"/>
          <w:marTop w:val="0"/>
          <w:marBottom w:val="0"/>
          <w:divBdr>
            <w:top w:val="none" w:sz="0" w:space="0" w:color="auto"/>
            <w:left w:val="none" w:sz="0" w:space="0" w:color="auto"/>
            <w:bottom w:val="none" w:sz="0" w:space="0" w:color="auto"/>
            <w:right w:val="none" w:sz="0" w:space="0" w:color="auto"/>
          </w:divBdr>
        </w:div>
        <w:div w:id="1546140751">
          <w:marLeft w:val="640"/>
          <w:marRight w:val="0"/>
          <w:marTop w:val="0"/>
          <w:marBottom w:val="0"/>
          <w:divBdr>
            <w:top w:val="none" w:sz="0" w:space="0" w:color="auto"/>
            <w:left w:val="none" w:sz="0" w:space="0" w:color="auto"/>
            <w:bottom w:val="none" w:sz="0" w:space="0" w:color="auto"/>
            <w:right w:val="none" w:sz="0" w:space="0" w:color="auto"/>
          </w:divBdr>
        </w:div>
        <w:div w:id="1100175178">
          <w:marLeft w:val="640"/>
          <w:marRight w:val="0"/>
          <w:marTop w:val="0"/>
          <w:marBottom w:val="0"/>
          <w:divBdr>
            <w:top w:val="none" w:sz="0" w:space="0" w:color="auto"/>
            <w:left w:val="none" w:sz="0" w:space="0" w:color="auto"/>
            <w:bottom w:val="none" w:sz="0" w:space="0" w:color="auto"/>
            <w:right w:val="none" w:sz="0" w:space="0" w:color="auto"/>
          </w:divBdr>
        </w:div>
        <w:div w:id="1477990981">
          <w:marLeft w:val="640"/>
          <w:marRight w:val="0"/>
          <w:marTop w:val="0"/>
          <w:marBottom w:val="0"/>
          <w:divBdr>
            <w:top w:val="none" w:sz="0" w:space="0" w:color="auto"/>
            <w:left w:val="none" w:sz="0" w:space="0" w:color="auto"/>
            <w:bottom w:val="none" w:sz="0" w:space="0" w:color="auto"/>
            <w:right w:val="none" w:sz="0" w:space="0" w:color="auto"/>
          </w:divBdr>
        </w:div>
        <w:div w:id="993415096">
          <w:marLeft w:val="640"/>
          <w:marRight w:val="0"/>
          <w:marTop w:val="0"/>
          <w:marBottom w:val="0"/>
          <w:divBdr>
            <w:top w:val="none" w:sz="0" w:space="0" w:color="auto"/>
            <w:left w:val="none" w:sz="0" w:space="0" w:color="auto"/>
            <w:bottom w:val="none" w:sz="0" w:space="0" w:color="auto"/>
            <w:right w:val="none" w:sz="0" w:space="0" w:color="auto"/>
          </w:divBdr>
        </w:div>
        <w:div w:id="1919441844">
          <w:marLeft w:val="640"/>
          <w:marRight w:val="0"/>
          <w:marTop w:val="0"/>
          <w:marBottom w:val="0"/>
          <w:divBdr>
            <w:top w:val="none" w:sz="0" w:space="0" w:color="auto"/>
            <w:left w:val="none" w:sz="0" w:space="0" w:color="auto"/>
            <w:bottom w:val="none" w:sz="0" w:space="0" w:color="auto"/>
            <w:right w:val="none" w:sz="0" w:space="0" w:color="auto"/>
          </w:divBdr>
        </w:div>
        <w:div w:id="470560483">
          <w:marLeft w:val="640"/>
          <w:marRight w:val="0"/>
          <w:marTop w:val="0"/>
          <w:marBottom w:val="0"/>
          <w:divBdr>
            <w:top w:val="none" w:sz="0" w:space="0" w:color="auto"/>
            <w:left w:val="none" w:sz="0" w:space="0" w:color="auto"/>
            <w:bottom w:val="none" w:sz="0" w:space="0" w:color="auto"/>
            <w:right w:val="none" w:sz="0" w:space="0" w:color="auto"/>
          </w:divBdr>
        </w:div>
        <w:div w:id="1554266117">
          <w:marLeft w:val="640"/>
          <w:marRight w:val="0"/>
          <w:marTop w:val="0"/>
          <w:marBottom w:val="0"/>
          <w:divBdr>
            <w:top w:val="none" w:sz="0" w:space="0" w:color="auto"/>
            <w:left w:val="none" w:sz="0" w:space="0" w:color="auto"/>
            <w:bottom w:val="none" w:sz="0" w:space="0" w:color="auto"/>
            <w:right w:val="none" w:sz="0" w:space="0" w:color="auto"/>
          </w:divBdr>
        </w:div>
        <w:div w:id="1062630895">
          <w:marLeft w:val="640"/>
          <w:marRight w:val="0"/>
          <w:marTop w:val="0"/>
          <w:marBottom w:val="0"/>
          <w:divBdr>
            <w:top w:val="none" w:sz="0" w:space="0" w:color="auto"/>
            <w:left w:val="none" w:sz="0" w:space="0" w:color="auto"/>
            <w:bottom w:val="none" w:sz="0" w:space="0" w:color="auto"/>
            <w:right w:val="none" w:sz="0" w:space="0" w:color="auto"/>
          </w:divBdr>
        </w:div>
        <w:div w:id="2024240415">
          <w:marLeft w:val="640"/>
          <w:marRight w:val="0"/>
          <w:marTop w:val="0"/>
          <w:marBottom w:val="0"/>
          <w:divBdr>
            <w:top w:val="none" w:sz="0" w:space="0" w:color="auto"/>
            <w:left w:val="none" w:sz="0" w:space="0" w:color="auto"/>
            <w:bottom w:val="none" w:sz="0" w:space="0" w:color="auto"/>
            <w:right w:val="none" w:sz="0" w:space="0" w:color="auto"/>
          </w:divBdr>
        </w:div>
        <w:div w:id="1619990737">
          <w:marLeft w:val="640"/>
          <w:marRight w:val="0"/>
          <w:marTop w:val="0"/>
          <w:marBottom w:val="0"/>
          <w:divBdr>
            <w:top w:val="none" w:sz="0" w:space="0" w:color="auto"/>
            <w:left w:val="none" w:sz="0" w:space="0" w:color="auto"/>
            <w:bottom w:val="none" w:sz="0" w:space="0" w:color="auto"/>
            <w:right w:val="none" w:sz="0" w:space="0" w:color="auto"/>
          </w:divBdr>
        </w:div>
        <w:div w:id="604463573">
          <w:marLeft w:val="640"/>
          <w:marRight w:val="0"/>
          <w:marTop w:val="0"/>
          <w:marBottom w:val="0"/>
          <w:divBdr>
            <w:top w:val="none" w:sz="0" w:space="0" w:color="auto"/>
            <w:left w:val="none" w:sz="0" w:space="0" w:color="auto"/>
            <w:bottom w:val="none" w:sz="0" w:space="0" w:color="auto"/>
            <w:right w:val="none" w:sz="0" w:space="0" w:color="auto"/>
          </w:divBdr>
        </w:div>
        <w:div w:id="1249853376">
          <w:marLeft w:val="640"/>
          <w:marRight w:val="0"/>
          <w:marTop w:val="0"/>
          <w:marBottom w:val="0"/>
          <w:divBdr>
            <w:top w:val="none" w:sz="0" w:space="0" w:color="auto"/>
            <w:left w:val="none" w:sz="0" w:space="0" w:color="auto"/>
            <w:bottom w:val="none" w:sz="0" w:space="0" w:color="auto"/>
            <w:right w:val="none" w:sz="0" w:space="0" w:color="auto"/>
          </w:divBdr>
        </w:div>
        <w:div w:id="1316103092">
          <w:marLeft w:val="640"/>
          <w:marRight w:val="0"/>
          <w:marTop w:val="0"/>
          <w:marBottom w:val="0"/>
          <w:divBdr>
            <w:top w:val="none" w:sz="0" w:space="0" w:color="auto"/>
            <w:left w:val="none" w:sz="0" w:space="0" w:color="auto"/>
            <w:bottom w:val="none" w:sz="0" w:space="0" w:color="auto"/>
            <w:right w:val="none" w:sz="0" w:space="0" w:color="auto"/>
          </w:divBdr>
        </w:div>
        <w:div w:id="837815477">
          <w:marLeft w:val="640"/>
          <w:marRight w:val="0"/>
          <w:marTop w:val="0"/>
          <w:marBottom w:val="0"/>
          <w:divBdr>
            <w:top w:val="none" w:sz="0" w:space="0" w:color="auto"/>
            <w:left w:val="none" w:sz="0" w:space="0" w:color="auto"/>
            <w:bottom w:val="none" w:sz="0" w:space="0" w:color="auto"/>
            <w:right w:val="none" w:sz="0" w:space="0" w:color="auto"/>
          </w:divBdr>
        </w:div>
        <w:div w:id="199559350">
          <w:marLeft w:val="640"/>
          <w:marRight w:val="0"/>
          <w:marTop w:val="0"/>
          <w:marBottom w:val="0"/>
          <w:divBdr>
            <w:top w:val="none" w:sz="0" w:space="0" w:color="auto"/>
            <w:left w:val="none" w:sz="0" w:space="0" w:color="auto"/>
            <w:bottom w:val="none" w:sz="0" w:space="0" w:color="auto"/>
            <w:right w:val="none" w:sz="0" w:space="0" w:color="auto"/>
          </w:divBdr>
        </w:div>
        <w:div w:id="1141921967">
          <w:marLeft w:val="640"/>
          <w:marRight w:val="0"/>
          <w:marTop w:val="0"/>
          <w:marBottom w:val="0"/>
          <w:divBdr>
            <w:top w:val="none" w:sz="0" w:space="0" w:color="auto"/>
            <w:left w:val="none" w:sz="0" w:space="0" w:color="auto"/>
            <w:bottom w:val="none" w:sz="0" w:space="0" w:color="auto"/>
            <w:right w:val="none" w:sz="0" w:space="0" w:color="auto"/>
          </w:divBdr>
        </w:div>
        <w:div w:id="1608656663">
          <w:marLeft w:val="640"/>
          <w:marRight w:val="0"/>
          <w:marTop w:val="0"/>
          <w:marBottom w:val="0"/>
          <w:divBdr>
            <w:top w:val="none" w:sz="0" w:space="0" w:color="auto"/>
            <w:left w:val="none" w:sz="0" w:space="0" w:color="auto"/>
            <w:bottom w:val="none" w:sz="0" w:space="0" w:color="auto"/>
            <w:right w:val="none" w:sz="0" w:space="0" w:color="auto"/>
          </w:divBdr>
        </w:div>
        <w:div w:id="881406668">
          <w:marLeft w:val="640"/>
          <w:marRight w:val="0"/>
          <w:marTop w:val="0"/>
          <w:marBottom w:val="0"/>
          <w:divBdr>
            <w:top w:val="none" w:sz="0" w:space="0" w:color="auto"/>
            <w:left w:val="none" w:sz="0" w:space="0" w:color="auto"/>
            <w:bottom w:val="none" w:sz="0" w:space="0" w:color="auto"/>
            <w:right w:val="none" w:sz="0" w:space="0" w:color="auto"/>
          </w:divBdr>
        </w:div>
        <w:div w:id="1604264160">
          <w:marLeft w:val="640"/>
          <w:marRight w:val="0"/>
          <w:marTop w:val="0"/>
          <w:marBottom w:val="0"/>
          <w:divBdr>
            <w:top w:val="none" w:sz="0" w:space="0" w:color="auto"/>
            <w:left w:val="none" w:sz="0" w:space="0" w:color="auto"/>
            <w:bottom w:val="none" w:sz="0" w:space="0" w:color="auto"/>
            <w:right w:val="none" w:sz="0" w:space="0" w:color="auto"/>
          </w:divBdr>
        </w:div>
        <w:div w:id="1195075060">
          <w:marLeft w:val="640"/>
          <w:marRight w:val="0"/>
          <w:marTop w:val="0"/>
          <w:marBottom w:val="0"/>
          <w:divBdr>
            <w:top w:val="none" w:sz="0" w:space="0" w:color="auto"/>
            <w:left w:val="none" w:sz="0" w:space="0" w:color="auto"/>
            <w:bottom w:val="none" w:sz="0" w:space="0" w:color="auto"/>
            <w:right w:val="none" w:sz="0" w:space="0" w:color="auto"/>
          </w:divBdr>
        </w:div>
        <w:div w:id="1549220248">
          <w:marLeft w:val="640"/>
          <w:marRight w:val="0"/>
          <w:marTop w:val="0"/>
          <w:marBottom w:val="0"/>
          <w:divBdr>
            <w:top w:val="none" w:sz="0" w:space="0" w:color="auto"/>
            <w:left w:val="none" w:sz="0" w:space="0" w:color="auto"/>
            <w:bottom w:val="none" w:sz="0" w:space="0" w:color="auto"/>
            <w:right w:val="none" w:sz="0" w:space="0" w:color="auto"/>
          </w:divBdr>
        </w:div>
        <w:div w:id="59405832">
          <w:marLeft w:val="640"/>
          <w:marRight w:val="0"/>
          <w:marTop w:val="0"/>
          <w:marBottom w:val="0"/>
          <w:divBdr>
            <w:top w:val="none" w:sz="0" w:space="0" w:color="auto"/>
            <w:left w:val="none" w:sz="0" w:space="0" w:color="auto"/>
            <w:bottom w:val="none" w:sz="0" w:space="0" w:color="auto"/>
            <w:right w:val="none" w:sz="0" w:space="0" w:color="auto"/>
          </w:divBdr>
        </w:div>
        <w:div w:id="1224755425">
          <w:marLeft w:val="640"/>
          <w:marRight w:val="0"/>
          <w:marTop w:val="0"/>
          <w:marBottom w:val="0"/>
          <w:divBdr>
            <w:top w:val="none" w:sz="0" w:space="0" w:color="auto"/>
            <w:left w:val="none" w:sz="0" w:space="0" w:color="auto"/>
            <w:bottom w:val="none" w:sz="0" w:space="0" w:color="auto"/>
            <w:right w:val="none" w:sz="0" w:space="0" w:color="auto"/>
          </w:divBdr>
        </w:div>
        <w:div w:id="1980070658">
          <w:marLeft w:val="640"/>
          <w:marRight w:val="0"/>
          <w:marTop w:val="0"/>
          <w:marBottom w:val="0"/>
          <w:divBdr>
            <w:top w:val="none" w:sz="0" w:space="0" w:color="auto"/>
            <w:left w:val="none" w:sz="0" w:space="0" w:color="auto"/>
            <w:bottom w:val="none" w:sz="0" w:space="0" w:color="auto"/>
            <w:right w:val="none" w:sz="0" w:space="0" w:color="auto"/>
          </w:divBdr>
        </w:div>
        <w:div w:id="834146777">
          <w:marLeft w:val="640"/>
          <w:marRight w:val="0"/>
          <w:marTop w:val="0"/>
          <w:marBottom w:val="0"/>
          <w:divBdr>
            <w:top w:val="none" w:sz="0" w:space="0" w:color="auto"/>
            <w:left w:val="none" w:sz="0" w:space="0" w:color="auto"/>
            <w:bottom w:val="none" w:sz="0" w:space="0" w:color="auto"/>
            <w:right w:val="none" w:sz="0" w:space="0" w:color="auto"/>
          </w:divBdr>
        </w:div>
        <w:div w:id="1058671405">
          <w:marLeft w:val="640"/>
          <w:marRight w:val="0"/>
          <w:marTop w:val="0"/>
          <w:marBottom w:val="0"/>
          <w:divBdr>
            <w:top w:val="none" w:sz="0" w:space="0" w:color="auto"/>
            <w:left w:val="none" w:sz="0" w:space="0" w:color="auto"/>
            <w:bottom w:val="none" w:sz="0" w:space="0" w:color="auto"/>
            <w:right w:val="none" w:sz="0" w:space="0" w:color="auto"/>
          </w:divBdr>
        </w:div>
        <w:div w:id="1170370573">
          <w:marLeft w:val="640"/>
          <w:marRight w:val="0"/>
          <w:marTop w:val="0"/>
          <w:marBottom w:val="0"/>
          <w:divBdr>
            <w:top w:val="none" w:sz="0" w:space="0" w:color="auto"/>
            <w:left w:val="none" w:sz="0" w:space="0" w:color="auto"/>
            <w:bottom w:val="none" w:sz="0" w:space="0" w:color="auto"/>
            <w:right w:val="none" w:sz="0" w:space="0" w:color="auto"/>
          </w:divBdr>
        </w:div>
      </w:divsChild>
    </w:div>
    <w:div w:id="1027948573">
      <w:bodyDiv w:val="1"/>
      <w:marLeft w:val="0"/>
      <w:marRight w:val="0"/>
      <w:marTop w:val="0"/>
      <w:marBottom w:val="0"/>
      <w:divBdr>
        <w:top w:val="none" w:sz="0" w:space="0" w:color="auto"/>
        <w:left w:val="none" w:sz="0" w:space="0" w:color="auto"/>
        <w:bottom w:val="none" w:sz="0" w:space="0" w:color="auto"/>
        <w:right w:val="none" w:sz="0" w:space="0" w:color="auto"/>
      </w:divBdr>
      <w:divsChild>
        <w:div w:id="34476112">
          <w:marLeft w:val="640"/>
          <w:marRight w:val="0"/>
          <w:marTop w:val="0"/>
          <w:marBottom w:val="0"/>
          <w:divBdr>
            <w:top w:val="none" w:sz="0" w:space="0" w:color="auto"/>
            <w:left w:val="none" w:sz="0" w:space="0" w:color="auto"/>
            <w:bottom w:val="none" w:sz="0" w:space="0" w:color="auto"/>
            <w:right w:val="none" w:sz="0" w:space="0" w:color="auto"/>
          </w:divBdr>
        </w:div>
        <w:div w:id="1509171944">
          <w:marLeft w:val="640"/>
          <w:marRight w:val="0"/>
          <w:marTop w:val="0"/>
          <w:marBottom w:val="0"/>
          <w:divBdr>
            <w:top w:val="none" w:sz="0" w:space="0" w:color="auto"/>
            <w:left w:val="none" w:sz="0" w:space="0" w:color="auto"/>
            <w:bottom w:val="none" w:sz="0" w:space="0" w:color="auto"/>
            <w:right w:val="none" w:sz="0" w:space="0" w:color="auto"/>
          </w:divBdr>
        </w:div>
        <w:div w:id="573467020">
          <w:marLeft w:val="640"/>
          <w:marRight w:val="0"/>
          <w:marTop w:val="0"/>
          <w:marBottom w:val="0"/>
          <w:divBdr>
            <w:top w:val="none" w:sz="0" w:space="0" w:color="auto"/>
            <w:left w:val="none" w:sz="0" w:space="0" w:color="auto"/>
            <w:bottom w:val="none" w:sz="0" w:space="0" w:color="auto"/>
            <w:right w:val="none" w:sz="0" w:space="0" w:color="auto"/>
          </w:divBdr>
        </w:div>
        <w:div w:id="1150440399">
          <w:marLeft w:val="640"/>
          <w:marRight w:val="0"/>
          <w:marTop w:val="0"/>
          <w:marBottom w:val="0"/>
          <w:divBdr>
            <w:top w:val="none" w:sz="0" w:space="0" w:color="auto"/>
            <w:left w:val="none" w:sz="0" w:space="0" w:color="auto"/>
            <w:bottom w:val="none" w:sz="0" w:space="0" w:color="auto"/>
            <w:right w:val="none" w:sz="0" w:space="0" w:color="auto"/>
          </w:divBdr>
        </w:div>
        <w:div w:id="1030912066">
          <w:marLeft w:val="640"/>
          <w:marRight w:val="0"/>
          <w:marTop w:val="0"/>
          <w:marBottom w:val="0"/>
          <w:divBdr>
            <w:top w:val="none" w:sz="0" w:space="0" w:color="auto"/>
            <w:left w:val="none" w:sz="0" w:space="0" w:color="auto"/>
            <w:bottom w:val="none" w:sz="0" w:space="0" w:color="auto"/>
            <w:right w:val="none" w:sz="0" w:space="0" w:color="auto"/>
          </w:divBdr>
        </w:div>
        <w:div w:id="611982648">
          <w:marLeft w:val="640"/>
          <w:marRight w:val="0"/>
          <w:marTop w:val="0"/>
          <w:marBottom w:val="0"/>
          <w:divBdr>
            <w:top w:val="none" w:sz="0" w:space="0" w:color="auto"/>
            <w:left w:val="none" w:sz="0" w:space="0" w:color="auto"/>
            <w:bottom w:val="none" w:sz="0" w:space="0" w:color="auto"/>
            <w:right w:val="none" w:sz="0" w:space="0" w:color="auto"/>
          </w:divBdr>
        </w:div>
        <w:div w:id="98254811">
          <w:marLeft w:val="640"/>
          <w:marRight w:val="0"/>
          <w:marTop w:val="0"/>
          <w:marBottom w:val="0"/>
          <w:divBdr>
            <w:top w:val="none" w:sz="0" w:space="0" w:color="auto"/>
            <w:left w:val="none" w:sz="0" w:space="0" w:color="auto"/>
            <w:bottom w:val="none" w:sz="0" w:space="0" w:color="auto"/>
            <w:right w:val="none" w:sz="0" w:space="0" w:color="auto"/>
          </w:divBdr>
        </w:div>
        <w:div w:id="1035545617">
          <w:marLeft w:val="640"/>
          <w:marRight w:val="0"/>
          <w:marTop w:val="0"/>
          <w:marBottom w:val="0"/>
          <w:divBdr>
            <w:top w:val="none" w:sz="0" w:space="0" w:color="auto"/>
            <w:left w:val="none" w:sz="0" w:space="0" w:color="auto"/>
            <w:bottom w:val="none" w:sz="0" w:space="0" w:color="auto"/>
            <w:right w:val="none" w:sz="0" w:space="0" w:color="auto"/>
          </w:divBdr>
        </w:div>
        <w:div w:id="407266254">
          <w:marLeft w:val="640"/>
          <w:marRight w:val="0"/>
          <w:marTop w:val="0"/>
          <w:marBottom w:val="0"/>
          <w:divBdr>
            <w:top w:val="none" w:sz="0" w:space="0" w:color="auto"/>
            <w:left w:val="none" w:sz="0" w:space="0" w:color="auto"/>
            <w:bottom w:val="none" w:sz="0" w:space="0" w:color="auto"/>
            <w:right w:val="none" w:sz="0" w:space="0" w:color="auto"/>
          </w:divBdr>
        </w:div>
        <w:div w:id="1932010538">
          <w:marLeft w:val="640"/>
          <w:marRight w:val="0"/>
          <w:marTop w:val="0"/>
          <w:marBottom w:val="0"/>
          <w:divBdr>
            <w:top w:val="none" w:sz="0" w:space="0" w:color="auto"/>
            <w:left w:val="none" w:sz="0" w:space="0" w:color="auto"/>
            <w:bottom w:val="none" w:sz="0" w:space="0" w:color="auto"/>
            <w:right w:val="none" w:sz="0" w:space="0" w:color="auto"/>
          </w:divBdr>
        </w:div>
        <w:div w:id="2144614791">
          <w:marLeft w:val="640"/>
          <w:marRight w:val="0"/>
          <w:marTop w:val="0"/>
          <w:marBottom w:val="0"/>
          <w:divBdr>
            <w:top w:val="none" w:sz="0" w:space="0" w:color="auto"/>
            <w:left w:val="none" w:sz="0" w:space="0" w:color="auto"/>
            <w:bottom w:val="none" w:sz="0" w:space="0" w:color="auto"/>
            <w:right w:val="none" w:sz="0" w:space="0" w:color="auto"/>
          </w:divBdr>
        </w:div>
        <w:div w:id="399255652">
          <w:marLeft w:val="640"/>
          <w:marRight w:val="0"/>
          <w:marTop w:val="0"/>
          <w:marBottom w:val="0"/>
          <w:divBdr>
            <w:top w:val="none" w:sz="0" w:space="0" w:color="auto"/>
            <w:left w:val="none" w:sz="0" w:space="0" w:color="auto"/>
            <w:bottom w:val="none" w:sz="0" w:space="0" w:color="auto"/>
            <w:right w:val="none" w:sz="0" w:space="0" w:color="auto"/>
          </w:divBdr>
        </w:div>
        <w:div w:id="350112501">
          <w:marLeft w:val="640"/>
          <w:marRight w:val="0"/>
          <w:marTop w:val="0"/>
          <w:marBottom w:val="0"/>
          <w:divBdr>
            <w:top w:val="none" w:sz="0" w:space="0" w:color="auto"/>
            <w:left w:val="none" w:sz="0" w:space="0" w:color="auto"/>
            <w:bottom w:val="none" w:sz="0" w:space="0" w:color="auto"/>
            <w:right w:val="none" w:sz="0" w:space="0" w:color="auto"/>
          </w:divBdr>
        </w:div>
        <w:div w:id="712461272">
          <w:marLeft w:val="640"/>
          <w:marRight w:val="0"/>
          <w:marTop w:val="0"/>
          <w:marBottom w:val="0"/>
          <w:divBdr>
            <w:top w:val="none" w:sz="0" w:space="0" w:color="auto"/>
            <w:left w:val="none" w:sz="0" w:space="0" w:color="auto"/>
            <w:bottom w:val="none" w:sz="0" w:space="0" w:color="auto"/>
            <w:right w:val="none" w:sz="0" w:space="0" w:color="auto"/>
          </w:divBdr>
        </w:div>
        <w:div w:id="807475192">
          <w:marLeft w:val="640"/>
          <w:marRight w:val="0"/>
          <w:marTop w:val="0"/>
          <w:marBottom w:val="0"/>
          <w:divBdr>
            <w:top w:val="none" w:sz="0" w:space="0" w:color="auto"/>
            <w:left w:val="none" w:sz="0" w:space="0" w:color="auto"/>
            <w:bottom w:val="none" w:sz="0" w:space="0" w:color="auto"/>
            <w:right w:val="none" w:sz="0" w:space="0" w:color="auto"/>
          </w:divBdr>
        </w:div>
        <w:div w:id="274946891">
          <w:marLeft w:val="640"/>
          <w:marRight w:val="0"/>
          <w:marTop w:val="0"/>
          <w:marBottom w:val="0"/>
          <w:divBdr>
            <w:top w:val="none" w:sz="0" w:space="0" w:color="auto"/>
            <w:left w:val="none" w:sz="0" w:space="0" w:color="auto"/>
            <w:bottom w:val="none" w:sz="0" w:space="0" w:color="auto"/>
            <w:right w:val="none" w:sz="0" w:space="0" w:color="auto"/>
          </w:divBdr>
        </w:div>
        <w:div w:id="2116292743">
          <w:marLeft w:val="640"/>
          <w:marRight w:val="0"/>
          <w:marTop w:val="0"/>
          <w:marBottom w:val="0"/>
          <w:divBdr>
            <w:top w:val="none" w:sz="0" w:space="0" w:color="auto"/>
            <w:left w:val="none" w:sz="0" w:space="0" w:color="auto"/>
            <w:bottom w:val="none" w:sz="0" w:space="0" w:color="auto"/>
            <w:right w:val="none" w:sz="0" w:space="0" w:color="auto"/>
          </w:divBdr>
        </w:div>
        <w:div w:id="571543328">
          <w:marLeft w:val="640"/>
          <w:marRight w:val="0"/>
          <w:marTop w:val="0"/>
          <w:marBottom w:val="0"/>
          <w:divBdr>
            <w:top w:val="none" w:sz="0" w:space="0" w:color="auto"/>
            <w:left w:val="none" w:sz="0" w:space="0" w:color="auto"/>
            <w:bottom w:val="none" w:sz="0" w:space="0" w:color="auto"/>
            <w:right w:val="none" w:sz="0" w:space="0" w:color="auto"/>
          </w:divBdr>
        </w:div>
        <w:div w:id="1175459413">
          <w:marLeft w:val="640"/>
          <w:marRight w:val="0"/>
          <w:marTop w:val="0"/>
          <w:marBottom w:val="0"/>
          <w:divBdr>
            <w:top w:val="none" w:sz="0" w:space="0" w:color="auto"/>
            <w:left w:val="none" w:sz="0" w:space="0" w:color="auto"/>
            <w:bottom w:val="none" w:sz="0" w:space="0" w:color="auto"/>
            <w:right w:val="none" w:sz="0" w:space="0" w:color="auto"/>
          </w:divBdr>
        </w:div>
        <w:div w:id="1319111721">
          <w:marLeft w:val="640"/>
          <w:marRight w:val="0"/>
          <w:marTop w:val="0"/>
          <w:marBottom w:val="0"/>
          <w:divBdr>
            <w:top w:val="none" w:sz="0" w:space="0" w:color="auto"/>
            <w:left w:val="none" w:sz="0" w:space="0" w:color="auto"/>
            <w:bottom w:val="none" w:sz="0" w:space="0" w:color="auto"/>
            <w:right w:val="none" w:sz="0" w:space="0" w:color="auto"/>
          </w:divBdr>
        </w:div>
        <w:div w:id="2127237051">
          <w:marLeft w:val="640"/>
          <w:marRight w:val="0"/>
          <w:marTop w:val="0"/>
          <w:marBottom w:val="0"/>
          <w:divBdr>
            <w:top w:val="none" w:sz="0" w:space="0" w:color="auto"/>
            <w:left w:val="none" w:sz="0" w:space="0" w:color="auto"/>
            <w:bottom w:val="none" w:sz="0" w:space="0" w:color="auto"/>
            <w:right w:val="none" w:sz="0" w:space="0" w:color="auto"/>
          </w:divBdr>
        </w:div>
        <w:div w:id="306012578">
          <w:marLeft w:val="640"/>
          <w:marRight w:val="0"/>
          <w:marTop w:val="0"/>
          <w:marBottom w:val="0"/>
          <w:divBdr>
            <w:top w:val="none" w:sz="0" w:space="0" w:color="auto"/>
            <w:left w:val="none" w:sz="0" w:space="0" w:color="auto"/>
            <w:bottom w:val="none" w:sz="0" w:space="0" w:color="auto"/>
            <w:right w:val="none" w:sz="0" w:space="0" w:color="auto"/>
          </w:divBdr>
        </w:div>
        <w:div w:id="540358181">
          <w:marLeft w:val="640"/>
          <w:marRight w:val="0"/>
          <w:marTop w:val="0"/>
          <w:marBottom w:val="0"/>
          <w:divBdr>
            <w:top w:val="none" w:sz="0" w:space="0" w:color="auto"/>
            <w:left w:val="none" w:sz="0" w:space="0" w:color="auto"/>
            <w:bottom w:val="none" w:sz="0" w:space="0" w:color="auto"/>
            <w:right w:val="none" w:sz="0" w:space="0" w:color="auto"/>
          </w:divBdr>
        </w:div>
        <w:div w:id="787241958">
          <w:marLeft w:val="640"/>
          <w:marRight w:val="0"/>
          <w:marTop w:val="0"/>
          <w:marBottom w:val="0"/>
          <w:divBdr>
            <w:top w:val="none" w:sz="0" w:space="0" w:color="auto"/>
            <w:left w:val="none" w:sz="0" w:space="0" w:color="auto"/>
            <w:bottom w:val="none" w:sz="0" w:space="0" w:color="auto"/>
            <w:right w:val="none" w:sz="0" w:space="0" w:color="auto"/>
          </w:divBdr>
        </w:div>
        <w:div w:id="582615400">
          <w:marLeft w:val="640"/>
          <w:marRight w:val="0"/>
          <w:marTop w:val="0"/>
          <w:marBottom w:val="0"/>
          <w:divBdr>
            <w:top w:val="none" w:sz="0" w:space="0" w:color="auto"/>
            <w:left w:val="none" w:sz="0" w:space="0" w:color="auto"/>
            <w:bottom w:val="none" w:sz="0" w:space="0" w:color="auto"/>
            <w:right w:val="none" w:sz="0" w:space="0" w:color="auto"/>
          </w:divBdr>
        </w:div>
        <w:div w:id="2049529956">
          <w:marLeft w:val="640"/>
          <w:marRight w:val="0"/>
          <w:marTop w:val="0"/>
          <w:marBottom w:val="0"/>
          <w:divBdr>
            <w:top w:val="none" w:sz="0" w:space="0" w:color="auto"/>
            <w:left w:val="none" w:sz="0" w:space="0" w:color="auto"/>
            <w:bottom w:val="none" w:sz="0" w:space="0" w:color="auto"/>
            <w:right w:val="none" w:sz="0" w:space="0" w:color="auto"/>
          </w:divBdr>
        </w:div>
        <w:div w:id="615718364">
          <w:marLeft w:val="640"/>
          <w:marRight w:val="0"/>
          <w:marTop w:val="0"/>
          <w:marBottom w:val="0"/>
          <w:divBdr>
            <w:top w:val="none" w:sz="0" w:space="0" w:color="auto"/>
            <w:left w:val="none" w:sz="0" w:space="0" w:color="auto"/>
            <w:bottom w:val="none" w:sz="0" w:space="0" w:color="auto"/>
            <w:right w:val="none" w:sz="0" w:space="0" w:color="auto"/>
          </w:divBdr>
        </w:div>
        <w:div w:id="70662894">
          <w:marLeft w:val="640"/>
          <w:marRight w:val="0"/>
          <w:marTop w:val="0"/>
          <w:marBottom w:val="0"/>
          <w:divBdr>
            <w:top w:val="none" w:sz="0" w:space="0" w:color="auto"/>
            <w:left w:val="none" w:sz="0" w:space="0" w:color="auto"/>
            <w:bottom w:val="none" w:sz="0" w:space="0" w:color="auto"/>
            <w:right w:val="none" w:sz="0" w:space="0" w:color="auto"/>
          </w:divBdr>
        </w:div>
        <w:div w:id="1584490310">
          <w:marLeft w:val="640"/>
          <w:marRight w:val="0"/>
          <w:marTop w:val="0"/>
          <w:marBottom w:val="0"/>
          <w:divBdr>
            <w:top w:val="none" w:sz="0" w:space="0" w:color="auto"/>
            <w:left w:val="none" w:sz="0" w:space="0" w:color="auto"/>
            <w:bottom w:val="none" w:sz="0" w:space="0" w:color="auto"/>
            <w:right w:val="none" w:sz="0" w:space="0" w:color="auto"/>
          </w:divBdr>
        </w:div>
        <w:div w:id="196703778">
          <w:marLeft w:val="640"/>
          <w:marRight w:val="0"/>
          <w:marTop w:val="0"/>
          <w:marBottom w:val="0"/>
          <w:divBdr>
            <w:top w:val="none" w:sz="0" w:space="0" w:color="auto"/>
            <w:left w:val="none" w:sz="0" w:space="0" w:color="auto"/>
            <w:bottom w:val="none" w:sz="0" w:space="0" w:color="auto"/>
            <w:right w:val="none" w:sz="0" w:space="0" w:color="auto"/>
          </w:divBdr>
        </w:div>
        <w:div w:id="255748064">
          <w:marLeft w:val="640"/>
          <w:marRight w:val="0"/>
          <w:marTop w:val="0"/>
          <w:marBottom w:val="0"/>
          <w:divBdr>
            <w:top w:val="none" w:sz="0" w:space="0" w:color="auto"/>
            <w:left w:val="none" w:sz="0" w:space="0" w:color="auto"/>
            <w:bottom w:val="none" w:sz="0" w:space="0" w:color="auto"/>
            <w:right w:val="none" w:sz="0" w:space="0" w:color="auto"/>
          </w:divBdr>
        </w:div>
        <w:div w:id="328757757">
          <w:marLeft w:val="640"/>
          <w:marRight w:val="0"/>
          <w:marTop w:val="0"/>
          <w:marBottom w:val="0"/>
          <w:divBdr>
            <w:top w:val="none" w:sz="0" w:space="0" w:color="auto"/>
            <w:left w:val="none" w:sz="0" w:space="0" w:color="auto"/>
            <w:bottom w:val="none" w:sz="0" w:space="0" w:color="auto"/>
            <w:right w:val="none" w:sz="0" w:space="0" w:color="auto"/>
          </w:divBdr>
        </w:div>
        <w:div w:id="692146782">
          <w:marLeft w:val="640"/>
          <w:marRight w:val="0"/>
          <w:marTop w:val="0"/>
          <w:marBottom w:val="0"/>
          <w:divBdr>
            <w:top w:val="none" w:sz="0" w:space="0" w:color="auto"/>
            <w:left w:val="none" w:sz="0" w:space="0" w:color="auto"/>
            <w:bottom w:val="none" w:sz="0" w:space="0" w:color="auto"/>
            <w:right w:val="none" w:sz="0" w:space="0" w:color="auto"/>
          </w:divBdr>
        </w:div>
        <w:div w:id="2032338339">
          <w:marLeft w:val="640"/>
          <w:marRight w:val="0"/>
          <w:marTop w:val="0"/>
          <w:marBottom w:val="0"/>
          <w:divBdr>
            <w:top w:val="none" w:sz="0" w:space="0" w:color="auto"/>
            <w:left w:val="none" w:sz="0" w:space="0" w:color="auto"/>
            <w:bottom w:val="none" w:sz="0" w:space="0" w:color="auto"/>
            <w:right w:val="none" w:sz="0" w:space="0" w:color="auto"/>
          </w:divBdr>
        </w:div>
        <w:div w:id="1236747858">
          <w:marLeft w:val="640"/>
          <w:marRight w:val="0"/>
          <w:marTop w:val="0"/>
          <w:marBottom w:val="0"/>
          <w:divBdr>
            <w:top w:val="none" w:sz="0" w:space="0" w:color="auto"/>
            <w:left w:val="none" w:sz="0" w:space="0" w:color="auto"/>
            <w:bottom w:val="none" w:sz="0" w:space="0" w:color="auto"/>
            <w:right w:val="none" w:sz="0" w:space="0" w:color="auto"/>
          </w:divBdr>
        </w:div>
        <w:div w:id="1357803604">
          <w:marLeft w:val="640"/>
          <w:marRight w:val="0"/>
          <w:marTop w:val="0"/>
          <w:marBottom w:val="0"/>
          <w:divBdr>
            <w:top w:val="none" w:sz="0" w:space="0" w:color="auto"/>
            <w:left w:val="none" w:sz="0" w:space="0" w:color="auto"/>
            <w:bottom w:val="none" w:sz="0" w:space="0" w:color="auto"/>
            <w:right w:val="none" w:sz="0" w:space="0" w:color="auto"/>
          </w:divBdr>
        </w:div>
        <w:div w:id="1584141218">
          <w:marLeft w:val="640"/>
          <w:marRight w:val="0"/>
          <w:marTop w:val="0"/>
          <w:marBottom w:val="0"/>
          <w:divBdr>
            <w:top w:val="none" w:sz="0" w:space="0" w:color="auto"/>
            <w:left w:val="none" w:sz="0" w:space="0" w:color="auto"/>
            <w:bottom w:val="none" w:sz="0" w:space="0" w:color="auto"/>
            <w:right w:val="none" w:sz="0" w:space="0" w:color="auto"/>
          </w:divBdr>
        </w:div>
        <w:div w:id="1029380844">
          <w:marLeft w:val="640"/>
          <w:marRight w:val="0"/>
          <w:marTop w:val="0"/>
          <w:marBottom w:val="0"/>
          <w:divBdr>
            <w:top w:val="none" w:sz="0" w:space="0" w:color="auto"/>
            <w:left w:val="none" w:sz="0" w:space="0" w:color="auto"/>
            <w:bottom w:val="none" w:sz="0" w:space="0" w:color="auto"/>
            <w:right w:val="none" w:sz="0" w:space="0" w:color="auto"/>
          </w:divBdr>
        </w:div>
        <w:div w:id="1597784930">
          <w:marLeft w:val="640"/>
          <w:marRight w:val="0"/>
          <w:marTop w:val="0"/>
          <w:marBottom w:val="0"/>
          <w:divBdr>
            <w:top w:val="none" w:sz="0" w:space="0" w:color="auto"/>
            <w:left w:val="none" w:sz="0" w:space="0" w:color="auto"/>
            <w:bottom w:val="none" w:sz="0" w:space="0" w:color="auto"/>
            <w:right w:val="none" w:sz="0" w:space="0" w:color="auto"/>
          </w:divBdr>
        </w:div>
        <w:div w:id="389112415">
          <w:marLeft w:val="640"/>
          <w:marRight w:val="0"/>
          <w:marTop w:val="0"/>
          <w:marBottom w:val="0"/>
          <w:divBdr>
            <w:top w:val="none" w:sz="0" w:space="0" w:color="auto"/>
            <w:left w:val="none" w:sz="0" w:space="0" w:color="auto"/>
            <w:bottom w:val="none" w:sz="0" w:space="0" w:color="auto"/>
            <w:right w:val="none" w:sz="0" w:space="0" w:color="auto"/>
          </w:divBdr>
        </w:div>
        <w:div w:id="1763720970">
          <w:marLeft w:val="640"/>
          <w:marRight w:val="0"/>
          <w:marTop w:val="0"/>
          <w:marBottom w:val="0"/>
          <w:divBdr>
            <w:top w:val="none" w:sz="0" w:space="0" w:color="auto"/>
            <w:left w:val="none" w:sz="0" w:space="0" w:color="auto"/>
            <w:bottom w:val="none" w:sz="0" w:space="0" w:color="auto"/>
            <w:right w:val="none" w:sz="0" w:space="0" w:color="auto"/>
          </w:divBdr>
        </w:div>
        <w:div w:id="10643051">
          <w:marLeft w:val="640"/>
          <w:marRight w:val="0"/>
          <w:marTop w:val="0"/>
          <w:marBottom w:val="0"/>
          <w:divBdr>
            <w:top w:val="none" w:sz="0" w:space="0" w:color="auto"/>
            <w:left w:val="none" w:sz="0" w:space="0" w:color="auto"/>
            <w:bottom w:val="none" w:sz="0" w:space="0" w:color="auto"/>
            <w:right w:val="none" w:sz="0" w:space="0" w:color="auto"/>
          </w:divBdr>
        </w:div>
        <w:div w:id="1261135753">
          <w:marLeft w:val="640"/>
          <w:marRight w:val="0"/>
          <w:marTop w:val="0"/>
          <w:marBottom w:val="0"/>
          <w:divBdr>
            <w:top w:val="none" w:sz="0" w:space="0" w:color="auto"/>
            <w:left w:val="none" w:sz="0" w:space="0" w:color="auto"/>
            <w:bottom w:val="none" w:sz="0" w:space="0" w:color="auto"/>
            <w:right w:val="none" w:sz="0" w:space="0" w:color="auto"/>
          </w:divBdr>
        </w:div>
        <w:div w:id="503010274">
          <w:marLeft w:val="640"/>
          <w:marRight w:val="0"/>
          <w:marTop w:val="0"/>
          <w:marBottom w:val="0"/>
          <w:divBdr>
            <w:top w:val="none" w:sz="0" w:space="0" w:color="auto"/>
            <w:left w:val="none" w:sz="0" w:space="0" w:color="auto"/>
            <w:bottom w:val="none" w:sz="0" w:space="0" w:color="auto"/>
            <w:right w:val="none" w:sz="0" w:space="0" w:color="auto"/>
          </w:divBdr>
        </w:div>
        <w:div w:id="913466582">
          <w:marLeft w:val="640"/>
          <w:marRight w:val="0"/>
          <w:marTop w:val="0"/>
          <w:marBottom w:val="0"/>
          <w:divBdr>
            <w:top w:val="none" w:sz="0" w:space="0" w:color="auto"/>
            <w:left w:val="none" w:sz="0" w:space="0" w:color="auto"/>
            <w:bottom w:val="none" w:sz="0" w:space="0" w:color="auto"/>
            <w:right w:val="none" w:sz="0" w:space="0" w:color="auto"/>
          </w:divBdr>
        </w:div>
        <w:div w:id="239220197">
          <w:marLeft w:val="640"/>
          <w:marRight w:val="0"/>
          <w:marTop w:val="0"/>
          <w:marBottom w:val="0"/>
          <w:divBdr>
            <w:top w:val="none" w:sz="0" w:space="0" w:color="auto"/>
            <w:left w:val="none" w:sz="0" w:space="0" w:color="auto"/>
            <w:bottom w:val="none" w:sz="0" w:space="0" w:color="auto"/>
            <w:right w:val="none" w:sz="0" w:space="0" w:color="auto"/>
          </w:divBdr>
        </w:div>
        <w:div w:id="1002467044">
          <w:marLeft w:val="640"/>
          <w:marRight w:val="0"/>
          <w:marTop w:val="0"/>
          <w:marBottom w:val="0"/>
          <w:divBdr>
            <w:top w:val="none" w:sz="0" w:space="0" w:color="auto"/>
            <w:left w:val="none" w:sz="0" w:space="0" w:color="auto"/>
            <w:bottom w:val="none" w:sz="0" w:space="0" w:color="auto"/>
            <w:right w:val="none" w:sz="0" w:space="0" w:color="auto"/>
          </w:divBdr>
        </w:div>
        <w:div w:id="1241060173">
          <w:marLeft w:val="640"/>
          <w:marRight w:val="0"/>
          <w:marTop w:val="0"/>
          <w:marBottom w:val="0"/>
          <w:divBdr>
            <w:top w:val="none" w:sz="0" w:space="0" w:color="auto"/>
            <w:left w:val="none" w:sz="0" w:space="0" w:color="auto"/>
            <w:bottom w:val="none" w:sz="0" w:space="0" w:color="auto"/>
            <w:right w:val="none" w:sz="0" w:space="0" w:color="auto"/>
          </w:divBdr>
        </w:div>
        <w:div w:id="141695916">
          <w:marLeft w:val="640"/>
          <w:marRight w:val="0"/>
          <w:marTop w:val="0"/>
          <w:marBottom w:val="0"/>
          <w:divBdr>
            <w:top w:val="none" w:sz="0" w:space="0" w:color="auto"/>
            <w:left w:val="none" w:sz="0" w:space="0" w:color="auto"/>
            <w:bottom w:val="none" w:sz="0" w:space="0" w:color="auto"/>
            <w:right w:val="none" w:sz="0" w:space="0" w:color="auto"/>
          </w:divBdr>
        </w:div>
        <w:div w:id="721104100">
          <w:marLeft w:val="640"/>
          <w:marRight w:val="0"/>
          <w:marTop w:val="0"/>
          <w:marBottom w:val="0"/>
          <w:divBdr>
            <w:top w:val="none" w:sz="0" w:space="0" w:color="auto"/>
            <w:left w:val="none" w:sz="0" w:space="0" w:color="auto"/>
            <w:bottom w:val="none" w:sz="0" w:space="0" w:color="auto"/>
            <w:right w:val="none" w:sz="0" w:space="0" w:color="auto"/>
          </w:divBdr>
        </w:div>
        <w:div w:id="992031748">
          <w:marLeft w:val="640"/>
          <w:marRight w:val="0"/>
          <w:marTop w:val="0"/>
          <w:marBottom w:val="0"/>
          <w:divBdr>
            <w:top w:val="none" w:sz="0" w:space="0" w:color="auto"/>
            <w:left w:val="none" w:sz="0" w:space="0" w:color="auto"/>
            <w:bottom w:val="none" w:sz="0" w:space="0" w:color="auto"/>
            <w:right w:val="none" w:sz="0" w:space="0" w:color="auto"/>
          </w:divBdr>
        </w:div>
        <w:div w:id="82462131">
          <w:marLeft w:val="640"/>
          <w:marRight w:val="0"/>
          <w:marTop w:val="0"/>
          <w:marBottom w:val="0"/>
          <w:divBdr>
            <w:top w:val="none" w:sz="0" w:space="0" w:color="auto"/>
            <w:left w:val="none" w:sz="0" w:space="0" w:color="auto"/>
            <w:bottom w:val="none" w:sz="0" w:space="0" w:color="auto"/>
            <w:right w:val="none" w:sz="0" w:space="0" w:color="auto"/>
          </w:divBdr>
        </w:div>
        <w:div w:id="248932283">
          <w:marLeft w:val="640"/>
          <w:marRight w:val="0"/>
          <w:marTop w:val="0"/>
          <w:marBottom w:val="0"/>
          <w:divBdr>
            <w:top w:val="none" w:sz="0" w:space="0" w:color="auto"/>
            <w:left w:val="none" w:sz="0" w:space="0" w:color="auto"/>
            <w:bottom w:val="none" w:sz="0" w:space="0" w:color="auto"/>
            <w:right w:val="none" w:sz="0" w:space="0" w:color="auto"/>
          </w:divBdr>
        </w:div>
        <w:div w:id="626355656">
          <w:marLeft w:val="640"/>
          <w:marRight w:val="0"/>
          <w:marTop w:val="0"/>
          <w:marBottom w:val="0"/>
          <w:divBdr>
            <w:top w:val="none" w:sz="0" w:space="0" w:color="auto"/>
            <w:left w:val="none" w:sz="0" w:space="0" w:color="auto"/>
            <w:bottom w:val="none" w:sz="0" w:space="0" w:color="auto"/>
            <w:right w:val="none" w:sz="0" w:space="0" w:color="auto"/>
          </w:divBdr>
        </w:div>
        <w:div w:id="812019022">
          <w:marLeft w:val="640"/>
          <w:marRight w:val="0"/>
          <w:marTop w:val="0"/>
          <w:marBottom w:val="0"/>
          <w:divBdr>
            <w:top w:val="none" w:sz="0" w:space="0" w:color="auto"/>
            <w:left w:val="none" w:sz="0" w:space="0" w:color="auto"/>
            <w:bottom w:val="none" w:sz="0" w:space="0" w:color="auto"/>
            <w:right w:val="none" w:sz="0" w:space="0" w:color="auto"/>
          </w:divBdr>
        </w:div>
        <w:div w:id="1869835207">
          <w:marLeft w:val="640"/>
          <w:marRight w:val="0"/>
          <w:marTop w:val="0"/>
          <w:marBottom w:val="0"/>
          <w:divBdr>
            <w:top w:val="none" w:sz="0" w:space="0" w:color="auto"/>
            <w:left w:val="none" w:sz="0" w:space="0" w:color="auto"/>
            <w:bottom w:val="none" w:sz="0" w:space="0" w:color="auto"/>
            <w:right w:val="none" w:sz="0" w:space="0" w:color="auto"/>
          </w:divBdr>
        </w:div>
        <w:div w:id="1443374783">
          <w:marLeft w:val="640"/>
          <w:marRight w:val="0"/>
          <w:marTop w:val="0"/>
          <w:marBottom w:val="0"/>
          <w:divBdr>
            <w:top w:val="none" w:sz="0" w:space="0" w:color="auto"/>
            <w:left w:val="none" w:sz="0" w:space="0" w:color="auto"/>
            <w:bottom w:val="none" w:sz="0" w:space="0" w:color="auto"/>
            <w:right w:val="none" w:sz="0" w:space="0" w:color="auto"/>
          </w:divBdr>
        </w:div>
        <w:div w:id="102651147">
          <w:marLeft w:val="640"/>
          <w:marRight w:val="0"/>
          <w:marTop w:val="0"/>
          <w:marBottom w:val="0"/>
          <w:divBdr>
            <w:top w:val="none" w:sz="0" w:space="0" w:color="auto"/>
            <w:left w:val="none" w:sz="0" w:space="0" w:color="auto"/>
            <w:bottom w:val="none" w:sz="0" w:space="0" w:color="auto"/>
            <w:right w:val="none" w:sz="0" w:space="0" w:color="auto"/>
          </w:divBdr>
        </w:div>
        <w:div w:id="822159229">
          <w:marLeft w:val="640"/>
          <w:marRight w:val="0"/>
          <w:marTop w:val="0"/>
          <w:marBottom w:val="0"/>
          <w:divBdr>
            <w:top w:val="none" w:sz="0" w:space="0" w:color="auto"/>
            <w:left w:val="none" w:sz="0" w:space="0" w:color="auto"/>
            <w:bottom w:val="none" w:sz="0" w:space="0" w:color="auto"/>
            <w:right w:val="none" w:sz="0" w:space="0" w:color="auto"/>
          </w:divBdr>
        </w:div>
        <w:div w:id="1865437246">
          <w:marLeft w:val="640"/>
          <w:marRight w:val="0"/>
          <w:marTop w:val="0"/>
          <w:marBottom w:val="0"/>
          <w:divBdr>
            <w:top w:val="none" w:sz="0" w:space="0" w:color="auto"/>
            <w:left w:val="none" w:sz="0" w:space="0" w:color="auto"/>
            <w:bottom w:val="none" w:sz="0" w:space="0" w:color="auto"/>
            <w:right w:val="none" w:sz="0" w:space="0" w:color="auto"/>
          </w:divBdr>
        </w:div>
        <w:div w:id="2133672144">
          <w:marLeft w:val="640"/>
          <w:marRight w:val="0"/>
          <w:marTop w:val="0"/>
          <w:marBottom w:val="0"/>
          <w:divBdr>
            <w:top w:val="none" w:sz="0" w:space="0" w:color="auto"/>
            <w:left w:val="none" w:sz="0" w:space="0" w:color="auto"/>
            <w:bottom w:val="none" w:sz="0" w:space="0" w:color="auto"/>
            <w:right w:val="none" w:sz="0" w:space="0" w:color="auto"/>
          </w:divBdr>
        </w:div>
        <w:div w:id="296497505">
          <w:marLeft w:val="640"/>
          <w:marRight w:val="0"/>
          <w:marTop w:val="0"/>
          <w:marBottom w:val="0"/>
          <w:divBdr>
            <w:top w:val="none" w:sz="0" w:space="0" w:color="auto"/>
            <w:left w:val="none" w:sz="0" w:space="0" w:color="auto"/>
            <w:bottom w:val="none" w:sz="0" w:space="0" w:color="auto"/>
            <w:right w:val="none" w:sz="0" w:space="0" w:color="auto"/>
          </w:divBdr>
        </w:div>
        <w:div w:id="1741295611">
          <w:marLeft w:val="640"/>
          <w:marRight w:val="0"/>
          <w:marTop w:val="0"/>
          <w:marBottom w:val="0"/>
          <w:divBdr>
            <w:top w:val="none" w:sz="0" w:space="0" w:color="auto"/>
            <w:left w:val="none" w:sz="0" w:space="0" w:color="auto"/>
            <w:bottom w:val="none" w:sz="0" w:space="0" w:color="auto"/>
            <w:right w:val="none" w:sz="0" w:space="0" w:color="auto"/>
          </w:divBdr>
        </w:div>
        <w:div w:id="660692598">
          <w:marLeft w:val="640"/>
          <w:marRight w:val="0"/>
          <w:marTop w:val="0"/>
          <w:marBottom w:val="0"/>
          <w:divBdr>
            <w:top w:val="none" w:sz="0" w:space="0" w:color="auto"/>
            <w:left w:val="none" w:sz="0" w:space="0" w:color="auto"/>
            <w:bottom w:val="none" w:sz="0" w:space="0" w:color="auto"/>
            <w:right w:val="none" w:sz="0" w:space="0" w:color="auto"/>
          </w:divBdr>
        </w:div>
        <w:div w:id="1869677366">
          <w:marLeft w:val="640"/>
          <w:marRight w:val="0"/>
          <w:marTop w:val="0"/>
          <w:marBottom w:val="0"/>
          <w:divBdr>
            <w:top w:val="none" w:sz="0" w:space="0" w:color="auto"/>
            <w:left w:val="none" w:sz="0" w:space="0" w:color="auto"/>
            <w:bottom w:val="none" w:sz="0" w:space="0" w:color="auto"/>
            <w:right w:val="none" w:sz="0" w:space="0" w:color="auto"/>
          </w:divBdr>
        </w:div>
        <w:div w:id="1055547035">
          <w:marLeft w:val="640"/>
          <w:marRight w:val="0"/>
          <w:marTop w:val="0"/>
          <w:marBottom w:val="0"/>
          <w:divBdr>
            <w:top w:val="none" w:sz="0" w:space="0" w:color="auto"/>
            <w:left w:val="none" w:sz="0" w:space="0" w:color="auto"/>
            <w:bottom w:val="none" w:sz="0" w:space="0" w:color="auto"/>
            <w:right w:val="none" w:sz="0" w:space="0" w:color="auto"/>
          </w:divBdr>
        </w:div>
        <w:div w:id="98335531">
          <w:marLeft w:val="640"/>
          <w:marRight w:val="0"/>
          <w:marTop w:val="0"/>
          <w:marBottom w:val="0"/>
          <w:divBdr>
            <w:top w:val="none" w:sz="0" w:space="0" w:color="auto"/>
            <w:left w:val="none" w:sz="0" w:space="0" w:color="auto"/>
            <w:bottom w:val="none" w:sz="0" w:space="0" w:color="auto"/>
            <w:right w:val="none" w:sz="0" w:space="0" w:color="auto"/>
          </w:divBdr>
        </w:div>
        <w:div w:id="1302810179">
          <w:marLeft w:val="640"/>
          <w:marRight w:val="0"/>
          <w:marTop w:val="0"/>
          <w:marBottom w:val="0"/>
          <w:divBdr>
            <w:top w:val="none" w:sz="0" w:space="0" w:color="auto"/>
            <w:left w:val="none" w:sz="0" w:space="0" w:color="auto"/>
            <w:bottom w:val="none" w:sz="0" w:space="0" w:color="auto"/>
            <w:right w:val="none" w:sz="0" w:space="0" w:color="auto"/>
          </w:divBdr>
        </w:div>
        <w:div w:id="1853227163">
          <w:marLeft w:val="640"/>
          <w:marRight w:val="0"/>
          <w:marTop w:val="0"/>
          <w:marBottom w:val="0"/>
          <w:divBdr>
            <w:top w:val="none" w:sz="0" w:space="0" w:color="auto"/>
            <w:left w:val="none" w:sz="0" w:space="0" w:color="auto"/>
            <w:bottom w:val="none" w:sz="0" w:space="0" w:color="auto"/>
            <w:right w:val="none" w:sz="0" w:space="0" w:color="auto"/>
          </w:divBdr>
        </w:div>
      </w:divsChild>
    </w:div>
    <w:div w:id="1034117238">
      <w:bodyDiv w:val="1"/>
      <w:marLeft w:val="0"/>
      <w:marRight w:val="0"/>
      <w:marTop w:val="0"/>
      <w:marBottom w:val="0"/>
      <w:divBdr>
        <w:top w:val="none" w:sz="0" w:space="0" w:color="auto"/>
        <w:left w:val="none" w:sz="0" w:space="0" w:color="auto"/>
        <w:bottom w:val="none" w:sz="0" w:space="0" w:color="auto"/>
        <w:right w:val="none" w:sz="0" w:space="0" w:color="auto"/>
      </w:divBdr>
      <w:divsChild>
        <w:div w:id="1759327683">
          <w:marLeft w:val="640"/>
          <w:marRight w:val="0"/>
          <w:marTop w:val="0"/>
          <w:marBottom w:val="0"/>
          <w:divBdr>
            <w:top w:val="none" w:sz="0" w:space="0" w:color="auto"/>
            <w:left w:val="none" w:sz="0" w:space="0" w:color="auto"/>
            <w:bottom w:val="none" w:sz="0" w:space="0" w:color="auto"/>
            <w:right w:val="none" w:sz="0" w:space="0" w:color="auto"/>
          </w:divBdr>
        </w:div>
        <w:div w:id="490681040">
          <w:marLeft w:val="640"/>
          <w:marRight w:val="0"/>
          <w:marTop w:val="0"/>
          <w:marBottom w:val="0"/>
          <w:divBdr>
            <w:top w:val="none" w:sz="0" w:space="0" w:color="auto"/>
            <w:left w:val="none" w:sz="0" w:space="0" w:color="auto"/>
            <w:bottom w:val="none" w:sz="0" w:space="0" w:color="auto"/>
            <w:right w:val="none" w:sz="0" w:space="0" w:color="auto"/>
          </w:divBdr>
        </w:div>
        <w:div w:id="1641350707">
          <w:marLeft w:val="640"/>
          <w:marRight w:val="0"/>
          <w:marTop w:val="0"/>
          <w:marBottom w:val="0"/>
          <w:divBdr>
            <w:top w:val="none" w:sz="0" w:space="0" w:color="auto"/>
            <w:left w:val="none" w:sz="0" w:space="0" w:color="auto"/>
            <w:bottom w:val="none" w:sz="0" w:space="0" w:color="auto"/>
            <w:right w:val="none" w:sz="0" w:space="0" w:color="auto"/>
          </w:divBdr>
        </w:div>
        <w:div w:id="1693648615">
          <w:marLeft w:val="640"/>
          <w:marRight w:val="0"/>
          <w:marTop w:val="0"/>
          <w:marBottom w:val="0"/>
          <w:divBdr>
            <w:top w:val="none" w:sz="0" w:space="0" w:color="auto"/>
            <w:left w:val="none" w:sz="0" w:space="0" w:color="auto"/>
            <w:bottom w:val="none" w:sz="0" w:space="0" w:color="auto"/>
            <w:right w:val="none" w:sz="0" w:space="0" w:color="auto"/>
          </w:divBdr>
        </w:div>
        <w:div w:id="1750694928">
          <w:marLeft w:val="640"/>
          <w:marRight w:val="0"/>
          <w:marTop w:val="0"/>
          <w:marBottom w:val="0"/>
          <w:divBdr>
            <w:top w:val="none" w:sz="0" w:space="0" w:color="auto"/>
            <w:left w:val="none" w:sz="0" w:space="0" w:color="auto"/>
            <w:bottom w:val="none" w:sz="0" w:space="0" w:color="auto"/>
            <w:right w:val="none" w:sz="0" w:space="0" w:color="auto"/>
          </w:divBdr>
        </w:div>
        <w:div w:id="754128535">
          <w:marLeft w:val="640"/>
          <w:marRight w:val="0"/>
          <w:marTop w:val="0"/>
          <w:marBottom w:val="0"/>
          <w:divBdr>
            <w:top w:val="none" w:sz="0" w:space="0" w:color="auto"/>
            <w:left w:val="none" w:sz="0" w:space="0" w:color="auto"/>
            <w:bottom w:val="none" w:sz="0" w:space="0" w:color="auto"/>
            <w:right w:val="none" w:sz="0" w:space="0" w:color="auto"/>
          </w:divBdr>
        </w:div>
        <w:div w:id="701899960">
          <w:marLeft w:val="640"/>
          <w:marRight w:val="0"/>
          <w:marTop w:val="0"/>
          <w:marBottom w:val="0"/>
          <w:divBdr>
            <w:top w:val="none" w:sz="0" w:space="0" w:color="auto"/>
            <w:left w:val="none" w:sz="0" w:space="0" w:color="auto"/>
            <w:bottom w:val="none" w:sz="0" w:space="0" w:color="auto"/>
            <w:right w:val="none" w:sz="0" w:space="0" w:color="auto"/>
          </w:divBdr>
        </w:div>
        <w:div w:id="1028989525">
          <w:marLeft w:val="640"/>
          <w:marRight w:val="0"/>
          <w:marTop w:val="0"/>
          <w:marBottom w:val="0"/>
          <w:divBdr>
            <w:top w:val="none" w:sz="0" w:space="0" w:color="auto"/>
            <w:left w:val="none" w:sz="0" w:space="0" w:color="auto"/>
            <w:bottom w:val="none" w:sz="0" w:space="0" w:color="auto"/>
            <w:right w:val="none" w:sz="0" w:space="0" w:color="auto"/>
          </w:divBdr>
        </w:div>
        <w:div w:id="964845526">
          <w:marLeft w:val="640"/>
          <w:marRight w:val="0"/>
          <w:marTop w:val="0"/>
          <w:marBottom w:val="0"/>
          <w:divBdr>
            <w:top w:val="none" w:sz="0" w:space="0" w:color="auto"/>
            <w:left w:val="none" w:sz="0" w:space="0" w:color="auto"/>
            <w:bottom w:val="none" w:sz="0" w:space="0" w:color="auto"/>
            <w:right w:val="none" w:sz="0" w:space="0" w:color="auto"/>
          </w:divBdr>
        </w:div>
        <w:div w:id="886792884">
          <w:marLeft w:val="640"/>
          <w:marRight w:val="0"/>
          <w:marTop w:val="0"/>
          <w:marBottom w:val="0"/>
          <w:divBdr>
            <w:top w:val="none" w:sz="0" w:space="0" w:color="auto"/>
            <w:left w:val="none" w:sz="0" w:space="0" w:color="auto"/>
            <w:bottom w:val="none" w:sz="0" w:space="0" w:color="auto"/>
            <w:right w:val="none" w:sz="0" w:space="0" w:color="auto"/>
          </w:divBdr>
        </w:div>
        <w:div w:id="1122722979">
          <w:marLeft w:val="640"/>
          <w:marRight w:val="0"/>
          <w:marTop w:val="0"/>
          <w:marBottom w:val="0"/>
          <w:divBdr>
            <w:top w:val="none" w:sz="0" w:space="0" w:color="auto"/>
            <w:left w:val="none" w:sz="0" w:space="0" w:color="auto"/>
            <w:bottom w:val="none" w:sz="0" w:space="0" w:color="auto"/>
            <w:right w:val="none" w:sz="0" w:space="0" w:color="auto"/>
          </w:divBdr>
        </w:div>
        <w:div w:id="1696539138">
          <w:marLeft w:val="640"/>
          <w:marRight w:val="0"/>
          <w:marTop w:val="0"/>
          <w:marBottom w:val="0"/>
          <w:divBdr>
            <w:top w:val="none" w:sz="0" w:space="0" w:color="auto"/>
            <w:left w:val="none" w:sz="0" w:space="0" w:color="auto"/>
            <w:bottom w:val="none" w:sz="0" w:space="0" w:color="auto"/>
            <w:right w:val="none" w:sz="0" w:space="0" w:color="auto"/>
          </w:divBdr>
        </w:div>
        <w:div w:id="920528830">
          <w:marLeft w:val="640"/>
          <w:marRight w:val="0"/>
          <w:marTop w:val="0"/>
          <w:marBottom w:val="0"/>
          <w:divBdr>
            <w:top w:val="none" w:sz="0" w:space="0" w:color="auto"/>
            <w:left w:val="none" w:sz="0" w:space="0" w:color="auto"/>
            <w:bottom w:val="none" w:sz="0" w:space="0" w:color="auto"/>
            <w:right w:val="none" w:sz="0" w:space="0" w:color="auto"/>
          </w:divBdr>
        </w:div>
        <w:div w:id="1252009324">
          <w:marLeft w:val="640"/>
          <w:marRight w:val="0"/>
          <w:marTop w:val="0"/>
          <w:marBottom w:val="0"/>
          <w:divBdr>
            <w:top w:val="none" w:sz="0" w:space="0" w:color="auto"/>
            <w:left w:val="none" w:sz="0" w:space="0" w:color="auto"/>
            <w:bottom w:val="none" w:sz="0" w:space="0" w:color="auto"/>
            <w:right w:val="none" w:sz="0" w:space="0" w:color="auto"/>
          </w:divBdr>
        </w:div>
        <w:div w:id="601492225">
          <w:marLeft w:val="640"/>
          <w:marRight w:val="0"/>
          <w:marTop w:val="0"/>
          <w:marBottom w:val="0"/>
          <w:divBdr>
            <w:top w:val="none" w:sz="0" w:space="0" w:color="auto"/>
            <w:left w:val="none" w:sz="0" w:space="0" w:color="auto"/>
            <w:bottom w:val="none" w:sz="0" w:space="0" w:color="auto"/>
            <w:right w:val="none" w:sz="0" w:space="0" w:color="auto"/>
          </w:divBdr>
        </w:div>
        <w:div w:id="832795853">
          <w:marLeft w:val="640"/>
          <w:marRight w:val="0"/>
          <w:marTop w:val="0"/>
          <w:marBottom w:val="0"/>
          <w:divBdr>
            <w:top w:val="none" w:sz="0" w:space="0" w:color="auto"/>
            <w:left w:val="none" w:sz="0" w:space="0" w:color="auto"/>
            <w:bottom w:val="none" w:sz="0" w:space="0" w:color="auto"/>
            <w:right w:val="none" w:sz="0" w:space="0" w:color="auto"/>
          </w:divBdr>
        </w:div>
        <w:div w:id="346445331">
          <w:marLeft w:val="640"/>
          <w:marRight w:val="0"/>
          <w:marTop w:val="0"/>
          <w:marBottom w:val="0"/>
          <w:divBdr>
            <w:top w:val="none" w:sz="0" w:space="0" w:color="auto"/>
            <w:left w:val="none" w:sz="0" w:space="0" w:color="auto"/>
            <w:bottom w:val="none" w:sz="0" w:space="0" w:color="auto"/>
            <w:right w:val="none" w:sz="0" w:space="0" w:color="auto"/>
          </w:divBdr>
        </w:div>
        <w:div w:id="1124159565">
          <w:marLeft w:val="640"/>
          <w:marRight w:val="0"/>
          <w:marTop w:val="0"/>
          <w:marBottom w:val="0"/>
          <w:divBdr>
            <w:top w:val="none" w:sz="0" w:space="0" w:color="auto"/>
            <w:left w:val="none" w:sz="0" w:space="0" w:color="auto"/>
            <w:bottom w:val="none" w:sz="0" w:space="0" w:color="auto"/>
            <w:right w:val="none" w:sz="0" w:space="0" w:color="auto"/>
          </w:divBdr>
        </w:div>
        <w:div w:id="731198333">
          <w:marLeft w:val="640"/>
          <w:marRight w:val="0"/>
          <w:marTop w:val="0"/>
          <w:marBottom w:val="0"/>
          <w:divBdr>
            <w:top w:val="none" w:sz="0" w:space="0" w:color="auto"/>
            <w:left w:val="none" w:sz="0" w:space="0" w:color="auto"/>
            <w:bottom w:val="none" w:sz="0" w:space="0" w:color="auto"/>
            <w:right w:val="none" w:sz="0" w:space="0" w:color="auto"/>
          </w:divBdr>
        </w:div>
        <w:div w:id="1593735702">
          <w:marLeft w:val="640"/>
          <w:marRight w:val="0"/>
          <w:marTop w:val="0"/>
          <w:marBottom w:val="0"/>
          <w:divBdr>
            <w:top w:val="none" w:sz="0" w:space="0" w:color="auto"/>
            <w:left w:val="none" w:sz="0" w:space="0" w:color="auto"/>
            <w:bottom w:val="none" w:sz="0" w:space="0" w:color="auto"/>
            <w:right w:val="none" w:sz="0" w:space="0" w:color="auto"/>
          </w:divBdr>
        </w:div>
        <w:div w:id="1158955215">
          <w:marLeft w:val="640"/>
          <w:marRight w:val="0"/>
          <w:marTop w:val="0"/>
          <w:marBottom w:val="0"/>
          <w:divBdr>
            <w:top w:val="none" w:sz="0" w:space="0" w:color="auto"/>
            <w:left w:val="none" w:sz="0" w:space="0" w:color="auto"/>
            <w:bottom w:val="none" w:sz="0" w:space="0" w:color="auto"/>
            <w:right w:val="none" w:sz="0" w:space="0" w:color="auto"/>
          </w:divBdr>
        </w:div>
        <w:div w:id="1440569799">
          <w:marLeft w:val="640"/>
          <w:marRight w:val="0"/>
          <w:marTop w:val="0"/>
          <w:marBottom w:val="0"/>
          <w:divBdr>
            <w:top w:val="none" w:sz="0" w:space="0" w:color="auto"/>
            <w:left w:val="none" w:sz="0" w:space="0" w:color="auto"/>
            <w:bottom w:val="none" w:sz="0" w:space="0" w:color="auto"/>
            <w:right w:val="none" w:sz="0" w:space="0" w:color="auto"/>
          </w:divBdr>
        </w:div>
        <w:div w:id="987631807">
          <w:marLeft w:val="640"/>
          <w:marRight w:val="0"/>
          <w:marTop w:val="0"/>
          <w:marBottom w:val="0"/>
          <w:divBdr>
            <w:top w:val="none" w:sz="0" w:space="0" w:color="auto"/>
            <w:left w:val="none" w:sz="0" w:space="0" w:color="auto"/>
            <w:bottom w:val="none" w:sz="0" w:space="0" w:color="auto"/>
            <w:right w:val="none" w:sz="0" w:space="0" w:color="auto"/>
          </w:divBdr>
        </w:div>
        <w:div w:id="1773013002">
          <w:marLeft w:val="640"/>
          <w:marRight w:val="0"/>
          <w:marTop w:val="0"/>
          <w:marBottom w:val="0"/>
          <w:divBdr>
            <w:top w:val="none" w:sz="0" w:space="0" w:color="auto"/>
            <w:left w:val="none" w:sz="0" w:space="0" w:color="auto"/>
            <w:bottom w:val="none" w:sz="0" w:space="0" w:color="auto"/>
            <w:right w:val="none" w:sz="0" w:space="0" w:color="auto"/>
          </w:divBdr>
        </w:div>
        <w:div w:id="1909344276">
          <w:marLeft w:val="640"/>
          <w:marRight w:val="0"/>
          <w:marTop w:val="0"/>
          <w:marBottom w:val="0"/>
          <w:divBdr>
            <w:top w:val="none" w:sz="0" w:space="0" w:color="auto"/>
            <w:left w:val="none" w:sz="0" w:space="0" w:color="auto"/>
            <w:bottom w:val="none" w:sz="0" w:space="0" w:color="auto"/>
            <w:right w:val="none" w:sz="0" w:space="0" w:color="auto"/>
          </w:divBdr>
        </w:div>
        <w:div w:id="842671155">
          <w:marLeft w:val="640"/>
          <w:marRight w:val="0"/>
          <w:marTop w:val="0"/>
          <w:marBottom w:val="0"/>
          <w:divBdr>
            <w:top w:val="none" w:sz="0" w:space="0" w:color="auto"/>
            <w:left w:val="none" w:sz="0" w:space="0" w:color="auto"/>
            <w:bottom w:val="none" w:sz="0" w:space="0" w:color="auto"/>
            <w:right w:val="none" w:sz="0" w:space="0" w:color="auto"/>
          </w:divBdr>
        </w:div>
        <w:div w:id="1025402307">
          <w:marLeft w:val="640"/>
          <w:marRight w:val="0"/>
          <w:marTop w:val="0"/>
          <w:marBottom w:val="0"/>
          <w:divBdr>
            <w:top w:val="none" w:sz="0" w:space="0" w:color="auto"/>
            <w:left w:val="none" w:sz="0" w:space="0" w:color="auto"/>
            <w:bottom w:val="none" w:sz="0" w:space="0" w:color="auto"/>
            <w:right w:val="none" w:sz="0" w:space="0" w:color="auto"/>
          </w:divBdr>
        </w:div>
        <w:div w:id="577329916">
          <w:marLeft w:val="640"/>
          <w:marRight w:val="0"/>
          <w:marTop w:val="0"/>
          <w:marBottom w:val="0"/>
          <w:divBdr>
            <w:top w:val="none" w:sz="0" w:space="0" w:color="auto"/>
            <w:left w:val="none" w:sz="0" w:space="0" w:color="auto"/>
            <w:bottom w:val="none" w:sz="0" w:space="0" w:color="auto"/>
            <w:right w:val="none" w:sz="0" w:space="0" w:color="auto"/>
          </w:divBdr>
        </w:div>
        <w:div w:id="526914905">
          <w:marLeft w:val="640"/>
          <w:marRight w:val="0"/>
          <w:marTop w:val="0"/>
          <w:marBottom w:val="0"/>
          <w:divBdr>
            <w:top w:val="none" w:sz="0" w:space="0" w:color="auto"/>
            <w:left w:val="none" w:sz="0" w:space="0" w:color="auto"/>
            <w:bottom w:val="none" w:sz="0" w:space="0" w:color="auto"/>
            <w:right w:val="none" w:sz="0" w:space="0" w:color="auto"/>
          </w:divBdr>
        </w:div>
        <w:div w:id="55324084">
          <w:marLeft w:val="640"/>
          <w:marRight w:val="0"/>
          <w:marTop w:val="0"/>
          <w:marBottom w:val="0"/>
          <w:divBdr>
            <w:top w:val="none" w:sz="0" w:space="0" w:color="auto"/>
            <w:left w:val="none" w:sz="0" w:space="0" w:color="auto"/>
            <w:bottom w:val="none" w:sz="0" w:space="0" w:color="auto"/>
            <w:right w:val="none" w:sz="0" w:space="0" w:color="auto"/>
          </w:divBdr>
        </w:div>
        <w:div w:id="1723483045">
          <w:marLeft w:val="640"/>
          <w:marRight w:val="0"/>
          <w:marTop w:val="0"/>
          <w:marBottom w:val="0"/>
          <w:divBdr>
            <w:top w:val="none" w:sz="0" w:space="0" w:color="auto"/>
            <w:left w:val="none" w:sz="0" w:space="0" w:color="auto"/>
            <w:bottom w:val="none" w:sz="0" w:space="0" w:color="auto"/>
            <w:right w:val="none" w:sz="0" w:space="0" w:color="auto"/>
          </w:divBdr>
        </w:div>
        <w:div w:id="920257607">
          <w:marLeft w:val="640"/>
          <w:marRight w:val="0"/>
          <w:marTop w:val="0"/>
          <w:marBottom w:val="0"/>
          <w:divBdr>
            <w:top w:val="none" w:sz="0" w:space="0" w:color="auto"/>
            <w:left w:val="none" w:sz="0" w:space="0" w:color="auto"/>
            <w:bottom w:val="none" w:sz="0" w:space="0" w:color="auto"/>
            <w:right w:val="none" w:sz="0" w:space="0" w:color="auto"/>
          </w:divBdr>
        </w:div>
        <w:div w:id="872185479">
          <w:marLeft w:val="640"/>
          <w:marRight w:val="0"/>
          <w:marTop w:val="0"/>
          <w:marBottom w:val="0"/>
          <w:divBdr>
            <w:top w:val="none" w:sz="0" w:space="0" w:color="auto"/>
            <w:left w:val="none" w:sz="0" w:space="0" w:color="auto"/>
            <w:bottom w:val="none" w:sz="0" w:space="0" w:color="auto"/>
            <w:right w:val="none" w:sz="0" w:space="0" w:color="auto"/>
          </w:divBdr>
        </w:div>
        <w:div w:id="713041144">
          <w:marLeft w:val="640"/>
          <w:marRight w:val="0"/>
          <w:marTop w:val="0"/>
          <w:marBottom w:val="0"/>
          <w:divBdr>
            <w:top w:val="none" w:sz="0" w:space="0" w:color="auto"/>
            <w:left w:val="none" w:sz="0" w:space="0" w:color="auto"/>
            <w:bottom w:val="none" w:sz="0" w:space="0" w:color="auto"/>
            <w:right w:val="none" w:sz="0" w:space="0" w:color="auto"/>
          </w:divBdr>
        </w:div>
        <w:div w:id="1253734363">
          <w:marLeft w:val="640"/>
          <w:marRight w:val="0"/>
          <w:marTop w:val="0"/>
          <w:marBottom w:val="0"/>
          <w:divBdr>
            <w:top w:val="none" w:sz="0" w:space="0" w:color="auto"/>
            <w:left w:val="none" w:sz="0" w:space="0" w:color="auto"/>
            <w:bottom w:val="none" w:sz="0" w:space="0" w:color="auto"/>
            <w:right w:val="none" w:sz="0" w:space="0" w:color="auto"/>
          </w:divBdr>
        </w:div>
        <w:div w:id="768279567">
          <w:marLeft w:val="640"/>
          <w:marRight w:val="0"/>
          <w:marTop w:val="0"/>
          <w:marBottom w:val="0"/>
          <w:divBdr>
            <w:top w:val="none" w:sz="0" w:space="0" w:color="auto"/>
            <w:left w:val="none" w:sz="0" w:space="0" w:color="auto"/>
            <w:bottom w:val="none" w:sz="0" w:space="0" w:color="auto"/>
            <w:right w:val="none" w:sz="0" w:space="0" w:color="auto"/>
          </w:divBdr>
        </w:div>
        <w:div w:id="1063332094">
          <w:marLeft w:val="640"/>
          <w:marRight w:val="0"/>
          <w:marTop w:val="0"/>
          <w:marBottom w:val="0"/>
          <w:divBdr>
            <w:top w:val="none" w:sz="0" w:space="0" w:color="auto"/>
            <w:left w:val="none" w:sz="0" w:space="0" w:color="auto"/>
            <w:bottom w:val="none" w:sz="0" w:space="0" w:color="auto"/>
            <w:right w:val="none" w:sz="0" w:space="0" w:color="auto"/>
          </w:divBdr>
        </w:div>
        <w:div w:id="892817243">
          <w:marLeft w:val="640"/>
          <w:marRight w:val="0"/>
          <w:marTop w:val="0"/>
          <w:marBottom w:val="0"/>
          <w:divBdr>
            <w:top w:val="none" w:sz="0" w:space="0" w:color="auto"/>
            <w:left w:val="none" w:sz="0" w:space="0" w:color="auto"/>
            <w:bottom w:val="none" w:sz="0" w:space="0" w:color="auto"/>
            <w:right w:val="none" w:sz="0" w:space="0" w:color="auto"/>
          </w:divBdr>
        </w:div>
        <w:div w:id="2030832179">
          <w:marLeft w:val="640"/>
          <w:marRight w:val="0"/>
          <w:marTop w:val="0"/>
          <w:marBottom w:val="0"/>
          <w:divBdr>
            <w:top w:val="none" w:sz="0" w:space="0" w:color="auto"/>
            <w:left w:val="none" w:sz="0" w:space="0" w:color="auto"/>
            <w:bottom w:val="none" w:sz="0" w:space="0" w:color="auto"/>
            <w:right w:val="none" w:sz="0" w:space="0" w:color="auto"/>
          </w:divBdr>
        </w:div>
        <w:div w:id="1286540018">
          <w:marLeft w:val="640"/>
          <w:marRight w:val="0"/>
          <w:marTop w:val="0"/>
          <w:marBottom w:val="0"/>
          <w:divBdr>
            <w:top w:val="none" w:sz="0" w:space="0" w:color="auto"/>
            <w:left w:val="none" w:sz="0" w:space="0" w:color="auto"/>
            <w:bottom w:val="none" w:sz="0" w:space="0" w:color="auto"/>
            <w:right w:val="none" w:sz="0" w:space="0" w:color="auto"/>
          </w:divBdr>
        </w:div>
        <w:div w:id="1859655596">
          <w:marLeft w:val="640"/>
          <w:marRight w:val="0"/>
          <w:marTop w:val="0"/>
          <w:marBottom w:val="0"/>
          <w:divBdr>
            <w:top w:val="none" w:sz="0" w:space="0" w:color="auto"/>
            <w:left w:val="none" w:sz="0" w:space="0" w:color="auto"/>
            <w:bottom w:val="none" w:sz="0" w:space="0" w:color="auto"/>
            <w:right w:val="none" w:sz="0" w:space="0" w:color="auto"/>
          </w:divBdr>
        </w:div>
        <w:div w:id="499928517">
          <w:marLeft w:val="640"/>
          <w:marRight w:val="0"/>
          <w:marTop w:val="0"/>
          <w:marBottom w:val="0"/>
          <w:divBdr>
            <w:top w:val="none" w:sz="0" w:space="0" w:color="auto"/>
            <w:left w:val="none" w:sz="0" w:space="0" w:color="auto"/>
            <w:bottom w:val="none" w:sz="0" w:space="0" w:color="auto"/>
            <w:right w:val="none" w:sz="0" w:space="0" w:color="auto"/>
          </w:divBdr>
        </w:div>
        <w:div w:id="692222912">
          <w:marLeft w:val="640"/>
          <w:marRight w:val="0"/>
          <w:marTop w:val="0"/>
          <w:marBottom w:val="0"/>
          <w:divBdr>
            <w:top w:val="none" w:sz="0" w:space="0" w:color="auto"/>
            <w:left w:val="none" w:sz="0" w:space="0" w:color="auto"/>
            <w:bottom w:val="none" w:sz="0" w:space="0" w:color="auto"/>
            <w:right w:val="none" w:sz="0" w:space="0" w:color="auto"/>
          </w:divBdr>
        </w:div>
        <w:div w:id="529143830">
          <w:marLeft w:val="640"/>
          <w:marRight w:val="0"/>
          <w:marTop w:val="0"/>
          <w:marBottom w:val="0"/>
          <w:divBdr>
            <w:top w:val="none" w:sz="0" w:space="0" w:color="auto"/>
            <w:left w:val="none" w:sz="0" w:space="0" w:color="auto"/>
            <w:bottom w:val="none" w:sz="0" w:space="0" w:color="auto"/>
            <w:right w:val="none" w:sz="0" w:space="0" w:color="auto"/>
          </w:divBdr>
        </w:div>
        <w:div w:id="226453373">
          <w:marLeft w:val="640"/>
          <w:marRight w:val="0"/>
          <w:marTop w:val="0"/>
          <w:marBottom w:val="0"/>
          <w:divBdr>
            <w:top w:val="none" w:sz="0" w:space="0" w:color="auto"/>
            <w:left w:val="none" w:sz="0" w:space="0" w:color="auto"/>
            <w:bottom w:val="none" w:sz="0" w:space="0" w:color="auto"/>
            <w:right w:val="none" w:sz="0" w:space="0" w:color="auto"/>
          </w:divBdr>
        </w:div>
      </w:divsChild>
    </w:div>
    <w:div w:id="1048338774">
      <w:bodyDiv w:val="1"/>
      <w:marLeft w:val="0"/>
      <w:marRight w:val="0"/>
      <w:marTop w:val="0"/>
      <w:marBottom w:val="0"/>
      <w:divBdr>
        <w:top w:val="none" w:sz="0" w:space="0" w:color="auto"/>
        <w:left w:val="none" w:sz="0" w:space="0" w:color="auto"/>
        <w:bottom w:val="none" w:sz="0" w:space="0" w:color="auto"/>
        <w:right w:val="none" w:sz="0" w:space="0" w:color="auto"/>
      </w:divBdr>
      <w:divsChild>
        <w:div w:id="1117064269">
          <w:marLeft w:val="640"/>
          <w:marRight w:val="0"/>
          <w:marTop w:val="0"/>
          <w:marBottom w:val="0"/>
          <w:divBdr>
            <w:top w:val="none" w:sz="0" w:space="0" w:color="auto"/>
            <w:left w:val="none" w:sz="0" w:space="0" w:color="auto"/>
            <w:bottom w:val="none" w:sz="0" w:space="0" w:color="auto"/>
            <w:right w:val="none" w:sz="0" w:space="0" w:color="auto"/>
          </w:divBdr>
        </w:div>
        <w:div w:id="1862011229">
          <w:marLeft w:val="640"/>
          <w:marRight w:val="0"/>
          <w:marTop w:val="0"/>
          <w:marBottom w:val="0"/>
          <w:divBdr>
            <w:top w:val="none" w:sz="0" w:space="0" w:color="auto"/>
            <w:left w:val="none" w:sz="0" w:space="0" w:color="auto"/>
            <w:bottom w:val="none" w:sz="0" w:space="0" w:color="auto"/>
            <w:right w:val="none" w:sz="0" w:space="0" w:color="auto"/>
          </w:divBdr>
        </w:div>
        <w:div w:id="943806750">
          <w:marLeft w:val="640"/>
          <w:marRight w:val="0"/>
          <w:marTop w:val="0"/>
          <w:marBottom w:val="0"/>
          <w:divBdr>
            <w:top w:val="none" w:sz="0" w:space="0" w:color="auto"/>
            <w:left w:val="none" w:sz="0" w:space="0" w:color="auto"/>
            <w:bottom w:val="none" w:sz="0" w:space="0" w:color="auto"/>
            <w:right w:val="none" w:sz="0" w:space="0" w:color="auto"/>
          </w:divBdr>
        </w:div>
        <w:div w:id="117113593">
          <w:marLeft w:val="640"/>
          <w:marRight w:val="0"/>
          <w:marTop w:val="0"/>
          <w:marBottom w:val="0"/>
          <w:divBdr>
            <w:top w:val="none" w:sz="0" w:space="0" w:color="auto"/>
            <w:left w:val="none" w:sz="0" w:space="0" w:color="auto"/>
            <w:bottom w:val="none" w:sz="0" w:space="0" w:color="auto"/>
            <w:right w:val="none" w:sz="0" w:space="0" w:color="auto"/>
          </w:divBdr>
        </w:div>
        <w:div w:id="466313328">
          <w:marLeft w:val="640"/>
          <w:marRight w:val="0"/>
          <w:marTop w:val="0"/>
          <w:marBottom w:val="0"/>
          <w:divBdr>
            <w:top w:val="none" w:sz="0" w:space="0" w:color="auto"/>
            <w:left w:val="none" w:sz="0" w:space="0" w:color="auto"/>
            <w:bottom w:val="none" w:sz="0" w:space="0" w:color="auto"/>
            <w:right w:val="none" w:sz="0" w:space="0" w:color="auto"/>
          </w:divBdr>
        </w:div>
        <w:div w:id="1255164689">
          <w:marLeft w:val="640"/>
          <w:marRight w:val="0"/>
          <w:marTop w:val="0"/>
          <w:marBottom w:val="0"/>
          <w:divBdr>
            <w:top w:val="none" w:sz="0" w:space="0" w:color="auto"/>
            <w:left w:val="none" w:sz="0" w:space="0" w:color="auto"/>
            <w:bottom w:val="none" w:sz="0" w:space="0" w:color="auto"/>
            <w:right w:val="none" w:sz="0" w:space="0" w:color="auto"/>
          </w:divBdr>
        </w:div>
        <w:div w:id="1818180642">
          <w:marLeft w:val="640"/>
          <w:marRight w:val="0"/>
          <w:marTop w:val="0"/>
          <w:marBottom w:val="0"/>
          <w:divBdr>
            <w:top w:val="none" w:sz="0" w:space="0" w:color="auto"/>
            <w:left w:val="none" w:sz="0" w:space="0" w:color="auto"/>
            <w:bottom w:val="none" w:sz="0" w:space="0" w:color="auto"/>
            <w:right w:val="none" w:sz="0" w:space="0" w:color="auto"/>
          </w:divBdr>
        </w:div>
        <w:div w:id="261495224">
          <w:marLeft w:val="640"/>
          <w:marRight w:val="0"/>
          <w:marTop w:val="0"/>
          <w:marBottom w:val="0"/>
          <w:divBdr>
            <w:top w:val="none" w:sz="0" w:space="0" w:color="auto"/>
            <w:left w:val="none" w:sz="0" w:space="0" w:color="auto"/>
            <w:bottom w:val="none" w:sz="0" w:space="0" w:color="auto"/>
            <w:right w:val="none" w:sz="0" w:space="0" w:color="auto"/>
          </w:divBdr>
        </w:div>
        <w:div w:id="666397804">
          <w:marLeft w:val="640"/>
          <w:marRight w:val="0"/>
          <w:marTop w:val="0"/>
          <w:marBottom w:val="0"/>
          <w:divBdr>
            <w:top w:val="none" w:sz="0" w:space="0" w:color="auto"/>
            <w:left w:val="none" w:sz="0" w:space="0" w:color="auto"/>
            <w:bottom w:val="none" w:sz="0" w:space="0" w:color="auto"/>
            <w:right w:val="none" w:sz="0" w:space="0" w:color="auto"/>
          </w:divBdr>
        </w:div>
        <w:div w:id="416682242">
          <w:marLeft w:val="640"/>
          <w:marRight w:val="0"/>
          <w:marTop w:val="0"/>
          <w:marBottom w:val="0"/>
          <w:divBdr>
            <w:top w:val="none" w:sz="0" w:space="0" w:color="auto"/>
            <w:left w:val="none" w:sz="0" w:space="0" w:color="auto"/>
            <w:bottom w:val="none" w:sz="0" w:space="0" w:color="auto"/>
            <w:right w:val="none" w:sz="0" w:space="0" w:color="auto"/>
          </w:divBdr>
        </w:div>
        <w:div w:id="105396370">
          <w:marLeft w:val="640"/>
          <w:marRight w:val="0"/>
          <w:marTop w:val="0"/>
          <w:marBottom w:val="0"/>
          <w:divBdr>
            <w:top w:val="none" w:sz="0" w:space="0" w:color="auto"/>
            <w:left w:val="none" w:sz="0" w:space="0" w:color="auto"/>
            <w:bottom w:val="none" w:sz="0" w:space="0" w:color="auto"/>
            <w:right w:val="none" w:sz="0" w:space="0" w:color="auto"/>
          </w:divBdr>
        </w:div>
        <w:div w:id="1394935660">
          <w:marLeft w:val="640"/>
          <w:marRight w:val="0"/>
          <w:marTop w:val="0"/>
          <w:marBottom w:val="0"/>
          <w:divBdr>
            <w:top w:val="none" w:sz="0" w:space="0" w:color="auto"/>
            <w:left w:val="none" w:sz="0" w:space="0" w:color="auto"/>
            <w:bottom w:val="none" w:sz="0" w:space="0" w:color="auto"/>
            <w:right w:val="none" w:sz="0" w:space="0" w:color="auto"/>
          </w:divBdr>
        </w:div>
        <w:div w:id="994799229">
          <w:marLeft w:val="640"/>
          <w:marRight w:val="0"/>
          <w:marTop w:val="0"/>
          <w:marBottom w:val="0"/>
          <w:divBdr>
            <w:top w:val="none" w:sz="0" w:space="0" w:color="auto"/>
            <w:left w:val="none" w:sz="0" w:space="0" w:color="auto"/>
            <w:bottom w:val="none" w:sz="0" w:space="0" w:color="auto"/>
            <w:right w:val="none" w:sz="0" w:space="0" w:color="auto"/>
          </w:divBdr>
        </w:div>
        <w:div w:id="1281109696">
          <w:marLeft w:val="640"/>
          <w:marRight w:val="0"/>
          <w:marTop w:val="0"/>
          <w:marBottom w:val="0"/>
          <w:divBdr>
            <w:top w:val="none" w:sz="0" w:space="0" w:color="auto"/>
            <w:left w:val="none" w:sz="0" w:space="0" w:color="auto"/>
            <w:bottom w:val="none" w:sz="0" w:space="0" w:color="auto"/>
            <w:right w:val="none" w:sz="0" w:space="0" w:color="auto"/>
          </w:divBdr>
        </w:div>
        <w:div w:id="81534005">
          <w:marLeft w:val="640"/>
          <w:marRight w:val="0"/>
          <w:marTop w:val="0"/>
          <w:marBottom w:val="0"/>
          <w:divBdr>
            <w:top w:val="none" w:sz="0" w:space="0" w:color="auto"/>
            <w:left w:val="none" w:sz="0" w:space="0" w:color="auto"/>
            <w:bottom w:val="none" w:sz="0" w:space="0" w:color="auto"/>
            <w:right w:val="none" w:sz="0" w:space="0" w:color="auto"/>
          </w:divBdr>
        </w:div>
        <w:div w:id="802389000">
          <w:marLeft w:val="640"/>
          <w:marRight w:val="0"/>
          <w:marTop w:val="0"/>
          <w:marBottom w:val="0"/>
          <w:divBdr>
            <w:top w:val="none" w:sz="0" w:space="0" w:color="auto"/>
            <w:left w:val="none" w:sz="0" w:space="0" w:color="auto"/>
            <w:bottom w:val="none" w:sz="0" w:space="0" w:color="auto"/>
            <w:right w:val="none" w:sz="0" w:space="0" w:color="auto"/>
          </w:divBdr>
        </w:div>
        <w:div w:id="1505585066">
          <w:marLeft w:val="640"/>
          <w:marRight w:val="0"/>
          <w:marTop w:val="0"/>
          <w:marBottom w:val="0"/>
          <w:divBdr>
            <w:top w:val="none" w:sz="0" w:space="0" w:color="auto"/>
            <w:left w:val="none" w:sz="0" w:space="0" w:color="auto"/>
            <w:bottom w:val="none" w:sz="0" w:space="0" w:color="auto"/>
            <w:right w:val="none" w:sz="0" w:space="0" w:color="auto"/>
          </w:divBdr>
        </w:div>
        <w:div w:id="467625404">
          <w:marLeft w:val="640"/>
          <w:marRight w:val="0"/>
          <w:marTop w:val="0"/>
          <w:marBottom w:val="0"/>
          <w:divBdr>
            <w:top w:val="none" w:sz="0" w:space="0" w:color="auto"/>
            <w:left w:val="none" w:sz="0" w:space="0" w:color="auto"/>
            <w:bottom w:val="none" w:sz="0" w:space="0" w:color="auto"/>
            <w:right w:val="none" w:sz="0" w:space="0" w:color="auto"/>
          </w:divBdr>
        </w:div>
        <w:div w:id="1978794846">
          <w:marLeft w:val="640"/>
          <w:marRight w:val="0"/>
          <w:marTop w:val="0"/>
          <w:marBottom w:val="0"/>
          <w:divBdr>
            <w:top w:val="none" w:sz="0" w:space="0" w:color="auto"/>
            <w:left w:val="none" w:sz="0" w:space="0" w:color="auto"/>
            <w:bottom w:val="none" w:sz="0" w:space="0" w:color="auto"/>
            <w:right w:val="none" w:sz="0" w:space="0" w:color="auto"/>
          </w:divBdr>
        </w:div>
        <w:div w:id="1135484181">
          <w:marLeft w:val="640"/>
          <w:marRight w:val="0"/>
          <w:marTop w:val="0"/>
          <w:marBottom w:val="0"/>
          <w:divBdr>
            <w:top w:val="none" w:sz="0" w:space="0" w:color="auto"/>
            <w:left w:val="none" w:sz="0" w:space="0" w:color="auto"/>
            <w:bottom w:val="none" w:sz="0" w:space="0" w:color="auto"/>
            <w:right w:val="none" w:sz="0" w:space="0" w:color="auto"/>
          </w:divBdr>
        </w:div>
        <w:div w:id="925769531">
          <w:marLeft w:val="640"/>
          <w:marRight w:val="0"/>
          <w:marTop w:val="0"/>
          <w:marBottom w:val="0"/>
          <w:divBdr>
            <w:top w:val="none" w:sz="0" w:space="0" w:color="auto"/>
            <w:left w:val="none" w:sz="0" w:space="0" w:color="auto"/>
            <w:bottom w:val="none" w:sz="0" w:space="0" w:color="auto"/>
            <w:right w:val="none" w:sz="0" w:space="0" w:color="auto"/>
          </w:divBdr>
        </w:div>
        <w:div w:id="920410272">
          <w:marLeft w:val="640"/>
          <w:marRight w:val="0"/>
          <w:marTop w:val="0"/>
          <w:marBottom w:val="0"/>
          <w:divBdr>
            <w:top w:val="none" w:sz="0" w:space="0" w:color="auto"/>
            <w:left w:val="none" w:sz="0" w:space="0" w:color="auto"/>
            <w:bottom w:val="none" w:sz="0" w:space="0" w:color="auto"/>
            <w:right w:val="none" w:sz="0" w:space="0" w:color="auto"/>
          </w:divBdr>
        </w:div>
        <w:div w:id="78526218">
          <w:marLeft w:val="640"/>
          <w:marRight w:val="0"/>
          <w:marTop w:val="0"/>
          <w:marBottom w:val="0"/>
          <w:divBdr>
            <w:top w:val="none" w:sz="0" w:space="0" w:color="auto"/>
            <w:left w:val="none" w:sz="0" w:space="0" w:color="auto"/>
            <w:bottom w:val="none" w:sz="0" w:space="0" w:color="auto"/>
            <w:right w:val="none" w:sz="0" w:space="0" w:color="auto"/>
          </w:divBdr>
        </w:div>
        <w:div w:id="343097395">
          <w:marLeft w:val="640"/>
          <w:marRight w:val="0"/>
          <w:marTop w:val="0"/>
          <w:marBottom w:val="0"/>
          <w:divBdr>
            <w:top w:val="none" w:sz="0" w:space="0" w:color="auto"/>
            <w:left w:val="none" w:sz="0" w:space="0" w:color="auto"/>
            <w:bottom w:val="none" w:sz="0" w:space="0" w:color="auto"/>
            <w:right w:val="none" w:sz="0" w:space="0" w:color="auto"/>
          </w:divBdr>
        </w:div>
        <w:div w:id="215557099">
          <w:marLeft w:val="640"/>
          <w:marRight w:val="0"/>
          <w:marTop w:val="0"/>
          <w:marBottom w:val="0"/>
          <w:divBdr>
            <w:top w:val="none" w:sz="0" w:space="0" w:color="auto"/>
            <w:left w:val="none" w:sz="0" w:space="0" w:color="auto"/>
            <w:bottom w:val="none" w:sz="0" w:space="0" w:color="auto"/>
            <w:right w:val="none" w:sz="0" w:space="0" w:color="auto"/>
          </w:divBdr>
        </w:div>
        <w:div w:id="1890800329">
          <w:marLeft w:val="640"/>
          <w:marRight w:val="0"/>
          <w:marTop w:val="0"/>
          <w:marBottom w:val="0"/>
          <w:divBdr>
            <w:top w:val="none" w:sz="0" w:space="0" w:color="auto"/>
            <w:left w:val="none" w:sz="0" w:space="0" w:color="auto"/>
            <w:bottom w:val="none" w:sz="0" w:space="0" w:color="auto"/>
            <w:right w:val="none" w:sz="0" w:space="0" w:color="auto"/>
          </w:divBdr>
        </w:div>
        <w:div w:id="432438983">
          <w:marLeft w:val="640"/>
          <w:marRight w:val="0"/>
          <w:marTop w:val="0"/>
          <w:marBottom w:val="0"/>
          <w:divBdr>
            <w:top w:val="none" w:sz="0" w:space="0" w:color="auto"/>
            <w:left w:val="none" w:sz="0" w:space="0" w:color="auto"/>
            <w:bottom w:val="none" w:sz="0" w:space="0" w:color="auto"/>
            <w:right w:val="none" w:sz="0" w:space="0" w:color="auto"/>
          </w:divBdr>
        </w:div>
        <w:div w:id="1129937977">
          <w:marLeft w:val="640"/>
          <w:marRight w:val="0"/>
          <w:marTop w:val="0"/>
          <w:marBottom w:val="0"/>
          <w:divBdr>
            <w:top w:val="none" w:sz="0" w:space="0" w:color="auto"/>
            <w:left w:val="none" w:sz="0" w:space="0" w:color="auto"/>
            <w:bottom w:val="none" w:sz="0" w:space="0" w:color="auto"/>
            <w:right w:val="none" w:sz="0" w:space="0" w:color="auto"/>
          </w:divBdr>
        </w:div>
        <w:div w:id="1238902921">
          <w:marLeft w:val="640"/>
          <w:marRight w:val="0"/>
          <w:marTop w:val="0"/>
          <w:marBottom w:val="0"/>
          <w:divBdr>
            <w:top w:val="none" w:sz="0" w:space="0" w:color="auto"/>
            <w:left w:val="none" w:sz="0" w:space="0" w:color="auto"/>
            <w:bottom w:val="none" w:sz="0" w:space="0" w:color="auto"/>
            <w:right w:val="none" w:sz="0" w:space="0" w:color="auto"/>
          </w:divBdr>
        </w:div>
        <w:div w:id="789470923">
          <w:marLeft w:val="640"/>
          <w:marRight w:val="0"/>
          <w:marTop w:val="0"/>
          <w:marBottom w:val="0"/>
          <w:divBdr>
            <w:top w:val="none" w:sz="0" w:space="0" w:color="auto"/>
            <w:left w:val="none" w:sz="0" w:space="0" w:color="auto"/>
            <w:bottom w:val="none" w:sz="0" w:space="0" w:color="auto"/>
            <w:right w:val="none" w:sz="0" w:space="0" w:color="auto"/>
          </w:divBdr>
        </w:div>
        <w:div w:id="876746934">
          <w:marLeft w:val="640"/>
          <w:marRight w:val="0"/>
          <w:marTop w:val="0"/>
          <w:marBottom w:val="0"/>
          <w:divBdr>
            <w:top w:val="none" w:sz="0" w:space="0" w:color="auto"/>
            <w:left w:val="none" w:sz="0" w:space="0" w:color="auto"/>
            <w:bottom w:val="none" w:sz="0" w:space="0" w:color="auto"/>
            <w:right w:val="none" w:sz="0" w:space="0" w:color="auto"/>
          </w:divBdr>
        </w:div>
        <w:div w:id="371735015">
          <w:marLeft w:val="640"/>
          <w:marRight w:val="0"/>
          <w:marTop w:val="0"/>
          <w:marBottom w:val="0"/>
          <w:divBdr>
            <w:top w:val="none" w:sz="0" w:space="0" w:color="auto"/>
            <w:left w:val="none" w:sz="0" w:space="0" w:color="auto"/>
            <w:bottom w:val="none" w:sz="0" w:space="0" w:color="auto"/>
            <w:right w:val="none" w:sz="0" w:space="0" w:color="auto"/>
          </w:divBdr>
        </w:div>
        <w:div w:id="1803843296">
          <w:marLeft w:val="640"/>
          <w:marRight w:val="0"/>
          <w:marTop w:val="0"/>
          <w:marBottom w:val="0"/>
          <w:divBdr>
            <w:top w:val="none" w:sz="0" w:space="0" w:color="auto"/>
            <w:left w:val="none" w:sz="0" w:space="0" w:color="auto"/>
            <w:bottom w:val="none" w:sz="0" w:space="0" w:color="auto"/>
            <w:right w:val="none" w:sz="0" w:space="0" w:color="auto"/>
          </w:divBdr>
        </w:div>
        <w:div w:id="196965547">
          <w:marLeft w:val="640"/>
          <w:marRight w:val="0"/>
          <w:marTop w:val="0"/>
          <w:marBottom w:val="0"/>
          <w:divBdr>
            <w:top w:val="none" w:sz="0" w:space="0" w:color="auto"/>
            <w:left w:val="none" w:sz="0" w:space="0" w:color="auto"/>
            <w:bottom w:val="none" w:sz="0" w:space="0" w:color="auto"/>
            <w:right w:val="none" w:sz="0" w:space="0" w:color="auto"/>
          </w:divBdr>
        </w:div>
        <w:div w:id="2124838122">
          <w:marLeft w:val="640"/>
          <w:marRight w:val="0"/>
          <w:marTop w:val="0"/>
          <w:marBottom w:val="0"/>
          <w:divBdr>
            <w:top w:val="none" w:sz="0" w:space="0" w:color="auto"/>
            <w:left w:val="none" w:sz="0" w:space="0" w:color="auto"/>
            <w:bottom w:val="none" w:sz="0" w:space="0" w:color="auto"/>
            <w:right w:val="none" w:sz="0" w:space="0" w:color="auto"/>
          </w:divBdr>
        </w:div>
        <w:div w:id="1889144433">
          <w:marLeft w:val="640"/>
          <w:marRight w:val="0"/>
          <w:marTop w:val="0"/>
          <w:marBottom w:val="0"/>
          <w:divBdr>
            <w:top w:val="none" w:sz="0" w:space="0" w:color="auto"/>
            <w:left w:val="none" w:sz="0" w:space="0" w:color="auto"/>
            <w:bottom w:val="none" w:sz="0" w:space="0" w:color="auto"/>
            <w:right w:val="none" w:sz="0" w:space="0" w:color="auto"/>
          </w:divBdr>
        </w:div>
        <w:div w:id="31196284">
          <w:marLeft w:val="640"/>
          <w:marRight w:val="0"/>
          <w:marTop w:val="0"/>
          <w:marBottom w:val="0"/>
          <w:divBdr>
            <w:top w:val="none" w:sz="0" w:space="0" w:color="auto"/>
            <w:left w:val="none" w:sz="0" w:space="0" w:color="auto"/>
            <w:bottom w:val="none" w:sz="0" w:space="0" w:color="auto"/>
            <w:right w:val="none" w:sz="0" w:space="0" w:color="auto"/>
          </w:divBdr>
        </w:div>
        <w:div w:id="184633027">
          <w:marLeft w:val="640"/>
          <w:marRight w:val="0"/>
          <w:marTop w:val="0"/>
          <w:marBottom w:val="0"/>
          <w:divBdr>
            <w:top w:val="none" w:sz="0" w:space="0" w:color="auto"/>
            <w:left w:val="none" w:sz="0" w:space="0" w:color="auto"/>
            <w:bottom w:val="none" w:sz="0" w:space="0" w:color="auto"/>
            <w:right w:val="none" w:sz="0" w:space="0" w:color="auto"/>
          </w:divBdr>
        </w:div>
        <w:div w:id="1080366062">
          <w:marLeft w:val="640"/>
          <w:marRight w:val="0"/>
          <w:marTop w:val="0"/>
          <w:marBottom w:val="0"/>
          <w:divBdr>
            <w:top w:val="none" w:sz="0" w:space="0" w:color="auto"/>
            <w:left w:val="none" w:sz="0" w:space="0" w:color="auto"/>
            <w:bottom w:val="none" w:sz="0" w:space="0" w:color="auto"/>
            <w:right w:val="none" w:sz="0" w:space="0" w:color="auto"/>
          </w:divBdr>
        </w:div>
        <w:div w:id="665672512">
          <w:marLeft w:val="640"/>
          <w:marRight w:val="0"/>
          <w:marTop w:val="0"/>
          <w:marBottom w:val="0"/>
          <w:divBdr>
            <w:top w:val="none" w:sz="0" w:space="0" w:color="auto"/>
            <w:left w:val="none" w:sz="0" w:space="0" w:color="auto"/>
            <w:bottom w:val="none" w:sz="0" w:space="0" w:color="auto"/>
            <w:right w:val="none" w:sz="0" w:space="0" w:color="auto"/>
          </w:divBdr>
        </w:div>
        <w:div w:id="1468543627">
          <w:marLeft w:val="640"/>
          <w:marRight w:val="0"/>
          <w:marTop w:val="0"/>
          <w:marBottom w:val="0"/>
          <w:divBdr>
            <w:top w:val="none" w:sz="0" w:space="0" w:color="auto"/>
            <w:left w:val="none" w:sz="0" w:space="0" w:color="auto"/>
            <w:bottom w:val="none" w:sz="0" w:space="0" w:color="auto"/>
            <w:right w:val="none" w:sz="0" w:space="0" w:color="auto"/>
          </w:divBdr>
        </w:div>
        <w:div w:id="109981433">
          <w:marLeft w:val="640"/>
          <w:marRight w:val="0"/>
          <w:marTop w:val="0"/>
          <w:marBottom w:val="0"/>
          <w:divBdr>
            <w:top w:val="none" w:sz="0" w:space="0" w:color="auto"/>
            <w:left w:val="none" w:sz="0" w:space="0" w:color="auto"/>
            <w:bottom w:val="none" w:sz="0" w:space="0" w:color="auto"/>
            <w:right w:val="none" w:sz="0" w:space="0" w:color="auto"/>
          </w:divBdr>
        </w:div>
        <w:div w:id="264385037">
          <w:marLeft w:val="640"/>
          <w:marRight w:val="0"/>
          <w:marTop w:val="0"/>
          <w:marBottom w:val="0"/>
          <w:divBdr>
            <w:top w:val="none" w:sz="0" w:space="0" w:color="auto"/>
            <w:left w:val="none" w:sz="0" w:space="0" w:color="auto"/>
            <w:bottom w:val="none" w:sz="0" w:space="0" w:color="auto"/>
            <w:right w:val="none" w:sz="0" w:space="0" w:color="auto"/>
          </w:divBdr>
        </w:div>
        <w:div w:id="933898703">
          <w:marLeft w:val="640"/>
          <w:marRight w:val="0"/>
          <w:marTop w:val="0"/>
          <w:marBottom w:val="0"/>
          <w:divBdr>
            <w:top w:val="none" w:sz="0" w:space="0" w:color="auto"/>
            <w:left w:val="none" w:sz="0" w:space="0" w:color="auto"/>
            <w:bottom w:val="none" w:sz="0" w:space="0" w:color="auto"/>
            <w:right w:val="none" w:sz="0" w:space="0" w:color="auto"/>
          </w:divBdr>
        </w:div>
        <w:div w:id="2088111090">
          <w:marLeft w:val="640"/>
          <w:marRight w:val="0"/>
          <w:marTop w:val="0"/>
          <w:marBottom w:val="0"/>
          <w:divBdr>
            <w:top w:val="none" w:sz="0" w:space="0" w:color="auto"/>
            <w:left w:val="none" w:sz="0" w:space="0" w:color="auto"/>
            <w:bottom w:val="none" w:sz="0" w:space="0" w:color="auto"/>
            <w:right w:val="none" w:sz="0" w:space="0" w:color="auto"/>
          </w:divBdr>
        </w:div>
        <w:div w:id="1204245738">
          <w:marLeft w:val="640"/>
          <w:marRight w:val="0"/>
          <w:marTop w:val="0"/>
          <w:marBottom w:val="0"/>
          <w:divBdr>
            <w:top w:val="none" w:sz="0" w:space="0" w:color="auto"/>
            <w:left w:val="none" w:sz="0" w:space="0" w:color="auto"/>
            <w:bottom w:val="none" w:sz="0" w:space="0" w:color="auto"/>
            <w:right w:val="none" w:sz="0" w:space="0" w:color="auto"/>
          </w:divBdr>
        </w:div>
        <w:div w:id="1115711764">
          <w:marLeft w:val="640"/>
          <w:marRight w:val="0"/>
          <w:marTop w:val="0"/>
          <w:marBottom w:val="0"/>
          <w:divBdr>
            <w:top w:val="none" w:sz="0" w:space="0" w:color="auto"/>
            <w:left w:val="none" w:sz="0" w:space="0" w:color="auto"/>
            <w:bottom w:val="none" w:sz="0" w:space="0" w:color="auto"/>
            <w:right w:val="none" w:sz="0" w:space="0" w:color="auto"/>
          </w:divBdr>
        </w:div>
        <w:div w:id="1545218092">
          <w:marLeft w:val="640"/>
          <w:marRight w:val="0"/>
          <w:marTop w:val="0"/>
          <w:marBottom w:val="0"/>
          <w:divBdr>
            <w:top w:val="none" w:sz="0" w:space="0" w:color="auto"/>
            <w:left w:val="none" w:sz="0" w:space="0" w:color="auto"/>
            <w:bottom w:val="none" w:sz="0" w:space="0" w:color="auto"/>
            <w:right w:val="none" w:sz="0" w:space="0" w:color="auto"/>
          </w:divBdr>
        </w:div>
        <w:div w:id="1034502459">
          <w:marLeft w:val="640"/>
          <w:marRight w:val="0"/>
          <w:marTop w:val="0"/>
          <w:marBottom w:val="0"/>
          <w:divBdr>
            <w:top w:val="none" w:sz="0" w:space="0" w:color="auto"/>
            <w:left w:val="none" w:sz="0" w:space="0" w:color="auto"/>
            <w:bottom w:val="none" w:sz="0" w:space="0" w:color="auto"/>
            <w:right w:val="none" w:sz="0" w:space="0" w:color="auto"/>
          </w:divBdr>
        </w:div>
        <w:div w:id="11421804">
          <w:marLeft w:val="640"/>
          <w:marRight w:val="0"/>
          <w:marTop w:val="0"/>
          <w:marBottom w:val="0"/>
          <w:divBdr>
            <w:top w:val="none" w:sz="0" w:space="0" w:color="auto"/>
            <w:left w:val="none" w:sz="0" w:space="0" w:color="auto"/>
            <w:bottom w:val="none" w:sz="0" w:space="0" w:color="auto"/>
            <w:right w:val="none" w:sz="0" w:space="0" w:color="auto"/>
          </w:divBdr>
        </w:div>
        <w:div w:id="64694351">
          <w:marLeft w:val="640"/>
          <w:marRight w:val="0"/>
          <w:marTop w:val="0"/>
          <w:marBottom w:val="0"/>
          <w:divBdr>
            <w:top w:val="none" w:sz="0" w:space="0" w:color="auto"/>
            <w:left w:val="none" w:sz="0" w:space="0" w:color="auto"/>
            <w:bottom w:val="none" w:sz="0" w:space="0" w:color="auto"/>
            <w:right w:val="none" w:sz="0" w:space="0" w:color="auto"/>
          </w:divBdr>
        </w:div>
        <w:div w:id="1868593986">
          <w:marLeft w:val="640"/>
          <w:marRight w:val="0"/>
          <w:marTop w:val="0"/>
          <w:marBottom w:val="0"/>
          <w:divBdr>
            <w:top w:val="none" w:sz="0" w:space="0" w:color="auto"/>
            <w:left w:val="none" w:sz="0" w:space="0" w:color="auto"/>
            <w:bottom w:val="none" w:sz="0" w:space="0" w:color="auto"/>
            <w:right w:val="none" w:sz="0" w:space="0" w:color="auto"/>
          </w:divBdr>
        </w:div>
        <w:div w:id="982541655">
          <w:marLeft w:val="640"/>
          <w:marRight w:val="0"/>
          <w:marTop w:val="0"/>
          <w:marBottom w:val="0"/>
          <w:divBdr>
            <w:top w:val="none" w:sz="0" w:space="0" w:color="auto"/>
            <w:left w:val="none" w:sz="0" w:space="0" w:color="auto"/>
            <w:bottom w:val="none" w:sz="0" w:space="0" w:color="auto"/>
            <w:right w:val="none" w:sz="0" w:space="0" w:color="auto"/>
          </w:divBdr>
        </w:div>
        <w:div w:id="1614361748">
          <w:marLeft w:val="640"/>
          <w:marRight w:val="0"/>
          <w:marTop w:val="0"/>
          <w:marBottom w:val="0"/>
          <w:divBdr>
            <w:top w:val="none" w:sz="0" w:space="0" w:color="auto"/>
            <w:left w:val="none" w:sz="0" w:space="0" w:color="auto"/>
            <w:bottom w:val="none" w:sz="0" w:space="0" w:color="auto"/>
            <w:right w:val="none" w:sz="0" w:space="0" w:color="auto"/>
          </w:divBdr>
        </w:div>
        <w:div w:id="632247582">
          <w:marLeft w:val="640"/>
          <w:marRight w:val="0"/>
          <w:marTop w:val="0"/>
          <w:marBottom w:val="0"/>
          <w:divBdr>
            <w:top w:val="none" w:sz="0" w:space="0" w:color="auto"/>
            <w:left w:val="none" w:sz="0" w:space="0" w:color="auto"/>
            <w:bottom w:val="none" w:sz="0" w:space="0" w:color="auto"/>
            <w:right w:val="none" w:sz="0" w:space="0" w:color="auto"/>
          </w:divBdr>
        </w:div>
        <w:div w:id="210191927">
          <w:marLeft w:val="640"/>
          <w:marRight w:val="0"/>
          <w:marTop w:val="0"/>
          <w:marBottom w:val="0"/>
          <w:divBdr>
            <w:top w:val="none" w:sz="0" w:space="0" w:color="auto"/>
            <w:left w:val="none" w:sz="0" w:space="0" w:color="auto"/>
            <w:bottom w:val="none" w:sz="0" w:space="0" w:color="auto"/>
            <w:right w:val="none" w:sz="0" w:space="0" w:color="auto"/>
          </w:divBdr>
        </w:div>
        <w:div w:id="1419252330">
          <w:marLeft w:val="640"/>
          <w:marRight w:val="0"/>
          <w:marTop w:val="0"/>
          <w:marBottom w:val="0"/>
          <w:divBdr>
            <w:top w:val="none" w:sz="0" w:space="0" w:color="auto"/>
            <w:left w:val="none" w:sz="0" w:space="0" w:color="auto"/>
            <w:bottom w:val="none" w:sz="0" w:space="0" w:color="auto"/>
            <w:right w:val="none" w:sz="0" w:space="0" w:color="auto"/>
          </w:divBdr>
        </w:div>
        <w:div w:id="1853378684">
          <w:marLeft w:val="640"/>
          <w:marRight w:val="0"/>
          <w:marTop w:val="0"/>
          <w:marBottom w:val="0"/>
          <w:divBdr>
            <w:top w:val="none" w:sz="0" w:space="0" w:color="auto"/>
            <w:left w:val="none" w:sz="0" w:space="0" w:color="auto"/>
            <w:bottom w:val="none" w:sz="0" w:space="0" w:color="auto"/>
            <w:right w:val="none" w:sz="0" w:space="0" w:color="auto"/>
          </w:divBdr>
        </w:div>
        <w:div w:id="916788885">
          <w:marLeft w:val="640"/>
          <w:marRight w:val="0"/>
          <w:marTop w:val="0"/>
          <w:marBottom w:val="0"/>
          <w:divBdr>
            <w:top w:val="none" w:sz="0" w:space="0" w:color="auto"/>
            <w:left w:val="none" w:sz="0" w:space="0" w:color="auto"/>
            <w:bottom w:val="none" w:sz="0" w:space="0" w:color="auto"/>
            <w:right w:val="none" w:sz="0" w:space="0" w:color="auto"/>
          </w:divBdr>
        </w:div>
        <w:div w:id="1619526487">
          <w:marLeft w:val="640"/>
          <w:marRight w:val="0"/>
          <w:marTop w:val="0"/>
          <w:marBottom w:val="0"/>
          <w:divBdr>
            <w:top w:val="none" w:sz="0" w:space="0" w:color="auto"/>
            <w:left w:val="none" w:sz="0" w:space="0" w:color="auto"/>
            <w:bottom w:val="none" w:sz="0" w:space="0" w:color="auto"/>
            <w:right w:val="none" w:sz="0" w:space="0" w:color="auto"/>
          </w:divBdr>
        </w:div>
        <w:div w:id="445080021">
          <w:marLeft w:val="640"/>
          <w:marRight w:val="0"/>
          <w:marTop w:val="0"/>
          <w:marBottom w:val="0"/>
          <w:divBdr>
            <w:top w:val="none" w:sz="0" w:space="0" w:color="auto"/>
            <w:left w:val="none" w:sz="0" w:space="0" w:color="auto"/>
            <w:bottom w:val="none" w:sz="0" w:space="0" w:color="auto"/>
            <w:right w:val="none" w:sz="0" w:space="0" w:color="auto"/>
          </w:divBdr>
        </w:div>
      </w:divsChild>
    </w:div>
    <w:div w:id="1069841826">
      <w:bodyDiv w:val="1"/>
      <w:marLeft w:val="0"/>
      <w:marRight w:val="0"/>
      <w:marTop w:val="0"/>
      <w:marBottom w:val="0"/>
      <w:divBdr>
        <w:top w:val="none" w:sz="0" w:space="0" w:color="auto"/>
        <w:left w:val="none" w:sz="0" w:space="0" w:color="auto"/>
        <w:bottom w:val="none" w:sz="0" w:space="0" w:color="auto"/>
        <w:right w:val="none" w:sz="0" w:space="0" w:color="auto"/>
      </w:divBdr>
      <w:divsChild>
        <w:div w:id="2050687726">
          <w:marLeft w:val="640"/>
          <w:marRight w:val="0"/>
          <w:marTop w:val="0"/>
          <w:marBottom w:val="0"/>
          <w:divBdr>
            <w:top w:val="none" w:sz="0" w:space="0" w:color="auto"/>
            <w:left w:val="none" w:sz="0" w:space="0" w:color="auto"/>
            <w:bottom w:val="none" w:sz="0" w:space="0" w:color="auto"/>
            <w:right w:val="none" w:sz="0" w:space="0" w:color="auto"/>
          </w:divBdr>
        </w:div>
        <w:div w:id="1948466091">
          <w:marLeft w:val="640"/>
          <w:marRight w:val="0"/>
          <w:marTop w:val="0"/>
          <w:marBottom w:val="0"/>
          <w:divBdr>
            <w:top w:val="none" w:sz="0" w:space="0" w:color="auto"/>
            <w:left w:val="none" w:sz="0" w:space="0" w:color="auto"/>
            <w:bottom w:val="none" w:sz="0" w:space="0" w:color="auto"/>
            <w:right w:val="none" w:sz="0" w:space="0" w:color="auto"/>
          </w:divBdr>
        </w:div>
        <w:div w:id="499124242">
          <w:marLeft w:val="640"/>
          <w:marRight w:val="0"/>
          <w:marTop w:val="0"/>
          <w:marBottom w:val="0"/>
          <w:divBdr>
            <w:top w:val="none" w:sz="0" w:space="0" w:color="auto"/>
            <w:left w:val="none" w:sz="0" w:space="0" w:color="auto"/>
            <w:bottom w:val="none" w:sz="0" w:space="0" w:color="auto"/>
            <w:right w:val="none" w:sz="0" w:space="0" w:color="auto"/>
          </w:divBdr>
        </w:div>
        <w:div w:id="845093454">
          <w:marLeft w:val="640"/>
          <w:marRight w:val="0"/>
          <w:marTop w:val="0"/>
          <w:marBottom w:val="0"/>
          <w:divBdr>
            <w:top w:val="none" w:sz="0" w:space="0" w:color="auto"/>
            <w:left w:val="none" w:sz="0" w:space="0" w:color="auto"/>
            <w:bottom w:val="none" w:sz="0" w:space="0" w:color="auto"/>
            <w:right w:val="none" w:sz="0" w:space="0" w:color="auto"/>
          </w:divBdr>
        </w:div>
        <w:div w:id="688718842">
          <w:marLeft w:val="640"/>
          <w:marRight w:val="0"/>
          <w:marTop w:val="0"/>
          <w:marBottom w:val="0"/>
          <w:divBdr>
            <w:top w:val="none" w:sz="0" w:space="0" w:color="auto"/>
            <w:left w:val="none" w:sz="0" w:space="0" w:color="auto"/>
            <w:bottom w:val="none" w:sz="0" w:space="0" w:color="auto"/>
            <w:right w:val="none" w:sz="0" w:space="0" w:color="auto"/>
          </w:divBdr>
        </w:div>
        <w:div w:id="602343931">
          <w:marLeft w:val="640"/>
          <w:marRight w:val="0"/>
          <w:marTop w:val="0"/>
          <w:marBottom w:val="0"/>
          <w:divBdr>
            <w:top w:val="none" w:sz="0" w:space="0" w:color="auto"/>
            <w:left w:val="none" w:sz="0" w:space="0" w:color="auto"/>
            <w:bottom w:val="none" w:sz="0" w:space="0" w:color="auto"/>
            <w:right w:val="none" w:sz="0" w:space="0" w:color="auto"/>
          </w:divBdr>
        </w:div>
        <w:div w:id="1559591172">
          <w:marLeft w:val="640"/>
          <w:marRight w:val="0"/>
          <w:marTop w:val="0"/>
          <w:marBottom w:val="0"/>
          <w:divBdr>
            <w:top w:val="none" w:sz="0" w:space="0" w:color="auto"/>
            <w:left w:val="none" w:sz="0" w:space="0" w:color="auto"/>
            <w:bottom w:val="none" w:sz="0" w:space="0" w:color="auto"/>
            <w:right w:val="none" w:sz="0" w:space="0" w:color="auto"/>
          </w:divBdr>
        </w:div>
        <w:div w:id="1249316595">
          <w:marLeft w:val="640"/>
          <w:marRight w:val="0"/>
          <w:marTop w:val="0"/>
          <w:marBottom w:val="0"/>
          <w:divBdr>
            <w:top w:val="none" w:sz="0" w:space="0" w:color="auto"/>
            <w:left w:val="none" w:sz="0" w:space="0" w:color="auto"/>
            <w:bottom w:val="none" w:sz="0" w:space="0" w:color="auto"/>
            <w:right w:val="none" w:sz="0" w:space="0" w:color="auto"/>
          </w:divBdr>
        </w:div>
        <w:div w:id="255871648">
          <w:marLeft w:val="640"/>
          <w:marRight w:val="0"/>
          <w:marTop w:val="0"/>
          <w:marBottom w:val="0"/>
          <w:divBdr>
            <w:top w:val="none" w:sz="0" w:space="0" w:color="auto"/>
            <w:left w:val="none" w:sz="0" w:space="0" w:color="auto"/>
            <w:bottom w:val="none" w:sz="0" w:space="0" w:color="auto"/>
            <w:right w:val="none" w:sz="0" w:space="0" w:color="auto"/>
          </w:divBdr>
        </w:div>
        <w:div w:id="1733042425">
          <w:marLeft w:val="640"/>
          <w:marRight w:val="0"/>
          <w:marTop w:val="0"/>
          <w:marBottom w:val="0"/>
          <w:divBdr>
            <w:top w:val="none" w:sz="0" w:space="0" w:color="auto"/>
            <w:left w:val="none" w:sz="0" w:space="0" w:color="auto"/>
            <w:bottom w:val="none" w:sz="0" w:space="0" w:color="auto"/>
            <w:right w:val="none" w:sz="0" w:space="0" w:color="auto"/>
          </w:divBdr>
        </w:div>
        <w:div w:id="141774447">
          <w:marLeft w:val="640"/>
          <w:marRight w:val="0"/>
          <w:marTop w:val="0"/>
          <w:marBottom w:val="0"/>
          <w:divBdr>
            <w:top w:val="none" w:sz="0" w:space="0" w:color="auto"/>
            <w:left w:val="none" w:sz="0" w:space="0" w:color="auto"/>
            <w:bottom w:val="none" w:sz="0" w:space="0" w:color="auto"/>
            <w:right w:val="none" w:sz="0" w:space="0" w:color="auto"/>
          </w:divBdr>
        </w:div>
        <w:div w:id="157842916">
          <w:marLeft w:val="640"/>
          <w:marRight w:val="0"/>
          <w:marTop w:val="0"/>
          <w:marBottom w:val="0"/>
          <w:divBdr>
            <w:top w:val="none" w:sz="0" w:space="0" w:color="auto"/>
            <w:left w:val="none" w:sz="0" w:space="0" w:color="auto"/>
            <w:bottom w:val="none" w:sz="0" w:space="0" w:color="auto"/>
            <w:right w:val="none" w:sz="0" w:space="0" w:color="auto"/>
          </w:divBdr>
        </w:div>
        <w:div w:id="860704745">
          <w:marLeft w:val="640"/>
          <w:marRight w:val="0"/>
          <w:marTop w:val="0"/>
          <w:marBottom w:val="0"/>
          <w:divBdr>
            <w:top w:val="none" w:sz="0" w:space="0" w:color="auto"/>
            <w:left w:val="none" w:sz="0" w:space="0" w:color="auto"/>
            <w:bottom w:val="none" w:sz="0" w:space="0" w:color="auto"/>
            <w:right w:val="none" w:sz="0" w:space="0" w:color="auto"/>
          </w:divBdr>
        </w:div>
        <w:div w:id="981154545">
          <w:marLeft w:val="640"/>
          <w:marRight w:val="0"/>
          <w:marTop w:val="0"/>
          <w:marBottom w:val="0"/>
          <w:divBdr>
            <w:top w:val="none" w:sz="0" w:space="0" w:color="auto"/>
            <w:left w:val="none" w:sz="0" w:space="0" w:color="auto"/>
            <w:bottom w:val="none" w:sz="0" w:space="0" w:color="auto"/>
            <w:right w:val="none" w:sz="0" w:space="0" w:color="auto"/>
          </w:divBdr>
        </w:div>
        <w:div w:id="1286277320">
          <w:marLeft w:val="640"/>
          <w:marRight w:val="0"/>
          <w:marTop w:val="0"/>
          <w:marBottom w:val="0"/>
          <w:divBdr>
            <w:top w:val="none" w:sz="0" w:space="0" w:color="auto"/>
            <w:left w:val="none" w:sz="0" w:space="0" w:color="auto"/>
            <w:bottom w:val="none" w:sz="0" w:space="0" w:color="auto"/>
            <w:right w:val="none" w:sz="0" w:space="0" w:color="auto"/>
          </w:divBdr>
        </w:div>
        <w:div w:id="1885172661">
          <w:marLeft w:val="640"/>
          <w:marRight w:val="0"/>
          <w:marTop w:val="0"/>
          <w:marBottom w:val="0"/>
          <w:divBdr>
            <w:top w:val="none" w:sz="0" w:space="0" w:color="auto"/>
            <w:left w:val="none" w:sz="0" w:space="0" w:color="auto"/>
            <w:bottom w:val="none" w:sz="0" w:space="0" w:color="auto"/>
            <w:right w:val="none" w:sz="0" w:space="0" w:color="auto"/>
          </w:divBdr>
        </w:div>
        <w:div w:id="332488444">
          <w:marLeft w:val="640"/>
          <w:marRight w:val="0"/>
          <w:marTop w:val="0"/>
          <w:marBottom w:val="0"/>
          <w:divBdr>
            <w:top w:val="none" w:sz="0" w:space="0" w:color="auto"/>
            <w:left w:val="none" w:sz="0" w:space="0" w:color="auto"/>
            <w:bottom w:val="none" w:sz="0" w:space="0" w:color="auto"/>
            <w:right w:val="none" w:sz="0" w:space="0" w:color="auto"/>
          </w:divBdr>
        </w:div>
        <w:div w:id="272441802">
          <w:marLeft w:val="640"/>
          <w:marRight w:val="0"/>
          <w:marTop w:val="0"/>
          <w:marBottom w:val="0"/>
          <w:divBdr>
            <w:top w:val="none" w:sz="0" w:space="0" w:color="auto"/>
            <w:left w:val="none" w:sz="0" w:space="0" w:color="auto"/>
            <w:bottom w:val="none" w:sz="0" w:space="0" w:color="auto"/>
            <w:right w:val="none" w:sz="0" w:space="0" w:color="auto"/>
          </w:divBdr>
        </w:div>
        <w:div w:id="1687173966">
          <w:marLeft w:val="640"/>
          <w:marRight w:val="0"/>
          <w:marTop w:val="0"/>
          <w:marBottom w:val="0"/>
          <w:divBdr>
            <w:top w:val="none" w:sz="0" w:space="0" w:color="auto"/>
            <w:left w:val="none" w:sz="0" w:space="0" w:color="auto"/>
            <w:bottom w:val="none" w:sz="0" w:space="0" w:color="auto"/>
            <w:right w:val="none" w:sz="0" w:space="0" w:color="auto"/>
          </w:divBdr>
        </w:div>
        <w:div w:id="837693398">
          <w:marLeft w:val="640"/>
          <w:marRight w:val="0"/>
          <w:marTop w:val="0"/>
          <w:marBottom w:val="0"/>
          <w:divBdr>
            <w:top w:val="none" w:sz="0" w:space="0" w:color="auto"/>
            <w:left w:val="none" w:sz="0" w:space="0" w:color="auto"/>
            <w:bottom w:val="none" w:sz="0" w:space="0" w:color="auto"/>
            <w:right w:val="none" w:sz="0" w:space="0" w:color="auto"/>
          </w:divBdr>
        </w:div>
        <w:div w:id="715279092">
          <w:marLeft w:val="640"/>
          <w:marRight w:val="0"/>
          <w:marTop w:val="0"/>
          <w:marBottom w:val="0"/>
          <w:divBdr>
            <w:top w:val="none" w:sz="0" w:space="0" w:color="auto"/>
            <w:left w:val="none" w:sz="0" w:space="0" w:color="auto"/>
            <w:bottom w:val="none" w:sz="0" w:space="0" w:color="auto"/>
            <w:right w:val="none" w:sz="0" w:space="0" w:color="auto"/>
          </w:divBdr>
        </w:div>
        <w:div w:id="35086026">
          <w:marLeft w:val="640"/>
          <w:marRight w:val="0"/>
          <w:marTop w:val="0"/>
          <w:marBottom w:val="0"/>
          <w:divBdr>
            <w:top w:val="none" w:sz="0" w:space="0" w:color="auto"/>
            <w:left w:val="none" w:sz="0" w:space="0" w:color="auto"/>
            <w:bottom w:val="none" w:sz="0" w:space="0" w:color="auto"/>
            <w:right w:val="none" w:sz="0" w:space="0" w:color="auto"/>
          </w:divBdr>
        </w:div>
        <w:div w:id="521015778">
          <w:marLeft w:val="640"/>
          <w:marRight w:val="0"/>
          <w:marTop w:val="0"/>
          <w:marBottom w:val="0"/>
          <w:divBdr>
            <w:top w:val="none" w:sz="0" w:space="0" w:color="auto"/>
            <w:left w:val="none" w:sz="0" w:space="0" w:color="auto"/>
            <w:bottom w:val="none" w:sz="0" w:space="0" w:color="auto"/>
            <w:right w:val="none" w:sz="0" w:space="0" w:color="auto"/>
          </w:divBdr>
        </w:div>
        <w:div w:id="109785471">
          <w:marLeft w:val="640"/>
          <w:marRight w:val="0"/>
          <w:marTop w:val="0"/>
          <w:marBottom w:val="0"/>
          <w:divBdr>
            <w:top w:val="none" w:sz="0" w:space="0" w:color="auto"/>
            <w:left w:val="none" w:sz="0" w:space="0" w:color="auto"/>
            <w:bottom w:val="none" w:sz="0" w:space="0" w:color="auto"/>
            <w:right w:val="none" w:sz="0" w:space="0" w:color="auto"/>
          </w:divBdr>
        </w:div>
        <w:div w:id="1862470807">
          <w:marLeft w:val="640"/>
          <w:marRight w:val="0"/>
          <w:marTop w:val="0"/>
          <w:marBottom w:val="0"/>
          <w:divBdr>
            <w:top w:val="none" w:sz="0" w:space="0" w:color="auto"/>
            <w:left w:val="none" w:sz="0" w:space="0" w:color="auto"/>
            <w:bottom w:val="none" w:sz="0" w:space="0" w:color="auto"/>
            <w:right w:val="none" w:sz="0" w:space="0" w:color="auto"/>
          </w:divBdr>
        </w:div>
        <w:div w:id="36006136">
          <w:marLeft w:val="640"/>
          <w:marRight w:val="0"/>
          <w:marTop w:val="0"/>
          <w:marBottom w:val="0"/>
          <w:divBdr>
            <w:top w:val="none" w:sz="0" w:space="0" w:color="auto"/>
            <w:left w:val="none" w:sz="0" w:space="0" w:color="auto"/>
            <w:bottom w:val="none" w:sz="0" w:space="0" w:color="auto"/>
            <w:right w:val="none" w:sz="0" w:space="0" w:color="auto"/>
          </w:divBdr>
        </w:div>
        <w:div w:id="704059434">
          <w:marLeft w:val="640"/>
          <w:marRight w:val="0"/>
          <w:marTop w:val="0"/>
          <w:marBottom w:val="0"/>
          <w:divBdr>
            <w:top w:val="none" w:sz="0" w:space="0" w:color="auto"/>
            <w:left w:val="none" w:sz="0" w:space="0" w:color="auto"/>
            <w:bottom w:val="none" w:sz="0" w:space="0" w:color="auto"/>
            <w:right w:val="none" w:sz="0" w:space="0" w:color="auto"/>
          </w:divBdr>
        </w:div>
        <w:div w:id="599995905">
          <w:marLeft w:val="640"/>
          <w:marRight w:val="0"/>
          <w:marTop w:val="0"/>
          <w:marBottom w:val="0"/>
          <w:divBdr>
            <w:top w:val="none" w:sz="0" w:space="0" w:color="auto"/>
            <w:left w:val="none" w:sz="0" w:space="0" w:color="auto"/>
            <w:bottom w:val="none" w:sz="0" w:space="0" w:color="auto"/>
            <w:right w:val="none" w:sz="0" w:space="0" w:color="auto"/>
          </w:divBdr>
        </w:div>
        <w:div w:id="1477643729">
          <w:marLeft w:val="640"/>
          <w:marRight w:val="0"/>
          <w:marTop w:val="0"/>
          <w:marBottom w:val="0"/>
          <w:divBdr>
            <w:top w:val="none" w:sz="0" w:space="0" w:color="auto"/>
            <w:left w:val="none" w:sz="0" w:space="0" w:color="auto"/>
            <w:bottom w:val="none" w:sz="0" w:space="0" w:color="auto"/>
            <w:right w:val="none" w:sz="0" w:space="0" w:color="auto"/>
          </w:divBdr>
        </w:div>
        <w:div w:id="385841962">
          <w:marLeft w:val="640"/>
          <w:marRight w:val="0"/>
          <w:marTop w:val="0"/>
          <w:marBottom w:val="0"/>
          <w:divBdr>
            <w:top w:val="none" w:sz="0" w:space="0" w:color="auto"/>
            <w:left w:val="none" w:sz="0" w:space="0" w:color="auto"/>
            <w:bottom w:val="none" w:sz="0" w:space="0" w:color="auto"/>
            <w:right w:val="none" w:sz="0" w:space="0" w:color="auto"/>
          </w:divBdr>
        </w:div>
        <w:div w:id="340665764">
          <w:marLeft w:val="640"/>
          <w:marRight w:val="0"/>
          <w:marTop w:val="0"/>
          <w:marBottom w:val="0"/>
          <w:divBdr>
            <w:top w:val="none" w:sz="0" w:space="0" w:color="auto"/>
            <w:left w:val="none" w:sz="0" w:space="0" w:color="auto"/>
            <w:bottom w:val="none" w:sz="0" w:space="0" w:color="auto"/>
            <w:right w:val="none" w:sz="0" w:space="0" w:color="auto"/>
          </w:divBdr>
        </w:div>
        <w:div w:id="574047810">
          <w:marLeft w:val="640"/>
          <w:marRight w:val="0"/>
          <w:marTop w:val="0"/>
          <w:marBottom w:val="0"/>
          <w:divBdr>
            <w:top w:val="none" w:sz="0" w:space="0" w:color="auto"/>
            <w:left w:val="none" w:sz="0" w:space="0" w:color="auto"/>
            <w:bottom w:val="none" w:sz="0" w:space="0" w:color="auto"/>
            <w:right w:val="none" w:sz="0" w:space="0" w:color="auto"/>
          </w:divBdr>
        </w:div>
        <w:div w:id="1677226667">
          <w:marLeft w:val="640"/>
          <w:marRight w:val="0"/>
          <w:marTop w:val="0"/>
          <w:marBottom w:val="0"/>
          <w:divBdr>
            <w:top w:val="none" w:sz="0" w:space="0" w:color="auto"/>
            <w:left w:val="none" w:sz="0" w:space="0" w:color="auto"/>
            <w:bottom w:val="none" w:sz="0" w:space="0" w:color="auto"/>
            <w:right w:val="none" w:sz="0" w:space="0" w:color="auto"/>
          </w:divBdr>
        </w:div>
        <w:div w:id="699547294">
          <w:marLeft w:val="640"/>
          <w:marRight w:val="0"/>
          <w:marTop w:val="0"/>
          <w:marBottom w:val="0"/>
          <w:divBdr>
            <w:top w:val="none" w:sz="0" w:space="0" w:color="auto"/>
            <w:left w:val="none" w:sz="0" w:space="0" w:color="auto"/>
            <w:bottom w:val="none" w:sz="0" w:space="0" w:color="auto"/>
            <w:right w:val="none" w:sz="0" w:space="0" w:color="auto"/>
          </w:divBdr>
        </w:div>
        <w:div w:id="1464421405">
          <w:marLeft w:val="640"/>
          <w:marRight w:val="0"/>
          <w:marTop w:val="0"/>
          <w:marBottom w:val="0"/>
          <w:divBdr>
            <w:top w:val="none" w:sz="0" w:space="0" w:color="auto"/>
            <w:left w:val="none" w:sz="0" w:space="0" w:color="auto"/>
            <w:bottom w:val="none" w:sz="0" w:space="0" w:color="auto"/>
            <w:right w:val="none" w:sz="0" w:space="0" w:color="auto"/>
          </w:divBdr>
        </w:div>
        <w:div w:id="484981306">
          <w:marLeft w:val="640"/>
          <w:marRight w:val="0"/>
          <w:marTop w:val="0"/>
          <w:marBottom w:val="0"/>
          <w:divBdr>
            <w:top w:val="none" w:sz="0" w:space="0" w:color="auto"/>
            <w:left w:val="none" w:sz="0" w:space="0" w:color="auto"/>
            <w:bottom w:val="none" w:sz="0" w:space="0" w:color="auto"/>
            <w:right w:val="none" w:sz="0" w:space="0" w:color="auto"/>
          </w:divBdr>
        </w:div>
        <w:div w:id="1729645138">
          <w:marLeft w:val="640"/>
          <w:marRight w:val="0"/>
          <w:marTop w:val="0"/>
          <w:marBottom w:val="0"/>
          <w:divBdr>
            <w:top w:val="none" w:sz="0" w:space="0" w:color="auto"/>
            <w:left w:val="none" w:sz="0" w:space="0" w:color="auto"/>
            <w:bottom w:val="none" w:sz="0" w:space="0" w:color="auto"/>
            <w:right w:val="none" w:sz="0" w:space="0" w:color="auto"/>
          </w:divBdr>
        </w:div>
        <w:div w:id="1296065285">
          <w:marLeft w:val="640"/>
          <w:marRight w:val="0"/>
          <w:marTop w:val="0"/>
          <w:marBottom w:val="0"/>
          <w:divBdr>
            <w:top w:val="none" w:sz="0" w:space="0" w:color="auto"/>
            <w:left w:val="none" w:sz="0" w:space="0" w:color="auto"/>
            <w:bottom w:val="none" w:sz="0" w:space="0" w:color="auto"/>
            <w:right w:val="none" w:sz="0" w:space="0" w:color="auto"/>
          </w:divBdr>
        </w:div>
        <w:div w:id="1774201319">
          <w:marLeft w:val="640"/>
          <w:marRight w:val="0"/>
          <w:marTop w:val="0"/>
          <w:marBottom w:val="0"/>
          <w:divBdr>
            <w:top w:val="none" w:sz="0" w:space="0" w:color="auto"/>
            <w:left w:val="none" w:sz="0" w:space="0" w:color="auto"/>
            <w:bottom w:val="none" w:sz="0" w:space="0" w:color="auto"/>
            <w:right w:val="none" w:sz="0" w:space="0" w:color="auto"/>
          </w:divBdr>
        </w:div>
        <w:div w:id="424425246">
          <w:marLeft w:val="640"/>
          <w:marRight w:val="0"/>
          <w:marTop w:val="0"/>
          <w:marBottom w:val="0"/>
          <w:divBdr>
            <w:top w:val="none" w:sz="0" w:space="0" w:color="auto"/>
            <w:left w:val="none" w:sz="0" w:space="0" w:color="auto"/>
            <w:bottom w:val="none" w:sz="0" w:space="0" w:color="auto"/>
            <w:right w:val="none" w:sz="0" w:space="0" w:color="auto"/>
          </w:divBdr>
        </w:div>
        <w:div w:id="147482403">
          <w:marLeft w:val="640"/>
          <w:marRight w:val="0"/>
          <w:marTop w:val="0"/>
          <w:marBottom w:val="0"/>
          <w:divBdr>
            <w:top w:val="none" w:sz="0" w:space="0" w:color="auto"/>
            <w:left w:val="none" w:sz="0" w:space="0" w:color="auto"/>
            <w:bottom w:val="none" w:sz="0" w:space="0" w:color="auto"/>
            <w:right w:val="none" w:sz="0" w:space="0" w:color="auto"/>
          </w:divBdr>
        </w:div>
        <w:div w:id="1398163253">
          <w:marLeft w:val="640"/>
          <w:marRight w:val="0"/>
          <w:marTop w:val="0"/>
          <w:marBottom w:val="0"/>
          <w:divBdr>
            <w:top w:val="none" w:sz="0" w:space="0" w:color="auto"/>
            <w:left w:val="none" w:sz="0" w:space="0" w:color="auto"/>
            <w:bottom w:val="none" w:sz="0" w:space="0" w:color="auto"/>
            <w:right w:val="none" w:sz="0" w:space="0" w:color="auto"/>
          </w:divBdr>
        </w:div>
        <w:div w:id="1464351388">
          <w:marLeft w:val="640"/>
          <w:marRight w:val="0"/>
          <w:marTop w:val="0"/>
          <w:marBottom w:val="0"/>
          <w:divBdr>
            <w:top w:val="none" w:sz="0" w:space="0" w:color="auto"/>
            <w:left w:val="none" w:sz="0" w:space="0" w:color="auto"/>
            <w:bottom w:val="none" w:sz="0" w:space="0" w:color="auto"/>
            <w:right w:val="none" w:sz="0" w:space="0" w:color="auto"/>
          </w:divBdr>
        </w:div>
        <w:div w:id="208500098">
          <w:marLeft w:val="640"/>
          <w:marRight w:val="0"/>
          <w:marTop w:val="0"/>
          <w:marBottom w:val="0"/>
          <w:divBdr>
            <w:top w:val="none" w:sz="0" w:space="0" w:color="auto"/>
            <w:left w:val="none" w:sz="0" w:space="0" w:color="auto"/>
            <w:bottom w:val="none" w:sz="0" w:space="0" w:color="auto"/>
            <w:right w:val="none" w:sz="0" w:space="0" w:color="auto"/>
          </w:divBdr>
        </w:div>
        <w:div w:id="506333172">
          <w:marLeft w:val="640"/>
          <w:marRight w:val="0"/>
          <w:marTop w:val="0"/>
          <w:marBottom w:val="0"/>
          <w:divBdr>
            <w:top w:val="none" w:sz="0" w:space="0" w:color="auto"/>
            <w:left w:val="none" w:sz="0" w:space="0" w:color="auto"/>
            <w:bottom w:val="none" w:sz="0" w:space="0" w:color="auto"/>
            <w:right w:val="none" w:sz="0" w:space="0" w:color="auto"/>
          </w:divBdr>
        </w:div>
        <w:div w:id="509804553">
          <w:marLeft w:val="640"/>
          <w:marRight w:val="0"/>
          <w:marTop w:val="0"/>
          <w:marBottom w:val="0"/>
          <w:divBdr>
            <w:top w:val="none" w:sz="0" w:space="0" w:color="auto"/>
            <w:left w:val="none" w:sz="0" w:space="0" w:color="auto"/>
            <w:bottom w:val="none" w:sz="0" w:space="0" w:color="auto"/>
            <w:right w:val="none" w:sz="0" w:space="0" w:color="auto"/>
          </w:divBdr>
        </w:div>
        <w:div w:id="1652369805">
          <w:marLeft w:val="640"/>
          <w:marRight w:val="0"/>
          <w:marTop w:val="0"/>
          <w:marBottom w:val="0"/>
          <w:divBdr>
            <w:top w:val="none" w:sz="0" w:space="0" w:color="auto"/>
            <w:left w:val="none" w:sz="0" w:space="0" w:color="auto"/>
            <w:bottom w:val="none" w:sz="0" w:space="0" w:color="auto"/>
            <w:right w:val="none" w:sz="0" w:space="0" w:color="auto"/>
          </w:divBdr>
        </w:div>
        <w:div w:id="293098783">
          <w:marLeft w:val="640"/>
          <w:marRight w:val="0"/>
          <w:marTop w:val="0"/>
          <w:marBottom w:val="0"/>
          <w:divBdr>
            <w:top w:val="none" w:sz="0" w:space="0" w:color="auto"/>
            <w:left w:val="none" w:sz="0" w:space="0" w:color="auto"/>
            <w:bottom w:val="none" w:sz="0" w:space="0" w:color="auto"/>
            <w:right w:val="none" w:sz="0" w:space="0" w:color="auto"/>
          </w:divBdr>
        </w:div>
        <w:div w:id="931205558">
          <w:marLeft w:val="640"/>
          <w:marRight w:val="0"/>
          <w:marTop w:val="0"/>
          <w:marBottom w:val="0"/>
          <w:divBdr>
            <w:top w:val="none" w:sz="0" w:space="0" w:color="auto"/>
            <w:left w:val="none" w:sz="0" w:space="0" w:color="auto"/>
            <w:bottom w:val="none" w:sz="0" w:space="0" w:color="auto"/>
            <w:right w:val="none" w:sz="0" w:space="0" w:color="auto"/>
          </w:divBdr>
        </w:div>
        <w:div w:id="2136026139">
          <w:marLeft w:val="640"/>
          <w:marRight w:val="0"/>
          <w:marTop w:val="0"/>
          <w:marBottom w:val="0"/>
          <w:divBdr>
            <w:top w:val="none" w:sz="0" w:space="0" w:color="auto"/>
            <w:left w:val="none" w:sz="0" w:space="0" w:color="auto"/>
            <w:bottom w:val="none" w:sz="0" w:space="0" w:color="auto"/>
            <w:right w:val="none" w:sz="0" w:space="0" w:color="auto"/>
          </w:divBdr>
        </w:div>
        <w:div w:id="175849876">
          <w:marLeft w:val="640"/>
          <w:marRight w:val="0"/>
          <w:marTop w:val="0"/>
          <w:marBottom w:val="0"/>
          <w:divBdr>
            <w:top w:val="none" w:sz="0" w:space="0" w:color="auto"/>
            <w:left w:val="none" w:sz="0" w:space="0" w:color="auto"/>
            <w:bottom w:val="none" w:sz="0" w:space="0" w:color="auto"/>
            <w:right w:val="none" w:sz="0" w:space="0" w:color="auto"/>
          </w:divBdr>
        </w:div>
        <w:div w:id="1751190824">
          <w:marLeft w:val="640"/>
          <w:marRight w:val="0"/>
          <w:marTop w:val="0"/>
          <w:marBottom w:val="0"/>
          <w:divBdr>
            <w:top w:val="none" w:sz="0" w:space="0" w:color="auto"/>
            <w:left w:val="none" w:sz="0" w:space="0" w:color="auto"/>
            <w:bottom w:val="none" w:sz="0" w:space="0" w:color="auto"/>
            <w:right w:val="none" w:sz="0" w:space="0" w:color="auto"/>
          </w:divBdr>
        </w:div>
        <w:div w:id="826432965">
          <w:marLeft w:val="640"/>
          <w:marRight w:val="0"/>
          <w:marTop w:val="0"/>
          <w:marBottom w:val="0"/>
          <w:divBdr>
            <w:top w:val="none" w:sz="0" w:space="0" w:color="auto"/>
            <w:left w:val="none" w:sz="0" w:space="0" w:color="auto"/>
            <w:bottom w:val="none" w:sz="0" w:space="0" w:color="auto"/>
            <w:right w:val="none" w:sz="0" w:space="0" w:color="auto"/>
          </w:divBdr>
        </w:div>
        <w:div w:id="1952545152">
          <w:marLeft w:val="640"/>
          <w:marRight w:val="0"/>
          <w:marTop w:val="0"/>
          <w:marBottom w:val="0"/>
          <w:divBdr>
            <w:top w:val="none" w:sz="0" w:space="0" w:color="auto"/>
            <w:left w:val="none" w:sz="0" w:space="0" w:color="auto"/>
            <w:bottom w:val="none" w:sz="0" w:space="0" w:color="auto"/>
            <w:right w:val="none" w:sz="0" w:space="0" w:color="auto"/>
          </w:divBdr>
        </w:div>
      </w:divsChild>
    </w:div>
    <w:div w:id="1113674708">
      <w:bodyDiv w:val="1"/>
      <w:marLeft w:val="0"/>
      <w:marRight w:val="0"/>
      <w:marTop w:val="0"/>
      <w:marBottom w:val="0"/>
      <w:divBdr>
        <w:top w:val="none" w:sz="0" w:space="0" w:color="auto"/>
        <w:left w:val="none" w:sz="0" w:space="0" w:color="auto"/>
        <w:bottom w:val="none" w:sz="0" w:space="0" w:color="auto"/>
        <w:right w:val="none" w:sz="0" w:space="0" w:color="auto"/>
      </w:divBdr>
      <w:divsChild>
        <w:div w:id="1237975826">
          <w:marLeft w:val="640"/>
          <w:marRight w:val="0"/>
          <w:marTop w:val="0"/>
          <w:marBottom w:val="0"/>
          <w:divBdr>
            <w:top w:val="none" w:sz="0" w:space="0" w:color="auto"/>
            <w:left w:val="none" w:sz="0" w:space="0" w:color="auto"/>
            <w:bottom w:val="none" w:sz="0" w:space="0" w:color="auto"/>
            <w:right w:val="none" w:sz="0" w:space="0" w:color="auto"/>
          </w:divBdr>
        </w:div>
        <w:div w:id="1089425642">
          <w:marLeft w:val="640"/>
          <w:marRight w:val="0"/>
          <w:marTop w:val="0"/>
          <w:marBottom w:val="0"/>
          <w:divBdr>
            <w:top w:val="none" w:sz="0" w:space="0" w:color="auto"/>
            <w:left w:val="none" w:sz="0" w:space="0" w:color="auto"/>
            <w:bottom w:val="none" w:sz="0" w:space="0" w:color="auto"/>
            <w:right w:val="none" w:sz="0" w:space="0" w:color="auto"/>
          </w:divBdr>
        </w:div>
        <w:div w:id="899288070">
          <w:marLeft w:val="640"/>
          <w:marRight w:val="0"/>
          <w:marTop w:val="0"/>
          <w:marBottom w:val="0"/>
          <w:divBdr>
            <w:top w:val="none" w:sz="0" w:space="0" w:color="auto"/>
            <w:left w:val="none" w:sz="0" w:space="0" w:color="auto"/>
            <w:bottom w:val="none" w:sz="0" w:space="0" w:color="auto"/>
            <w:right w:val="none" w:sz="0" w:space="0" w:color="auto"/>
          </w:divBdr>
        </w:div>
        <w:div w:id="1433553141">
          <w:marLeft w:val="640"/>
          <w:marRight w:val="0"/>
          <w:marTop w:val="0"/>
          <w:marBottom w:val="0"/>
          <w:divBdr>
            <w:top w:val="none" w:sz="0" w:space="0" w:color="auto"/>
            <w:left w:val="none" w:sz="0" w:space="0" w:color="auto"/>
            <w:bottom w:val="none" w:sz="0" w:space="0" w:color="auto"/>
            <w:right w:val="none" w:sz="0" w:space="0" w:color="auto"/>
          </w:divBdr>
        </w:div>
        <w:div w:id="2144149834">
          <w:marLeft w:val="640"/>
          <w:marRight w:val="0"/>
          <w:marTop w:val="0"/>
          <w:marBottom w:val="0"/>
          <w:divBdr>
            <w:top w:val="none" w:sz="0" w:space="0" w:color="auto"/>
            <w:left w:val="none" w:sz="0" w:space="0" w:color="auto"/>
            <w:bottom w:val="none" w:sz="0" w:space="0" w:color="auto"/>
            <w:right w:val="none" w:sz="0" w:space="0" w:color="auto"/>
          </w:divBdr>
        </w:div>
        <w:div w:id="545876900">
          <w:marLeft w:val="640"/>
          <w:marRight w:val="0"/>
          <w:marTop w:val="0"/>
          <w:marBottom w:val="0"/>
          <w:divBdr>
            <w:top w:val="none" w:sz="0" w:space="0" w:color="auto"/>
            <w:left w:val="none" w:sz="0" w:space="0" w:color="auto"/>
            <w:bottom w:val="none" w:sz="0" w:space="0" w:color="auto"/>
            <w:right w:val="none" w:sz="0" w:space="0" w:color="auto"/>
          </w:divBdr>
        </w:div>
        <w:div w:id="418524448">
          <w:marLeft w:val="640"/>
          <w:marRight w:val="0"/>
          <w:marTop w:val="0"/>
          <w:marBottom w:val="0"/>
          <w:divBdr>
            <w:top w:val="none" w:sz="0" w:space="0" w:color="auto"/>
            <w:left w:val="none" w:sz="0" w:space="0" w:color="auto"/>
            <w:bottom w:val="none" w:sz="0" w:space="0" w:color="auto"/>
            <w:right w:val="none" w:sz="0" w:space="0" w:color="auto"/>
          </w:divBdr>
        </w:div>
        <w:div w:id="847990417">
          <w:marLeft w:val="640"/>
          <w:marRight w:val="0"/>
          <w:marTop w:val="0"/>
          <w:marBottom w:val="0"/>
          <w:divBdr>
            <w:top w:val="none" w:sz="0" w:space="0" w:color="auto"/>
            <w:left w:val="none" w:sz="0" w:space="0" w:color="auto"/>
            <w:bottom w:val="none" w:sz="0" w:space="0" w:color="auto"/>
            <w:right w:val="none" w:sz="0" w:space="0" w:color="auto"/>
          </w:divBdr>
        </w:div>
        <w:div w:id="990207149">
          <w:marLeft w:val="640"/>
          <w:marRight w:val="0"/>
          <w:marTop w:val="0"/>
          <w:marBottom w:val="0"/>
          <w:divBdr>
            <w:top w:val="none" w:sz="0" w:space="0" w:color="auto"/>
            <w:left w:val="none" w:sz="0" w:space="0" w:color="auto"/>
            <w:bottom w:val="none" w:sz="0" w:space="0" w:color="auto"/>
            <w:right w:val="none" w:sz="0" w:space="0" w:color="auto"/>
          </w:divBdr>
        </w:div>
        <w:div w:id="195965460">
          <w:marLeft w:val="640"/>
          <w:marRight w:val="0"/>
          <w:marTop w:val="0"/>
          <w:marBottom w:val="0"/>
          <w:divBdr>
            <w:top w:val="none" w:sz="0" w:space="0" w:color="auto"/>
            <w:left w:val="none" w:sz="0" w:space="0" w:color="auto"/>
            <w:bottom w:val="none" w:sz="0" w:space="0" w:color="auto"/>
            <w:right w:val="none" w:sz="0" w:space="0" w:color="auto"/>
          </w:divBdr>
        </w:div>
        <w:div w:id="767577102">
          <w:marLeft w:val="640"/>
          <w:marRight w:val="0"/>
          <w:marTop w:val="0"/>
          <w:marBottom w:val="0"/>
          <w:divBdr>
            <w:top w:val="none" w:sz="0" w:space="0" w:color="auto"/>
            <w:left w:val="none" w:sz="0" w:space="0" w:color="auto"/>
            <w:bottom w:val="none" w:sz="0" w:space="0" w:color="auto"/>
            <w:right w:val="none" w:sz="0" w:space="0" w:color="auto"/>
          </w:divBdr>
        </w:div>
        <w:div w:id="1660764919">
          <w:marLeft w:val="640"/>
          <w:marRight w:val="0"/>
          <w:marTop w:val="0"/>
          <w:marBottom w:val="0"/>
          <w:divBdr>
            <w:top w:val="none" w:sz="0" w:space="0" w:color="auto"/>
            <w:left w:val="none" w:sz="0" w:space="0" w:color="auto"/>
            <w:bottom w:val="none" w:sz="0" w:space="0" w:color="auto"/>
            <w:right w:val="none" w:sz="0" w:space="0" w:color="auto"/>
          </w:divBdr>
        </w:div>
        <w:div w:id="232090080">
          <w:marLeft w:val="640"/>
          <w:marRight w:val="0"/>
          <w:marTop w:val="0"/>
          <w:marBottom w:val="0"/>
          <w:divBdr>
            <w:top w:val="none" w:sz="0" w:space="0" w:color="auto"/>
            <w:left w:val="none" w:sz="0" w:space="0" w:color="auto"/>
            <w:bottom w:val="none" w:sz="0" w:space="0" w:color="auto"/>
            <w:right w:val="none" w:sz="0" w:space="0" w:color="auto"/>
          </w:divBdr>
        </w:div>
        <w:div w:id="1876388947">
          <w:marLeft w:val="640"/>
          <w:marRight w:val="0"/>
          <w:marTop w:val="0"/>
          <w:marBottom w:val="0"/>
          <w:divBdr>
            <w:top w:val="none" w:sz="0" w:space="0" w:color="auto"/>
            <w:left w:val="none" w:sz="0" w:space="0" w:color="auto"/>
            <w:bottom w:val="none" w:sz="0" w:space="0" w:color="auto"/>
            <w:right w:val="none" w:sz="0" w:space="0" w:color="auto"/>
          </w:divBdr>
        </w:div>
        <w:div w:id="1665204589">
          <w:marLeft w:val="640"/>
          <w:marRight w:val="0"/>
          <w:marTop w:val="0"/>
          <w:marBottom w:val="0"/>
          <w:divBdr>
            <w:top w:val="none" w:sz="0" w:space="0" w:color="auto"/>
            <w:left w:val="none" w:sz="0" w:space="0" w:color="auto"/>
            <w:bottom w:val="none" w:sz="0" w:space="0" w:color="auto"/>
            <w:right w:val="none" w:sz="0" w:space="0" w:color="auto"/>
          </w:divBdr>
        </w:div>
        <w:div w:id="982198426">
          <w:marLeft w:val="640"/>
          <w:marRight w:val="0"/>
          <w:marTop w:val="0"/>
          <w:marBottom w:val="0"/>
          <w:divBdr>
            <w:top w:val="none" w:sz="0" w:space="0" w:color="auto"/>
            <w:left w:val="none" w:sz="0" w:space="0" w:color="auto"/>
            <w:bottom w:val="none" w:sz="0" w:space="0" w:color="auto"/>
            <w:right w:val="none" w:sz="0" w:space="0" w:color="auto"/>
          </w:divBdr>
        </w:div>
        <w:div w:id="487525549">
          <w:marLeft w:val="640"/>
          <w:marRight w:val="0"/>
          <w:marTop w:val="0"/>
          <w:marBottom w:val="0"/>
          <w:divBdr>
            <w:top w:val="none" w:sz="0" w:space="0" w:color="auto"/>
            <w:left w:val="none" w:sz="0" w:space="0" w:color="auto"/>
            <w:bottom w:val="none" w:sz="0" w:space="0" w:color="auto"/>
            <w:right w:val="none" w:sz="0" w:space="0" w:color="auto"/>
          </w:divBdr>
        </w:div>
        <w:div w:id="1430931898">
          <w:marLeft w:val="640"/>
          <w:marRight w:val="0"/>
          <w:marTop w:val="0"/>
          <w:marBottom w:val="0"/>
          <w:divBdr>
            <w:top w:val="none" w:sz="0" w:space="0" w:color="auto"/>
            <w:left w:val="none" w:sz="0" w:space="0" w:color="auto"/>
            <w:bottom w:val="none" w:sz="0" w:space="0" w:color="auto"/>
            <w:right w:val="none" w:sz="0" w:space="0" w:color="auto"/>
          </w:divBdr>
        </w:div>
        <w:div w:id="231820991">
          <w:marLeft w:val="640"/>
          <w:marRight w:val="0"/>
          <w:marTop w:val="0"/>
          <w:marBottom w:val="0"/>
          <w:divBdr>
            <w:top w:val="none" w:sz="0" w:space="0" w:color="auto"/>
            <w:left w:val="none" w:sz="0" w:space="0" w:color="auto"/>
            <w:bottom w:val="none" w:sz="0" w:space="0" w:color="auto"/>
            <w:right w:val="none" w:sz="0" w:space="0" w:color="auto"/>
          </w:divBdr>
        </w:div>
        <w:div w:id="444152681">
          <w:marLeft w:val="640"/>
          <w:marRight w:val="0"/>
          <w:marTop w:val="0"/>
          <w:marBottom w:val="0"/>
          <w:divBdr>
            <w:top w:val="none" w:sz="0" w:space="0" w:color="auto"/>
            <w:left w:val="none" w:sz="0" w:space="0" w:color="auto"/>
            <w:bottom w:val="none" w:sz="0" w:space="0" w:color="auto"/>
            <w:right w:val="none" w:sz="0" w:space="0" w:color="auto"/>
          </w:divBdr>
        </w:div>
        <w:div w:id="838497884">
          <w:marLeft w:val="640"/>
          <w:marRight w:val="0"/>
          <w:marTop w:val="0"/>
          <w:marBottom w:val="0"/>
          <w:divBdr>
            <w:top w:val="none" w:sz="0" w:space="0" w:color="auto"/>
            <w:left w:val="none" w:sz="0" w:space="0" w:color="auto"/>
            <w:bottom w:val="none" w:sz="0" w:space="0" w:color="auto"/>
            <w:right w:val="none" w:sz="0" w:space="0" w:color="auto"/>
          </w:divBdr>
        </w:div>
        <w:div w:id="1474176381">
          <w:marLeft w:val="640"/>
          <w:marRight w:val="0"/>
          <w:marTop w:val="0"/>
          <w:marBottom w:val="0"/>
          <w:divBdr>
            <w:top w:val="none" w:sz="0" w:space="0" w:color="auto"/>
            <w:left w:val="none" w:sz="0" w:space="0" w:color="auto"/>
            <w:bottom w:val="none" w:sz="0" w:space="0" w:color="auto"/>
            <w:right w:val="none" w:sz="0" w:space="0" w:color="auto"/>
          </w:divBdr>
        </w:div>
        <w:div w:id="820343376">
          <w:marLeft w:val="640"/>
          <w:marRight w:val="0"/>
          <w:marTop w:val="0"/>
          <w:marBottom w:val="0"/>
          <w:divBdr>
            <w:top w:val="none" w:sz="0" w:space="0" w:color="auto"/>
            <w:left w:val="none" w:sz="0" w:space="0" w:color="auto"/>
            <w:bottom w:val="none" w:sz="0" w:space="0" w:color="auto"/>
            <w:right w:val="none" w:sz="0" w:space="0" w:color="auto"/>
          </w:divBdr>
        </w:div>
        <w:div w:id="563026955">
          <w:marLeft w:val="640"/>
          <w:marRight w:val="0"/>
          <w:marTop w:val="0"/>
          <w:marBottom w:val="0"/>
          <w:divBdr>
            <w:top w:val="none" w:sz="0" w:space="0" w:color="auto"/>
            <w:left w:val="none" w:sz="0" w:space="0" w:color="auto"/>
            <w:bottom w:val="none" w:sz="0" w:space="0" w:color="auto"/>
            <w:right w:val="none" w:sz="0" w:space="0" w:color="auto"/>
          </w:divBdr>
        </w:div>
        <w:div w:id="1336420083">
          <w:marLeft w:val="640"/>
          <w:marRight w:val="0"/>
          <w:marTop w:val="0"/>
          <w:marBottom w:val="0"/>
          <w:divBdr>
            <w:top w:val="none" w:sz="0" w:space="0" w:color="auto"/>
            <w:left w:val="none" w:sz="0" w:space="0" w:color="auto"/>
            <w:bottom w:val="none" w:sz="0" w:space="0" w:color="auto"/>
            <w:right w:val="none" w:sz="0" w:space="0" w:color="auto"/>
          </w:divBdr>
        </w:div>
        <w:div w:id="1174686254">
          <w:marLeft w:val="640"/>
          <w:marRight w:val="0"/>
          <w:marTop w:val="0"/>
          <w:marBottom w:val="0"/>
          <w:divBdr>
            <w:top w:val="none" w:sz="0" w:space="0" w:color="auto"/>
            <w:left w:val="none" w:sz="0" w:space="0" w:color="auto"/>
            <w:bottom w:val="none" w:sz="0" w:space="0" w:color="auto"/>
            <w:right w:val="none" w:sz="0" w:space="0" w:color="auto"/>
          </w:divBdr>
        </w:div>
        <w:div w:id="1894195814">
          <w:marLeft w:val="640"/>
          <w:marRight w:val="0"/>
          <w:marTop w:val="0"/>
          <w:marBottom w:val="0"/>
          <w:divBdr>
            <w:top w:val="none" w:sz="0" w:space="0" w:color="auto"/>
            <w:left w:val="none" w:sz="0" w:space="0" w:color="auto"/>
            <w:bottom w:val="none" w:sz="0" w:space="0" w:color="auto"/>
            <w:right w:val="none" w:sz="0" w:space="0" w:color="auto"/>
          </w:divBdr>
        </w:div>
        <w:div w:id="1168208039">
          <w:marLeft w:val="640"/>
          <w:marRight w:val="0"/>
          <w:marTop w:val="0"/>
          <w:marBottom w:val="0"/>
          <w:divBdr>
            <w:top w:val="none" w:sz="0" w:space="0" w:color="auto"/>
            <w:left w:val="none" w:sz="0" w:space="0" w:color="auto"/>
            <w:bottom w:val="none" w:sz="0" w:space="0" w:color="auto"/>
            <w:right w:val="none" w:sz="0" w:space="0" w:color="auto"/>
          </w:divBdr>
        </w:div>
        <w:div w:id="1674142922">
          <w:marLeft w:val="640"/>
          <w:marRight w:val="0"/>
          <w:marTop w:val="0"/>
          <w:marBottom w:val="0"/>
          <w:divBdr>
            <w:top w:val="none" w:sz="0" w:space="0" w:color="auto"/>
            <w:left w:val="none" w:sz="0" w:space="0" w:color="auto"/>
            <w:bottom w:val="none" w:sz="0" w:space="0" w:color="auto"/>
            <w:right w:val="none" w:sz="0" w:space="0" w:color="auto"/>
          </w:divBdr>
        </w:div>
        <w:div w:id="916943597">
          <w:marLeft w:val="640"/>
          <w:marRight w:val="0"/>
          <w:marTop w:val="0"/>
          <w:marBottom w:val="0"/>
          <w:divBdr>
            <w:top w:val="none" w:sz="0" w:space="0" w:color="auto"/>
            <w:left w:val="none" w:sz="0" w:space="0" w:color="auto"/>
            <w:bottom w:val="none" w:sz="0" w:space="0" w:color="auto"/>
            <w:right w:val="none" w:sz="0" w:space="0" w:color="auto"/>
          </w:divBdr>
        </w:div>
        <w:div w:id="519465540">
          <w:marLeft w:val="640"/>
          <w:marRight w:val="0"/>
          <w:marTop w:val="0"/>
          <w:marBottom w:val="0"/>
          <w:divBdr>
            <w:top w:val="none" w:sz="0" w:space="0" w:color="auto"/>
            <w:left w:val="none" w:sz="0" w:space="0" w:color="auto"/>
            <w:bottom w:val="none" w:sz="0" w:space="0" w:color="auto"/>
            <w:right w:val="none" w:sz="0" w:space="0" w:color="auto"/>
          </w:divBdr>
        </w:div>
        <w:div w:id="1624266988">
          <w:marLeft w:val="640"/>
          <w:marRight w:val="0"/>
          <w:marTop w:val="0"/>
          <w:marBottom w:val="0"/>
          <w:divBdr>
            <w:top w:val="none" w:sz="0" w:space="0" w:color="auto"/>
            <w:left w:val="none" w:sz="0" w:space="0" w:color="auto"/>
            <w:bottom w:val="none" w:sz="0" w:space="0" w:color="auto"/>
            <w:right w:val="none" w:sz="0" w:space="0" w:color="auto"/>
          </w:divBdr>
        </w:div>
        <w:div w:id="2113084281">
          <w:marLeft w:val="640"/>
          <w:marRight w:val="0"/>
          <w:marTop w:val="0"/>
          <w:marBottom w:val="0"/>
          <w:divBdr>
            <w:top w:val="none" w:sz="0" w:space="0" w:color="auto"/>
            <w:left w:val="none" w:sz="0" w:space="0" w:color="auto"/>
            <w:bottom w:val="none" w:sz="0" w:space="0" w:color="auto"/>
            <w:right w:val="none" w:sz="0" w:space="0" w:color="auto"/>
          </w:divBdr>
        </w:div>
        <w:div w:id="106584691">
          <w:marLeft w:val="640"/>
          <w:marRight w:val="0"/>
          <w:marTop w:val="0"/>
          <w:marBottom w:val="0"/>
          <w:divBdr>
            <w:top w:val="none" w:sz="0" w:space="0" w:color="auto"/>
            <w:left w:val="none" w:sz="0" w:space="0" w:color="auto"/>
            <w:bottom w:val="none" w:sz="0" w:space="0" w:color="auto"/>
            <w:right w:val="none" w:sz="0" w:space="0" w:color="auto"/>
          </w:divBdr>
        </w:div>
        <w:div w:id="420100259">
          <w:marLeft w:val="640"/>
          <w:marRight w:val="0"/>
          <w:marTop w:val="0"/>
          <w:marBottom w:val="0"/>
          <w:divBdr>
            <w:top w:val="none" w:sz="0" w:space="0" w:color="auto"/>
            <w:left w:val="none" w:sz="0" w:space="0" w:color="auto"/>
            <w:bottom w:val="none" w:sz="0" w:space="0" w:color="auto"/>
            <w:right w:val="none" w:sz="0" w:space="0" w:color="auto"/>
          </w:divBdr>
        </w:div>
        <w:div w:id="1344434860">
          <w:marLeft w:val="640"/>
          <w:marRight w:val="0"/>
          <w:marTop w:val="0"/>
          <w:marBottom w:val="0"/>
          <w:divBdr>
            <w:top w:val="none" w:sz="0" w:space="0" w:color="auto"/>
            <w:left w:val="none" w:sz="0" w:space="0" w:color="auto"/>
            <w:bottom w:val="none" w:sz="0" w:space="0" w:color="auto"/>
            <w:right w:val="none" w:sz="0" w:space="0" w:color="auto"/>
          </w:divBdr>
        </w:div>
        <w:div w:id="1812136950">
          <w:marLeft w:val="640"/>
          <w:marRight w:val="0"/>
          <w:marTop w:val="0"/>
          <w:marBottom w:val="0"/>
          <w:divBdr>
            <w:top w:val="none" w:sz="0" w:space="0" w:color="auto"/>
            <w:left w:val="none" w:sz="0" w:space="0" w:color="auto"/>
            <w:bottom w:val="none" w:sz="0" w:space="0" w:color="auto"/>
            <w:right w:val="none" w:sz="0" w:space="0" w:color="auto"/>
          </w:divBdr>
        </w:div>
        <w:div w:id="153574690">
          <w:marLeft w:val="640"/>
          <w:marRight w:val="0"/>
          <w:marTop w:val="0"/>
          <w:marBottom w:val="0"/>
          <w:divBdr>
            <w:top w:val="none" w:sz="0" w:space="0" w:color="auto"/>
            <w:left w:val="none" w:sz="0" w:space="0" w:color="auto"/>
            <w:bottom w:val="none" w:sz="0" w:space="0" w:color="auto"/>
            <w:right w:val="none" w:sz="0" w:space="0" w:color="auto"/>
          </w:divBdr>
        </w:div>
        <w:div w:id="67391094">
          <w:marLeft w:val="640"/>
          <w:marRight w:val="0"/>
          <w:marTop w:val="0"/>
          <w:marBottom w:val="0"/>
          <w:divBdr>
            <w:top w:val="none" w:sz="0" w:space="0" w:color="auto"/>
            <w:left w:val="none" w:sz="0" w:space="0" w:color="auto"/>
            <w:bottom w:val="none" w:sz="0" w:space="0" w:color="auto"/>
            <w:right w:val="none" w:sz="0" w:space="0" w:color="auto"/>
          </w:divBdr>
        </w:div>
        <w:div w:id="818838620">
          <w:marLeft w:val="640"/>
          <w:marRight w:val="0"/>
          <w:marTop w:val="0"/>
          <w:marBottom w:val="0"/>
          <w:divBdr>
            <w:top w:val="none" w:sz="0" w:space="0" w:color="auto"/>
            <w:left w:val="none" w:sz="0" w:space="0" w:color="auto"/>
            <w:bottom w:val="none" w:sz="0" w:space="0" w:color="auto"/>
            <w:right w:val="none" w:sz="0" w:space="0" w:color="auto"/>
          </w:divBdr>
        </w:div>
        <w:div w:id="96022724">
          <w:marLeft w:val="640"/>
          <w:marRight w:val="0"/>
          <w:marTop w:val="0"/>
          <w:marBottom w:val="0"/>
          <w:divBdr>
            <w:top w:val="none" w:sz="0" w:space="0" w:color="auto"/>
            <w:left w:val="none" w:sz="0" w:space="0" w:color="auto"/>
            <w:bottom w:val="none" w:sz="0" w:space="0" w:color="auto"/>
            <w:right w:val="none" w:sz="0" w:space="0" w:color="auto"/>
          </w:divBdr>
        </w:div>
        <w:div w:id="1577276915">
          <w:marLeft w:val="640"/>
          <w:marRight w:val="0"/>
          <w:marTop w:val="0"/>
          <w:marBottom w:val="0"/>
          <w:divBdr>
            <w:top w:val="none" w:sz="0" w:space="0" w:color="auto"/>
            <w:left w:val="none" w:sz="0" w:space="0" w:color="auto"/>
            <w:bottom w:val="none" w:sz="0" w:space="0" w:color="auto"/>
            <w:right w:val="none" w:sz="0" w:space="0" w:color="auto"/>
          </w:divBdr>
        </w:div>
        <w:div w:id="2029524996">
          <w:marLeft w:val="640"/>
          <w:marRight w:val="0"/>
          <w:marTop w:val="0"/>
          <w:marBottom w:val="0"/>
          <w:divBdr>
            <w:top w:val="none" w:sz="0" w:space="0" w:color="auto"/>
            <w:left w:val="none" w:sz="0" w:space="0" w:color="auto"/>
            <w:bottom w:val="none" w:sz="0" w:space="0" w:color="auto"/>
            <w:right w:val="none" w:sz="0" w:space="0" w:color="auto"/>
          </w:divBdr>
        </w:div>
        <w:div w:id="1427535293">
          <w:marLeft w:val="640"/>
          <w:marRight w:val="0"/>
          <w:marTop w:val="0"/>
          <w:marBottom w:val="0"/>
          <w:divBdr>
            <w:top w:val="none" w:sz="0" w:space="0" w:color="auto"/>
            <w:left w:val="none" w:sz="0" w:space="0" w:color="auto"/>
            <w:bottom w:val="none" w:sz="0" w:space="0" w:color="auto"/>
            <w:right w:val="none" w:sz="0" w:space="0" w:color="auto"/>
          </w:divBdr>
        </w:div>
        <w:div w:id="2114085326">
          <w:marLeft w:val="640"/>
          <w:marRight w:val="0"/>
          <w:marTop w:val="0"/>
          <w:marBottom w:val="0"/>
          <w:divBdr>
            <w:top w:val="none" w:sz="0" w:space="0" w:color="auto"/>
            <w:left w:val="none" w:sz="0" w:space="0" w:color="auto"/>
            <w:bottom w:val="none" w:sz="0" w:space="0" w:color="auto"/>
            <w:right w:val="none" w:sz="0" w:space="0" w:color="auto"/>
          </w:divBdr>
        </w:div>
        <w:div w:id="1258516650">
          <w:marLeft w:val="640"/>
          <w:marRight w:val="0"/>
          <w:marTop w:val="0"/>
          <w:marBottom w:val="0"/>
          <w:divBdr>
            <w:top w:val="none" w:sz="0" w:space="0" w:color="auto"/>
            <w:left w:val="none" w:sz="0" w:space="0" w:color="auto"/>
            <w:bottom w:val="none" w:sz="0" w:space="0" w:color="auto"/>
            <w:right w:val="none" w:sz="0" w:space="0" w:color="auto"/>
          </w:divBdr>
        </w:div>
      </w:divsChild>
    </w:div>
    <w:div w:id="1123384618">
      <w:bodyDiv w:val="1"/>
      <w:marLeft w:val="0"/>
      <w:marRight w:val="0"/>
      <w:marTop w:val="0"/>
      <w:marBottom w:val="0"/>
      <w:divBdr>
        <w:top w:val="none" w:sz="0" w:space="0" w:color="auto"/>
        <w:left w:val="none" w:sz="0" w:space="0" w:color="auto"/>
        <w:bottom w:val="none" w:sz="0" w:space="0" w:color="auto"/>
        <w:right w:val="none" w:sz="0" w:space="0" w:color="auto"/>
      </w:divBdr>
      <w:divsChild>
        <w:div w:id="1249464022">
          <w:marLeft w:val="640"/>
          <w:marRight w:val="0"/>
          <w:marTop w:val="0"/>
          <w:marBottom w:val="0"/>
          <w:divBdr>
            <w:top w:val="none" w:sz="0" w:space="0" w:color="auto"/>
            <w:left w:val="none" w:sz="0" w:space="0" w:color="auto"/>
            <w:bottom w:val="none" w:sz="0" w:space="0" w:color="auto"/>
            <w:right w:val="none" w:sz="0" w:space="0" w:color="auto"/>
          </w:divBdr>
        </w:div>
        <w:div w:id="2117627867">
          <w:marLeft w:val="640"/>
          <w:marRight w:val="0"/>
          <w:marTop w:val="0"/>
          <w:marBottom w:val="0"/>
          <w:divBdr>
            <w:top w:val="none" w:sz="0" w:space="0" w:color="auto"/>
            <w:left w:val="none" w:sz="0" w:space="0" w:color="auto"/>
            <w:bottom w:val="none" w:sz="0" w:space="0" w:color="auto"/>
            <w:right w:val="none" w:sz="0" w:space="0" w:color="auto"/>
          </w:divBdr>
        </w:div>
        <w:div w:id="1287859304">
          <w:marLeft w:val="640"/>
          <w:marRight w:val="0"/>
          <w:marTop w:val="0"/>
          <w:marBottom w:val="0"/>
          <w:divBdr>
            <w:top w:val="none" w:sz="0" w:space="0" w:color="auto"/>
            <w:left w:val="none" w:sz="0" w:space="0" w:color="auto"/>
            <w:bottom w:val="none" w:sz="0" w:space="0" w:color="auto"/>
            <w:right w:val="none" w:sz="0" w:space="0" w:color="auto"/>
          </w:divBdr>
        </w:div>
        <w:div w:id="407388268">
          <w:marLeft w:val="640"/>
          <w:marRight w:val="0"/>
          <w:marTop w:val="0"/>
          <w:marBottom w:val="0"/>
          <w:divBdr>
            <w:top w:val="none" w:sz="0" w:space="0" w:color="auto"/>
            <w:left w:val="none" w:sz="0" w:space="0" w:color="auto"/>
            <w:bottom w:val="none" w:sz="0" w:space="0" w:color="auto"/>
            <w:right w:val="none" w:sz="0" w:space="0" w:color="auto"/>
          </w:divBdr>
        </w:div>
        <w:div w:id="2072118711">
          <w:marLeft w:val="640"/>
          <w:marRight w:val="0"/>
          <w:marTop w:val="0"/>
          <w:marBottom w:val="0"/>
          <w:divBdr>
            <w:top w:val="none" w:sz="0" w:space="0" w:color="auto"/>
            <w:left w:val="none" w:sz="0" w:space="0" w:color="auto"/>
            <w:bottom w:val="none" w:sz="0" w:space="0" w:color="auto"/>
            <w:right w:val="none" w:sz="0" w:space="0" w:color="auto"/>
          </w:divBdr>
        </w:div>
        <w:div w:id="1503936223">
          <w:marLeft w:val="640"/>
          <w:marRight w:val="0"/>
          <w:marTop w:val="0"/>
          <w:marBottom w:val="0"/>
          <w:divBdr>
            <w:top w:val="none" w:sz="0" w:space="0" w:color="auto"/>
            <w:left w:val="none" w:sz="0" w:space="0" w:color="auto"/>
            <w:bottom w:val="none" w:sz="0" w:space="0" w:color="auto"/>
            <w:right w:val="none" w:sz="0" w:space="0" w:color="auto"/>
          </w:divBdr>
        </w:div>
        <w:div w:id="372776310">
          <w:marLeft w:val="640"/>
          <w:marRight w:val="0"/>
          <w:marTop w:val="0"/>
          <w:marBottom w:val="0"/>
          <w:divBdr>
            <w:top w:val="none" w:sz="0" w:space="0" w:color="auto"/>
            <w:left w:val="none" w:sz="0" w:space="0" w:color="auto"/>
            <w:bottom w:val="none" w:sz="0" w:space="0" w:color="auto"/>
            <w:right w:val="none" w:sz="0" w:space="0" w:color="auto"/>
          </w:divBdr>
        </w:div>
        <w:div w:id="1283224983">
          <w:marLeft w:val="640"/>
          <w:marRight w:val="0"/>
          <w:marTop w:val="0"/>
          <w:marBottom w:val="0"/>
          <w:divBdr>
            <w:top w:val="none" w:sz="0" w:space="0" w:color="auto"/>
            <w:left w:val="none" w:sz="0" w:space="0" w:color="auto"/>
            <w:bottom w:val="none" w:sz="0" w:space="0" w:color="auto"/>
            <w:right w:val="none" w:sz="0" w:space="0" w:color="auto"/>
          </w:divBdr>
        </w:div>
        <w:div w:id="1318070451">
          <w:marLeft w:val="640"/>
          <w:marRight w:val="0"/>
          <w:marTop w:val="0"/>
          <w:marBottom w:val="0"/>
          <w:divBdr>
            <w:top w:val="none" w:sz="0" w:space="0" w:color="auto"/>
            <w:left w:val="none" w:sz="0" w:space="0" w:color="auto"/>
            <w:bottom w:val="none" w:sz="0" w:space="0" w:color="auto"/>
            <w:right w:val="none" w:sz="0" w:space="0" w:color="auto"/>
          </w:divBdr>
        </w:div>
        <w:div w:id="10255637">
          <w:marLeft w:val="640"/>
          <w:marRight w:val="0"/>
          <w:marTop w:val="0"/>
          <w:marBottom w:val="0"/>
          <w:divBdr>
            <w:top w:val="none" w:sz="0" w:space="0" w:color="auto"/>
            <w:left w:val="none" w:sz="0" w:space="0" w:color="auto"/>
            <w:bottom w:val="none" w:sz="0" w:space="0" w:color="auto"/>
            <w:right w:val="none" w:sz="0" w:space="0" w:color="auto"/>
          </w:divBdr>
        </w:div>
        <w:div w:id="791480317">
          <w:marLeft w:val="640"/>
          <w:marRight w:val="0"/>
          <w:marTop w:val="0"/>
          <w:marBottom w:val="0"/>
          <w:divBdr>
            <w:top w:val="none" w:sz="0" w:space="0" w:color="auto"/>
            <w:left w:val="none" w:sz="0" w:space="0" w:color="auto"/>
            <w:bottom w:val="none" w:sz="0" w:space="0" w:color="auto"/>
            <w:right w:val="none" w:sz="0" w:space="0" w:color="auto"/>
          </w:divBdr>
        </w:div>
        <w:div w:id="2136093749">
          <w:marLeft w:val="640"/>
          <w:marRight w:val="0"/>
          <w:marTop w:val="0"/>
          <w:marBottom w:val="0"/>
          <w:divBdr>
            <w:top w:val="none" w:sz="0" w:space="0" w:color="auto"/>
            <w:left w:val="none" w:sz="0" w:space="0" w:color="auto"/>
            <w:bottom w:val="none" w:sz="0" w:space="0" w:color="auto"/>
            <w:right w:val="none" w:sz="0" w:space="0" w:color="auto"/>
          </w:divBdr>
        </w:div>
        <w:div w:id="1550679878">
          <w:marLeft w:val="640"/>
          <w:marRight w:val="0"/>
          <w:marTop w:val="0"/>
          <w:marBottom w:val="0"/>
          <w:divBdr>
            <w:top w:val="none" w:sz="0" w:space="0" w:color="auto"/>
            <w:left w:val="none" w:sz="0" w:space="0" w:color="auto"/>
            <w:bottom w:val="none" w:sz="0" w:space="0" w:color="auto"/>
            <w:right w:val="none" w:sz="0" w:space="0" w:color="auto"/>
          </w:divBdr>
        </w:div>
        <w:div w:id="1252201428">
          <w:marLeft w:val="640"/>
          <w:marRight w:val="0"/>
          <w:marTop w:val="0"/>
          <w:marBottom w:val="0"/>
          <w:divBdr>
            <w:top w:val="none" w:sz="0" w:space="0" w:color="auto"/>
            <w:left w:val="none" w:sz="0" w:space="0" w:color="auto"/>
            <w:bottom w:val="none" w:sz="0" w:space="0" w:color="auto"/>
            <w:right w:val="none" w:sz="0" w:space="0" w:color="auto"/>
          </w:divBdr>
        </w:div>
        <w:div w:id="794180382">
          <w:marLeft w:val="640"/>
          <w:marRight w:val="0"/>
          <w:marTop w:val="0"/>
          <w:marBottom w:val="0"/>
          <w:divBdr>
            <w:top w:val="none" w:sz="0" w:space="0" w:color="auto"/>
            <w:left w:val="none" w:sz="0" w:space="0" w:color="auto"/>
            <w:bottom w:val="none" w:sz="0" w:space="0" w:color="auto"/>
            <w:right w:val="none" w:sz="0" w:space="0" w:color="auto"/>
          </w:divBdr>
        </w:div>
        <w:div w:id="7101959">
          <w:marLeft w:val="640"/>
          <w:marRight w:val="0"/>
          <w:marTop w:val="0"/>
          <w:marBottom w:val="0"/>
          <w:divBdr>
            <w:top w:val="none" w:sz="0" w:space="0" w:color="auto"/>
            <w:left w:val="none" w:sz="0" w:space="0" w:color="auto"/>
            <w:bottom w:val="none" w:sz="0" w:space="0" w:color="auto"/>
            <w:right w:val="none" w:sz="0" w:space="0" w:color="auto"/>
          </w:divBdr>
        </w:div>
        <w:div w:id="1267927222">
          <w:marLeft w:val="640"/>
          <w:marRight w:val="0"/>
          <w:marTop w:val="0"/>
          <w:marBottom w:val="0"/>
          <w:divBdr>
            <w:top w:val="none" w:sz="0" w:space="0" w:color="auto"/>
            <w:left w:val="none" w:sz="0" w:space="0" w:color="auto"/>
            <w:bottom w:val="none" w:sz="0" w:space="0" w:color="auto"/>
            <w:right w:val="none" w:sz="0" w:space="0" w:color="auto"/>
          </w:divBdr>
        </w:div>
        <w:div w:id="813135656">
          <w:marLeft w:val="640"/>
          <w:marRight w:val="0"/>
          <w:marTop w:val="0"/>
          <w:marBottom w:val="0"/>
          <w:divBdr>
            <w:top w:val="none" w:sz="0" w:space="0" w:color="auto"/>
            <w:left w:val="none" w:sz="0" w:space="0" w:color="auto"/>
            <w:bottom w:val="none" w:sz="0" w:space="0" w:color="auto"/>
            <w:right w:val="none" w:sz="0" w:space="0" w:color="auto"/>
          </w:divBdr>
        </w:div>
        <w:div w:id="1437093852">
          <w:marLeft w:val="640"/>
          <w:marRight w:val="0"/>
          <w:marTop w:val="0"/>
          <w:marBottom w:val="0"/>
          <w:divBdr>
            <w:top w:val="none" w:sz="0" w:space="0" w:color="auto"/>
            <w:left w:val="none" w:sz="0" w:space="0" w:color="auto"/>
            <w:bottom w:val="none" w:sz="0" w:space="0" w:color="auto"/>
            <w:right w:val="none" w:sz="0" w:space="0" w:color="auto"/>
          </w:divBdr>
        </w:div>
        <w:div w:id="1315405392">
          <w:marLeft w:val="640"/>
          <w:marRight w:val="0"/>
          <w:marTop w:val="0"/>
          <w:marBottom w:val="0"/>
          <w:divBdr>
            <w:top w:val="none" w:sz="0" w:space="0" w:color="auto"/>
            <w:left w:val="none" w:sz="0" w:space="0" w:color="auto"/>
            <w:bottom w:val="none" w:sz="0" w:space="0" w:color="auto"/>
            <w:right w:val="none" w:sz="0" w:space="0" w:color="auto"/>
          </w:divBdr>
        </w:div>
        <w:div w:id="2027629849">
          <w:marLeft w:val="640"/>
          <w:marRight w:val="0"/>
          <w:marTop w:val="0"/>
          <w:marBottom w:val="0"/>
          <w:divBdr>
            <w:top w:val="none" w:sz="0" w:space="0" w:color="auto"/>
            <w:left w:val="none" w:sz="0" w:space="0" w:color="auto"/>
            <w:bottom w:val="none" w:sz="0" w:space="0" w:color="auto"/>
            <w:right w:val="none" w:sz="0" w:space="0" w:color="auto"/>
          </w:divBdr>
        </w:div>
        <w:div w:id="537621862">
          <w:marLeft w:val="640"/>
          <w:marRight w:val="0"/>
          <w:marTop w:val="0"/>
          <w:marBottom w:val="0"/>
          <w:divBdr>
            <w:top w:val="none" w:sz="0" w:space="0" w:color="auto"/>
            <w:left w:val="none" w:sz="0" w:space="0" w:color="auto"/>
            <w:bottom w:val="none" w:sz="0" w:space="0" w:color="auto"/>
            <w:right w:val="none" w:sz="0" w:space="0" w:color="auto"/>
          </w:divBdr>
        </w:div>
        <w:div w:id="1783956189">
          <w:marLeft w:val="640"/>
          <w:marRight w:val="0"/>
          <w:marTop w:val="0"/>
          <w:marBottom w:val="0"/>
          <w:divBdr>
            <w:top w:val="none" w:sz="0" w:space="0" w:color="auto"/>
            <w:left w:val="none" w:sz="0" w:space="0" w:color="auto"/>
            <w:bottom w:val="none" w:sz="0" w:space="0" w:color="auto"/>
            <w:right w:val="none" w:sz="0" w:space="0" w:color="auto"/>
          </w:divBdr>
        </w:div>
        <w:div w:id="1703167255">
          <w:marLeft w:val="640"/>
          <w:marRight w:val="0"/>
          <w:marTop w:val="0"/>
          <w:marBottom w:val="0"/>
          <w:divBdr>
            <w:top w:val="none" w:sz="0" w:space="0" w:color="auto"/>
            <w:left w:val="none" w:sz="0" w:space="0" w:color="auto"/>
            <w:bottom w:val="none" w:sz="0" w:space="0" w:color="auto"/>
            <w:right w:val="none" w:sz="0" w:space="0" w:color="auto"/>
          </w:divBdr>
        </w:div>
        <w:div w:id="735933626">
          <w:marLeft w:val="640"/>
          <w:marRight w:val="0"/>
          <w:marTop w:val="0"/>
          <w:marBottom w:val="0"/>
          <w:divBdr>
            <w:top w:val="none" w:sz="0" w:space="0" w:color="auto"/>
            <w:left w:val="none" w:sz="0" w:space="0" w:color="auto"/>
            <w:bottom w:val="none" w:sz="0" w:space="0" w:color="auto"/>
            <w:right w:val="none" w:sz="0" w:space="0" w:color="auto"/>
          </w:divBdr>
        </w:div>
        <w:div w:id="534150939">
          <w:marLeft w:val="640"/>
          <w:marRight w:val="0"/>
          <w:marTop w:val="0"/>
          <w:marBottom w:val="0"/>
          <w:divBdr>
            <w:top w:val="none" w:sz="0" w:space="0" w:color="auto"/>
            <w:left w:val="none" w:sz="0" w:space="0" w:color="auto"/>
            <w:bottom w:val="none" w:sz="0" w:space="0" w:color="auto"/>
            <w:right w:val="none" w:sz="0" w:space="0" w:color="auto"/>
          </w:divBdr>
        </w:div>
        <w:div w:id="1650749194">
          <w:marLeft w:val="640"/>
          <w:marRight w:val="0"/>
          <w:marTop w:val="0"/>
          <w:marBottom w:val="0"/>
          <w:divBdr>
            <w:top w:val="none" w:sz="0" w:space="0" w:color="auto"/>
            <w:left w:val="none" w:sz="0" w:space="0" w:color="auto"/>
            <w:bottom w:val="none" w:sz="0" w:space="0" w:color="auto"/>
            <w:right w:val="none" w:sz="0" w:space="0" w:color="auto"/>
          </w:divBdr>
        </w:div>
        <w:div w:id="1977644703">
          <w:marLeft w:val="640"/>
          <w:marRight w:val="0"/>
          <w:marTop w:val="0"/>
          <w:marBottom w:val="0"/>
          <w:divBdr>
            <w:top w:val="none" w:sz="0" w:space="0" w:color="auto"/>
            <w:left w:val="none" w:sz="0" w:space="0" w:color="auto"/>
            <w:bottom w:val="none" w:sz="0" w:space="0" w:color="auto"/>
            <w:right w:val="none" w:sz="0" w:space="0" w:color="auto"/>
          </w:divBdr>
        </w:div>
        <w:div w:id="1310013314">
          <w:marLeft w:val="640"/>
          <w:marRight w:val="0"/>
          <w:marTop w:val="0"/>
          <w:marBottom w:val="0"/>
          <w:divBdr>
            <w:top w:val="none" w:sz="0" w:space="0" w:color="auto"/>
            <w:left w:val="none" w:sz="0" w:space="0" w:color="auto"/>
            <w:bottom w:val="none" w:sz="0" w:space="0" w:color="auto"/>
            <w:right w:val="none" w:sz="0" w:space="0" w:color="auto"/>
          </w:divBdr>
        </w:div>
        <w:div w:id="88895921">
          <w:marLeft w:val="640"/>
          <w:marRight w:val="0"/>
          <w:marTop w:val="0"/>
          <w:marBottom w:val="0"/>
          <w:divBdr>
            <w:top w:val="none" w:sz="0" w:space="0" w:color="auto"/>
            <w:left w:val="none" w:sz="0" w:space="0" w:color="auto"/>
            <w:bottom w:val="none" w:sz="0" w:space="0" w:color="auto"/>
            <w:right w:val="none" w:sz="0" w:space="0" w:color="auto"/>
          </w:divBdr>
        </w:div>
        <w:div w:id="992832380">
          <w:marLeft w:val="640"/>
          <w:marRight w:val="0"/>
          <w:marTop w:val="0"/>
          <w:marBottom w:val="0"/>
          <w:divBdr>
            <w:top w:val="none" w:sz="0" w:space="0" w:color="auto"/>
            <w:left w:val="none" w:sz="0" w:space="0" w:color="auto"/>
            <w:bottom w:val="none" w:sz="0" w:space="0" w:color="auto"/>
            <w:right w:val="none" w:sz="0" w:space="0" w:color="auto"/>
          </w:divBdr>
        </w:div>
        <w:div w:id="231888664">
          <w:marLeft w:val="640"/>
          <w:marRight w:val="0"/>
          <w:marTop w:val="0"/>
          <w:marBottom w:val="0"/>
          <w:divBdr>
            <w:top w:val="none" w:sz="0" w:space="0" w:color="auto"/>
            <w:left w:val="none" w:sz="0" w:space="0" w:color="auto"/>
            <w:bottom w:val="none" w:sz="0" w:space="0" w:color="auto"/>
            <w:right w:val="none" w:sz="0" w:space="0" w:color="auto"/>
          </w:divBdr>
        </w:div>
        <w:div w:id="1743091352">
          <w:marLeft w:val="640"/>
          <w:marRight w:val="0"/>
          <w:marTop w:val="0"/>
          <w:marBottom w:val="0"/>
          <w:divBdr>
            <w:top w:val="none" w:sz="0" w:space="0" w:color="auto"/>
            <w:left w:val="none" w:sz="0" w:space="0" w:color="auto"/>
            <w:bottom w:val="none" w:sz="0" w:space="0" w:color="auto"/>
            <w:right w:val="none" w:sz="0" w:space="0" w:color="auto"/>
          </w:divBdr>
        </w:div>
        <w:div w:id="1223327645">
          <w:marLeft w:val="640"/>
          <w:marRight w:val="0"/>
          <w:marTop w:val="0"/>
          <w:marBottom w:val="0"/>
          <w:divBdr>
            <w:top w:val="none" w:sz="0" w:space="0" w:color="auto"/>
            <w:left w:val="none" w:sz="0" w:space="0" w:color="auto"/>
            <w:bottom w:val="none" w:sz="0" w:space="0" w:color="auto"/>
            <w:right w:val="none" w:sz="0" w:space="0" w:color="auto"/>
          </w:divBdr>
        </w:div>
        <w:div w:id="1416828723">
          <w:marLeft w:val="640"/>
          <w:marRight w:val="0"/>
          <w:marTop w:val="0"/>
          <w:marBottom w:val="0"/>
          <w:divBdr>
            <w:top w:val="none" w:sz="0" w:space="0" w:color="auto"/>
            <w:left w:val="none" w:sz="0" w:space="0" w:color="auto"/>
            <w:bottom w:val="none" w:sz="0" w:space="0" w:color="auto"/>
            <w:right w:val="none" w:sz="0" w:space="0" w:color="auto"/>
          </w:divBdr>
        </w:div>
        <w:div w:id="241723767">
          <w:marLeft w:val="640"/>
          <w:marRight w:val="0"/>
          <w:marTop w:val="0"/>
          <w:marBottom w:val="0"/>
          <w:divBdr>
            <w:top w:val="none" w:sz="0" w:space="0" w:color="auto"/>
            <w:left w:val="none" w:sz="0" w:space="0" w:color="auto"/>
            <w:bottom w:val="none" w:sz="0" w:space="0" w:color="auto"/>
            <w:right w:val="none" w:sz="0" w:space="0" w:color="auto"/>
          </w:divBdr>
        </w:div>
        <w:div w:id="280502317">
          <w:marLeft w:val="640"/>
          <w:marRight w:val="0"/>
          <w:marTop w:val="0"/>
          <w:marBottom w:val="0"/>
          <w:divBdr>
            <w:top w:val="none" w:sz="0" w:space="0" w:color="auto"/>
            <w:left w:val="none" w:sz="0" w:space="0" w:color="auto"/>
            <w:bottom w:val="none" w:sz="0" w:space="0" w:color="auto"/>
            <w:right w:val="none" w:sz="0" w:space="0" w:color="auto"/>
          </w:divBdr>
        </w:div>
        <w:div w:id="1655790085">
          <w:marLeft w:val="640"/>
          <w:marRight w:val="0"/>
          <w:marTop w:val="0"/>
          <w:marBottom w:val="0"/>
          <w:divBdr>
            <w:top w:val="none" w:sz="0" w:space="0" w:color="auto"/>
            <w:left w:val="none" w:sz="0" w:space="0" w:color="auto"/>
            <w:bottom w:val="none" w:sz="0" w:space="0" w:color="auto"/>
            <w:right w:val="none" w:sz="0" w:space="0" w:color="auto"/>
          </w:divBdr>
        </w:div>
        <w:div w:id="581916804">
          <w:marLeft w:val="640"/>
          <w:marRight w:val="0"/>
          <w:marTop w:val="0"/>
          <w:marBottom w:val="0"/>
          <w:divBdr>
            <w:top w:val="none" w:sz="0" w:space="0" w:color="auto"/>
            <w:left w:val="none" w:sz="0" w:space="0" w:color="auto"/>
            <w:bottom w:val="none" w:sz="0" w:space="0" w:color="auto"/>
            <w:right w:val="none" w:sz="0" w:space="0" w:color="auto"/>
          </w:divBdr>
        </w:div>
        <w:div w:id="1474832265">
          <w:marLeft w:val="640"/>
          <w:marRight w:val="0"/>
          <w:marTop w:val="0"/>
          <w:marBottom w:val="0"/>
          <w:divBdr>
            <w:top w:val="none" w:sz="0" w:space="0" w:color="auto"/>
            <w:left w:val="none" w:sz="0" w:space="0" w:color="auto"/>
            <w:bottom w:val="none" w:sz="0" w:space="0" w:color="auto"/>
            <w:right w:val="none" w:sz="0" w:space="0" w:color="auto"/>
          </w:divBdr>
        </w:div>
        <w:div w:id="1253051985">
          <w:marLeft w:val="640"/>
          <w:marRight w:val="0"/>
          <w:marTop w:val="0"/>
          <w:marBottom w:val="0"/>
          <w:divBdr>
            <w:top w:val="none" w:sz="0" w:space="0" w:color="auto"/>
            <w:left w:val="none" w:sz="0" w:space="0" w:color="auto"/>
            <w:bottom w:val="none" w:sz="0" w:space="0" w:color="auto"/>
            <w:right w:val="none" w:sz="0" w:space="0" w:color="auto"/>
          </w:divBdr>
        </w:div>
        <w:div w:id="1428040080">
          <w:marLeft w:val="640"/>
          <w:marRight w:val="0"/>
          <w:marTop w:val="0"/>
          <w:marBottom w:val="0"/>
          <w:divBdr>
            <w:top w:val="none" w:sz="0" w:space="0" w:color="auto"/>
            <w:left w:val="none" w:sz="0" w:space="0" w:color="auto"/>
            <w:bottom w:val="none" w:sz="0" w:space="0" w:color="auto"/>
            <w:right w:val="none" w:sz="0" w:space="0" w:color="auto"/>
          </w:divBdr>
        </w:div>
        <w:div w:id="69736628">
          <w:marLeft w:val="640"/>
          <w:marRight w:val="0"/>
          <w:marTop w:val="0"/>
          <w:marBottom w:val="0"/>
          <w:divBdr>
            <w:top w:val="none" w:sz="0" w:space="0" w:color="auto"/>
            <w:left w:val="none" w:sz="0" w:space="0" w:color="auto"/>
            <w:bottom w:val="none" w:sz="0" w:space="0" w:color="auto"/>
            <w:right w:val="none" w:sz="0" w:space="0" w:color="auto"/>
          </w:divBdr>
        </w:div>
        <w:div w:id="1373848701">
          <w:marLeft w:val="640"/>
          <w:marRight w:val="0"/>
          <w:marTop w:val="0"/>
          <w:marBottom w:val="0"/>
          <w:divBdr>
            <w:top w:val="none" w:sz="0" w:space="0" w:color="auto"/>
            <w:left w:val="none" w:sz="0" w:space="0" w:color="auto"/>
            <w:bottom w:val="none" w:sz="0" w:space="0" w:color="auto"/>
            <w:right w:val="none" w:sz="0" w:space="0" w:color="auto"/>
          </w:divBdr>
        </w:div>
        <w:div w:id="2118401253">
          <w:marLeft w:val="640"/>
          <w:marRight w:val="0"/>
          <w:marTop w:val="0"/>
          <w:marBottom w:val="0"/>
          <w:divBdr>
            <w:top w:val="none" w:sz="0" w:space="0" w:color="auto"/>
            <w:left w:val="none" w:sz="0" w:space="0" w:color="auto"/>
            <w:bottom w:val="none" w:sz="0" w:space="0" w:color="auto"/>
            <w:right w:val="none" w:sz="0" w:space="0" w:color="auto"/>
          </w:divBdr>
        </w:div>
        <w:div w:id="688916617">
          <w:marLeft w:val="640"/>
          <w:marRight w:val="0"/>
          <w:marTop w:val="0"/>
          <w:marBottom w:val="0"/>
          <w:divBdr>
            <w:top w:val="none" w:sz="0" w:space="0" w:color="auto"/>
            <w:left w:val="none" w:sz="0" w:space="0" w:color="auto"/>
            <w:bottom w:val="none" w:sz="0" w:space="0" w:color="auto"/>
            <w:right w:val="none" w:sz="0" w:space="0" w:color="auto"/>
          </w:divBdr>
        </w:div>
        <w:div w:id="1859660656">
          <w:marLeft w:val="640"/>
          <w:marRight w:val="0"/>
          <w:marTop w:val="0"/>
          <w:marBottom w:val="0"/>
          <w:divBdr>
            <w:top w:val="none" w:sz="0" w:space="0" w:color="auto"/>
            <w:left w:val="none" w:sz="0" w:space="0" w:color="auto"/>
            <w:bottom w:val="none" w:sz="0" w:space="0" w:color="auto"/>
            <w:right w:val="none" w:sz="0" w:space="0" w:color="auto"/>
          </w:divBdr>
        </w:div>
        <w:div w:id="203950491">
          <w:marLeft w:val="640"/>
          <w:marRight w:val="0"/>
          <w:marTop w:val="0"/>
          <w:marBottom w:val="0"/>
          <w:divBdr>
            <w:top w:val="none" w:sz="0" w:space="0" w:color="auto"/>
            <w:left w:val="none" w:sz="0" w:space="0" w:color="auto"/>
            <w:bottom w:val="none" w:sz="0" w:space="0" w:color="auto"/>
            <w:right w:val="none" w:sz="0" w:space="0" w:color="auto"/>
          </w:divBdr>
        </w:div>
        <w:div w:id="337540016">
          <w:marLeft w:val="640"/>
          <w:marRight w:val="0"/>
          <w:marTop w:val="0"/>
          <w:marBottom w:val="0"/>
          <w:divBdr>
            <w:top w:val="none" w:sz="0" w:space="0" w:color="auto"/>
            <w:left w:val="none" w:sz="0" w:space="0" w:color="auto"/>
            <w:bottom w:val="none" w:sz="0" w:space="0" w:color="auto"/>
            <w:right w:val="none" w:sz="0" w:space="0" w:color="auto"/>
          </w:divBdr>
        </w:div>
      </w:divsChild>
    </w:div>
    <w:div w:id="1124422435">
      <w:bodyDiv w:val="1"/>
      <w:marLeft w:val="0"/>
      <w:marRight w:val="0"/>
      <w:marTop w:val="0"/>
      <w:marBottom w:val="0"/>
      <w:divBdr>
        <w:top w:val="none" w:sz="0" w:space="0" w:color="auto"/>
        <w:left w:val="none" w:sz="0" w:space="0" w:color="auto"/>
        <w:bottom w:val="none" w:sz="0" w:space="0" w:color="auto"/>
        <w:right w:val="none" w:sz="0" w:space="0" w:color="auto"/>
      </w:divBdr>
      <w:divsChild>
        <w:div w:id="274872421">
          <w:marLeft w:val="640"/>
          <w:marRight w:val="0"/>
          <w:marTop w:val="0"/>
          <w:marBottom w:val="0"/>
          <w:divBdr>
            <w:top w:val="none" w:sz="0" w:space="0" w:color="auto"/>
            <w:left w:val="none" w:sz="0" w:space="0" w:color="auto"/>
            <w:bottom w:val="none" w:sz="0" w:space="0" w:color="auto"/>
            <w:right w:val="none" w:sz="0" w:space="0" w:color="auto"/>
          </w:divBdr>
        </w:div>
        <w:div w:id="541014973">
          <w:marLeft w:val="640"/>
          <w:marRight w:val="0"/>
          <w:marTop w:val="0"/>
          <w:marBottom w:val="0"/>
          <w:divBdr>
            <w:top w:val="none" w:sz="0" w:space="0" w:color="auto"/>
            <w:left w:val="none" w:sz="0" w:space="0" w:color="auto"/>
            <w:bottom w:val="none" w:sz="0" w:space="0" w:color="auto"/>
            <w:right w:val="none" w:sz="0" w:space="0" w:color="auto"/>
          </w:divBdr>
        </w:div>
        <w:div w:id="1764911700">
          <w:marLeft w:val="640"/>
          <w:marRight w:val="0"/>
          <w:marTop w:val="0"/>
          <w:marBottom w:val="0"/>
          <w:divBdr>
            <w:top w:val="none" w:sz="0" w:space="0" w:color="auto"/>
            <w:left w:val="none" w:sz="0" w:space="0" w:color="auto"/>
            <w:bottom w:val="none" w:sz="0" w:space="0" w:color="auto"/>
            <w:right w:val="none" w:sz="0" w:space="0" w:color="auto"/>
          </w:divBdr>
        </w:div>
        <w:div w:id="1329792637">
          <w:marLeft w:val="640"/>
          <w:marRight w:val="0"/>
          <w:marTop w:val="0"/>
          <w:marBottom w:val="0"/>
          <w:divBdr>
            <w:top w:val="none" w:sz="0" w:space="0" w:color="auto"/>
            <w:left w:val="none" w:sz="0" w:space="0" w:color="auto"/>
            <w:bottom w:val="none" w:sz="0" w:space="0" w:color="auto"/>
            <w:right w:val="none" w:sz="0" w:space="0" w:color="auto"/>
          </w:divBdr>
        </w:div>
        <w:div w:id="1808549316">
          <w:marLeft w:val="640"/>
          <w:marRight w:val="0"/>
          <w:marTop w:val="0"/>
          <w:marBottom w:val="0"/>
          <w:divBdr>
            <w:top w:val="none" w:sz="0" w:space="0" w:color="auto"/>
            <w:left w:val="none" w:sz="0" w:space="0" w:color="auto"/>
            <w:bottom w:val="none" w:sz="0" w:space="0" w:color="auto"/>
            <w:right w:val="none" w:sz="0" w:space="0" w:color="auto"/>
          </w:divBdr>
        </w:div>
        <w:div w:id="79762483">
          <w:marLeft w:val="640"/>
          <w:marRight w:val="0"/>
          <w:marTop w:val="0"/>
          <w:marBottom w:val="0"/>
          <w:divBdr>
            <w:top w:val="none" w:sz="0" w:space="0" w:color="auto"/>
            <w:left w:val="none" w:sz="0" w:space="0" w:color="auto"/>
            <w:bottom w:val="none" w:sz="0" w:space="0" w:color="auto"/>
            <w:right w:val="none" w:sz="0" w:space="0" w:color="auto"/>
          </w:divBdr>
        </w:div>
        <w:div w:id="87508785">
          <w:marLeft w:val="640"/>
          <w:marRight w:val="0"/>
          <w:marTop w:val="0"/>
          <w:marBottom w:val="0"/>
          <w:divBdr>
            <w:top w:val="none" w:sz="0" w:space="0" w:color="auto"/>
            <w:left w:val="none" w:sz="0" w:space="0" w:color="auto"/>
            <w:bottom w:val="none" w:sz="0" w:space="0" w:color="auto"/>
            <w:right w:val="none" w:sz="0" w:space="0" w:color="auto"/>
          </w:divBdr>
        </w:div>
        <w:div w:id="1268585338">
          <w:marLeft w:val="640"/>
          <w:marRight w:val="0"/>
          <w:marTop w:val="0"/>
          <w:marBottom w:val="0"/>
          <w:divBdr>
            <w:top w:val="none" w:sz="0" w:space="0" w:color="auto"/>
            <w:left w:val="none" w:sz="0" w:space="0" w:color="auto"/>
            <w:bottom w:val="none" w:sz="0" w:space="0" w:color="auto"/>
            <w:right w:val="none" w:sz="0" w:space="0" w:color="auto"/>
          </w:divBdr>
        </w:div>
        <w:div w:id="1031616550">
          <w:marLeft w:val="640"/>
          <w:marRight w:val="0"/>
          <w:marTop w:val="0"/>
          <w:marBottom w:val="0"/>
          <w:divBdr>
            <w:top w:val="none" w:sz="0" w:space="0" w:color="auto"/>
            <w:left w:val="none" w:sz="0" w:space="0" w:color="auto"/>
            <w:bottom w:val="none" w:sz="0" w:space="0" w:color="auto"/>
            <w:right w:val="none" w:sz="0" w:space="0" w:color="auto"/>
          </w:divBdr>
        </w:div>
        <w:div w:id="711616899">
          <w:marLeft w:val="640"/>
          <w:marRight w:val="0"/>
          <w:marTop w:val="0"/>
          <w:marBottom w:val="0"/>
          <w:divBdr>
            <w:top w:val="none" w:sz="0" w:space="0" w:color="auto"/>
            <w:left w:val="none" w:sz="0" w:space="0" w:color="auto"/>
            <w:bottom w:val="none" w:sz="0" w:space="0" w:color="auto"/>
            <w:right w:val="none" w:sz="0" w:space="0" w:color="auto"/>
          </w:divBdr>
        </w:div>
        <w:div w:id="1724329437">
          <w:marLeft w:val="640"/>
          <w:marRight w:val="0"/>
          <w:marTop w:val="0"/>
          <w:marBottom w:val="0"/>
          <w:divBdr>
            <w:top w:val="none" w:sz="0" w:space="0" w:color="auto"/>
            <w:left w:val="none" w:sz="0" w:space="0" w:color="auto"/>
            <w:bottom w:val="none" w:sz="0" w:space="0" w:color="auto"/>
            <w:right w:val="none" w:sz="0" w:space="0" w:color="auto"/>
          </w:divBdr>
        </w:div>
        <w:div w:id="247229150">
          <w:marLeft w:val="640"/>
          <w:marRight w:val="0"/>
          <w:marTop w:val="0"/>
          <w:marBottom w:val="0"/>
          <w:divBdr>
            <w:top w:val="none" w:sz="0" w:space="0" w:color="auto"/>
            <w:left w:val="none" w:sz="0" w:space="0" w:color="auto"/>
            <w:bottom w:val="none" w:sz="0" w:space="0" w:color="auto"/>
            <w:right w:val="none" w:sz="0" w:space="0" w:color="auto"/>
          </w:divBdr>
        </w:div>
        <w:div w:id="1878657122">
          <w:marLeft w:val="640"/>
          <w:marRight w:val="0"/>
          <w:marTop w:val="0"/>
          <w:marBottom w:val="0"/>
          <w:divBdr>
            <w:top w:val="none" w:sz="0" w:space="0" w:color="auto"/>
            <w:left w:val="none" w:sz="0" w:space="0" w:color="auto"/>
            <w:bottom w:val="none" w:sz="0" w:space="0" w:color="auto"/>
            <w:right w:val="none" w:sz="0" w:space="0" w:color="auto"/>
          </w:divBdr>
        </w:div>
        <w:div w:id="368772242">
          <w:marLeft w:val="640"/>
          <w:marRight w:val="0"/>
          <w:marTop w:val="0"/>
          <w:marBottom w:val="0"/>
          <w:divBdr>
            <w:top w:val="none" w:sz="0" w:space="0" w:color="auto"/>
            <w:left w:val="none" w:sz="0" w:space="0" w:color="auto"/>
            <w:bottom w:val="none" w:sz="0" w:space="0" w:color="auto"/>
            <w:right w:val="none" w:sz="0" w:space="0" w:color="auto"/>
          </w:divBdr>
        </w:div>
        <w:div w:id="1377777203">
          <w:marLeft w:val="640"/>
          <w:marRight w:val="0"/>
          <w:marTop w:val="0"/>
          <w:marBottom w:val="0"/>
          <w:divBdr>
            <w:top w:val="none" w:sz="0" w:space="0" w:color="auto"/>
            <w:left w:val="none" w:sz="0" w:space="0" w:color="auto"/>
            <w:bottom w:val="none" w:sz="0" w:space="0" w:color="auto"/>
            <w:right w:val="none" w:sz="0" w:space="0" w:color="auto"/>
          </w:divBdr>
        </w:div>
        <w:div w:id="1553497407">
          <w:marLeft w:val="640"/>
          <w:marRight w:val="0"/>
          <w:marTop w:val="0"/>
          <w:marBottom w:val="0"/>
          <w:divBdr>
            <w:top w:val="none" w:sz="0" w:space="0" w:color="auto"/>
            <w:left w:val="none" w:sz="0" w:space="0" w:color="auto"/>
            <w:bottom w:val="none" w:sz="0" w:space="0" w:color="auto"/>
            <w:right w:val="none" w:sz="0" w:space="0" w:color="auto"/>
          </w:divBdr>
        </w:div>
        <w:div w:id="264964977">
          <w:marLeft w:val="640"/>
          <w:marRight w:val="0"/>
          <w:marTop w:val="0"/>
          <w:marBottom w:val="0"/>
          <w:divBdr>
            <w:top w:val="none" w:sz="0" w:space="0" w:color="auto"/>
            <w:left w:val="none" w:sz="0" w:space="0" w:color="auto"/>
            <w:bottom w:val="none" w:sz="0" w:space="0" w:color="auto"/>
            <w:right w:val="none" w:sz="0" w:space="0" w:color="auto"/>
          </w:divBdr>
        </w:div>
        <w:div w:id="2043704416">
          <w:marLeft w:val="640"/>
          <w:marRight w:val="0"/>
          <w:marTop w:val="0"/>
          <w:marBottom w:val="0"/>
          <w:divBdr>
            <w:top w:val="none" w:sz="0" w:space="0" w:color="auto"/>
            <w:left w:val="none" w:sz="0" w:space="0" w:color="auto"/>
            <w:bottom w:val="none" w:sz="0" w:space="0" w:color="auto"/>
            <w:right w:val="none" w:sz="0" w:space="0" w:color="auto"/>
          </w:divBdr>
        </w:div>
        <w:div w:id="1038746057">
          <w:marLeft w:val="640"/>
          <w:marRight w:val="0"/>
          <w:marTop w:val="0"/>
          <w:marBottom w:val="0"/>
          <w:divBdr>
            <w:top w:val="none" w:sz="0" w:space="0" w:color="auto"/>
            <w:left w:val="none" w:sz="0" w:space="0" w:color="auto"/>
            <w:bottom w:val="none" w:sz="0" w:space="0" w:color="auto"/>
            <w:right w:val="none" w:sz="0" w:space="0" w:color="auto"/>
          </w:divBdr>
        </w:div>
        <w:div w:id="126053067">
          <w:marLeft w:val="640"/>
          <w:marRight w:val="0"/>
          <w:marTop w:val="0"/>
          <w:marBottom w:val="0"/>
          <w:divBdr>
            <w:top w:val="none" w:sz="0" w:space="0" w:color="auto"/>
            <w:left w:val="none" w:sz="0" w:space="0" w:color="auto"/>
            <w:bottom w:val="none" w:sz="0" w:space="0" w:color="auto"/>
            <w:right w:val="none" w:sz="0" w:space="0" w:color="auto"/>
          </w:divBdr>
        </w:div>
        <w:div w:id="498735084">
          <w:marLeft w:val="640"/>
          <w:marRight w:val="0"/>
          <w:marTop w:val="0"/>
          <w:marBottom w:val="0"/>
          <w:divBdr>
            <w:top w:val="none" w:sz="0" w:space="0" w:color="auto"/>
            <w:left w:val="none" w:sz="0" w:space="0" w:color="auto"/>
            <w:bottom w:val="none" w:sz="0" w:space="0" w:color="auto"/>
            <w:right w:val="none" w:sz="0" w:space="0" w:color="auto"/>
          </w:divBdr>
        </w:div>
        <w:div w:id="1217357199">
          <w:marLeft w:val="640"/>
          <w:marRight w:val="0"/>
          <w:marTop w:val="0"/>
          <w:marBottom w:val="0"/>
          <w:divBdr>
            <w:top w:val="none" w:sz="0" w:space="0" w:color="auto"/>
            <w:left w:val="none" w:sz="0" w:space="0" w:color="auto"/>
            <w:bottom w:val="none" w:sz="0" w:space="0" w:color="auto"/>
            <w:right w:val="none" w:sz="0" w:space="0" w:color="auto"/>
          </w:divBdr>
        </w:div>
        <w:div w:id="1380861293">
          <w:marLeft w:val="640"/>
          <w:marRight w:val="0"/>
          <w:marTop w:val="0"/>
          <w:marBottom w:val="0"/>
          <w:divBdr>
            <w:top w:val="none" w:sz="0" w:space="0" w:color="auto"/>
            <w:left w:val="none" w:sz="0" w:space="0" w:color="auto"/>
            <w:bottom w:val="none" w:sz="0" w:space="0" w:color="auto"/>
            <w:right w:val="none" w:sz="0" w:space="0" w:color="auto"/>
          </w:divBdr>
        </w:div>
        <w:div w:id="2132431111">
          <w:marLeft w:val="640"/>
          <w:marRight w:val="0"/>
          <w:marTop w:val="0"/>
          <w:marBottom w:val="0"/>
          <w:divBdr>
            <w:top w:val="none" w:sz="0" w:space="0" w:color="auto"/>
            <w:left w:val="none" w:sz="0" w:space="0" w:color="auto"/>
            <w:bottom w:val="none" w:sz="0" w:space="0" w:color="auto"/>
            <w:right w:val="none" w:sz="0" w:space="0" w:color="auto"/>
          </w:divBdr>
        </w:div>
        <w:div w:id="531068059">
          <w:marLeft w:val="640"/>
          <w:marRight w:val="0"/>
          <w:marTop w:val="0"/>
          <w:marBottom w:val="0"/>
          <w:divBdr>
            <w:top w:val="none" w:sz="0" w:space="0" w:color="auto"/>
            <w:left w:val="none" w:sz="0" w:space="0" w:color="auto"/>
            <w:bottom w:val="none" w:sz="0" w:space="0" w:color="auto"/>
            <w:right w:val="none" w:sz="0" w:space="0" w:color="auto"/>
          </w:divBdr>
        </w:div>
        <w:div w:id="278146737">
          <w:marLeft w:val="640"/>
          <w:marRight w:val="0"/>
          <w:marTop w:val="0"/>
          <w:marBottom w:val="0"/>
          <w:divBdr>
            <w:top w:val="none" w:sz="0" w:space="0" w:color="auto"/>
            <w:left w:val="none" w:sz="0" w:space="0" w:color="auto"/>
            <w:bottom w:val="none" w:sz="0" w:space="0" w:color="auto"/>
            <w:right w:val="none" w:sz="0" w:space="0" w:color="auto"/>
          </w:divBdr>
        </w:div>
        <w:div w:id="1505898450">
          <w:marLeft w:val="640"/>
          <w:marRight w:val="0"/>
          <w:marTop w:val="0"/>
          <w:marBottom w:val="0"/>
          <w:divBdr>
            <w:top w:val="none" w:sz="0" w:space="0" w:color="auto"/>
            <w:left w:val="none" w:sz="0" w:space="0" w:color="auto"/>
            <w:bottom w:val="none" w:sz="0" w:space="0" w:color="auto"/>
            <w:right w:val="none" w:sz="0" w:space="0" w:color="auto"/>
          </w:divBdr>
        </w:div>
        <w:div w:id="795686161">
          <w:marLeft w:val="640"/>
          <w:marRight w:val="0"/>
          <w:marTop w:val="0"/>
          <w:marBottom w:val="0"/>
          <w:divBdr>
            <w:top w:val="none" w:sz="0" w:space="0" w:color="auto"/>
            <w:left w:val="none" w:sz="0" w:space="0" w:color="auto"/>
            <w:bottom w:val="none" w:sz="0" w:space="0" w:color="auto"/>
            <w:right w:val="none" w:sz="0" w:space="0" w:color="auto"/>
          </w:divBdr>
        </w:div>
        <w:div w:id="1973437427">
          <w:marLeft w:val="640"/>
          <w:marRight w:val="0"/>
          <w:marTop w:val="0"/>
          <w:marBottom w:val="0"/>
          <w:divBdr>
            <w:top w:val="none" w:sz="0" w:space="0" w:color="auto"/>
            <w:left w:val="none" w:sz="0" w:space="0" w:color="auto"/>
            <w:bottom w:val="none" w:sz="0" w:space="0" w:color="auto"/>
            <w:right w:val="none" w:sz="0" w:space="0" w:color="auto"/>
          </w:divBdr>
        </w:div>
        <w:div w:id="1397436778">
          <w:marLeft w:val="640"/>
          <w:marRight w:val="0"/>
          <w:marTop w:val="0"/>
          <w:marBottom w:val="0"/>
          <w:divBdr>
            <w:top w:val="none" w:sz="0" w:space="0" w:color="auto"/>
            <w:left w:val="none" w:sz="0" w:space="0" w:color="auto"/>
            <w:bottom w:val="none" w:sz="0" w:space="0" w:color="auto"/>
            <w:right w:val="none" w:sz="0" w:space="0" w:color="auto"/>
          </w:divBdr>
        </w:div>
        <w:div w:id="983899647">
          <w:marLeft w:val="640"/>
          <w:marRight w:val="0"/>
          <w:marTop w:val="0"/>
          <w:marBottom w:val="0"/>
          <w:divBdr>
            <w:top w:val="none" w:sz="0" w:space="0" w:color="auto"/>
            <w:left w:val="none" w:sz="0" w:space="0" w:color="auto"/>
            <w:bottom w:val="none" w:sz="0" w:space="0" w:color="auto"/>
            <w:right w:val="none" w:sz="0" w:space="0" w:color="auto"/>
          </w:divBdr>
        </w:div>
        <w:div w:id="1259634114">
          <w:marLeft w:val="640"/>
          <w:marRight w:val="0"/>
          <w:marTop w:val="0"/>
          <w:marBottom w:val="0"/>
          <w:divBdr>
            <w:top w:val="none" w:sz="0" w:space="0" w:color="auto"/>
            <w:left w:val="none" w:sz="0" w:space="0" w:color="auto"/>
            <w:bottom w:val="none" w:sz="0" w:space="0" w:color="auto"/>
            <w:right w:val="none" w:sz="0" w:space="0" w:color="auto"/>
          </w:divBdr>
        </w:div>
        <w:div w:id="732240253">
          <w:marLeft w:val="640"/>
          <w:marRight w:val="0"/>
          <w:marTop w:val="0"/>
          <w:marBottom w:val="0"/>
          <w:divBdr>
            <w:top w:val="none" w:sz="0" w:space="0" w:color="auto"/>
            <w:left w:val="none" w:sz="0" w:space="0" w:color="auto"/>
            <w:bottom w:val="none" w:sz="0" w:space="0" w:color="auto"/>
            <w:right w:val="none" w:sz="0" w:space="0" w:color="auto"/>
          </w:divBdr>
        </w:div>
        <w:div w:id="1446003629">
          <w:marLeft w:val="640"/>
          <w:marRight w:val="0"/>
          <w:marTop w:val="0"/>
          <w:marBottom w:val="0"/>
          <w:divBdr>
            <w:top w:val="none" w:sz="0" w:space="0" w:color="auto"/>
            <w:left w:val="none" w:sz="0" w:space="0" w:color="auto"/>
            <w:bottom w:val="none" w:sz="0" w:space="0" w:color="auto"/>
            <w:right w:val="none" w:sz="0" w:space="0" w:color="auto"/>
          </w:divBdr>
        </w:div>
        <w:div w:id="1711416483">
          <w:marLeft w:val="640"/>
          <w:marRight w:val="0"/>
          <w:marTop w:val="0"/>
          <w:marBottom w:val="0"/>
          <w:divBdr>
            <w:top w:val="none" w:sz="0" w:space="0" w:color="auto"/>
            <w:left w:val="none" w:sz="0" w:space="0" w:color="auto"/>
            <w:bottom w:val="none" w:sz="0" w:space="0" w:color="auto"/>
            <w:right w:val="none" w:sz="0" w:space="0" w:color="auto"/>
          </w:divBdr>
        </w:div>
        <w:div w:id="35401107">
          <w:marLeft w:val="640"/>
          <w:marRight w:val="0"/>
          <w:marTop w:val="0"/>
          <w:marBottom w:val="0"/>
          <w:divBdr>
            <w:top w:val="none" w:sz="0" w:space="0" w:color="auto"/>
            <w:left w:val="none" w:sz="0" w:space="0" w:color="auto"/>
            <w:bottom w:val="none" w:sz="0" w:space="0" w:color="auto"/>
            <w:right w:val="none" w:sz="0" w:space="0" w:color="auto"/>
          </w:divBdr>
        </w:div>
        <w:div w:id="2088533762">
          <w:marLeft w:val="640"/>
          <w:marRight w:val="0"/>
          <w:marTop w:val="0"/>
          <w:marBottom w:val="0"/>
          <w:divBdr>
            <w:top w:val="none" w:sz="0" w:space="0" w:color="auto"/>
            <w:left w:val="none" w:sz="0" w:space="0" w:color="auto"/>
            <w:bottom w:val="none" w:sz="0" w:space="0" w:color="auto"/>
            <w:right w:val="none" w:sz="0" w:space="0" w:color="auto"/>
          </w:divBdr>
        </w:div>
        <w:div w:id="602104173">
          <w:marLeft w:val="640"/>
          <w:marRight w:val="0"/>
          <w:marTop w:val="0"/>
          <w:marBottom w:val="0"/>
          <w:divBdr>
            <w:top w:val="none" w:sz="0" w:space="0" w:color="auto"/>
            <w:left w:val="none" w:sz="0" w:space="0" w:color="auto"/>
            <w:bottom w:val="none" w:sz="0" w:space="0" w:color="auto"/>
            <w:right w:val="none" w:sz="0" w:space="0" w:color="auto"/>
          </w:divBdr>
        </w:div>
        <w:div w:id="717169734">
          <w:marLeft w:val="640"/>
          <w:marRight w:val="0"/>
          <w:marTop w:val="0"/>
          <w:marBottom w:val="0"/>
          <w:divBdr>
            <w:top w:val="none" w:sz="0" w:space="0" w:color="auto"/>
            <w:left w:val="none" w:sz="0" w:space="0" w:color="auto"/>
            <w:bottom w:val="none" w:sz="0" w:space="0" w:color="auto"/>
            <w:right w:val="none" w:sz="0" w:space="0" w:color="auto"/>
          </w:divBdr>
        </w:div>
        <w:div w:id="656228676">
          <w:marLeft w:val="640"/>
          <w:marRight w:val="0"/>
          <w:marTop w:val="0"/>
          <w:marBottom w:val="0"/>
          <w:divBdr>
            <w:top w:val="none" w:sz="0" w:space="0" w:color="auto"/>
            <w:left w:val="none" w:sz="0" w:space="0" w:color="auto"/>
            <w:bottom w:val="none" w:sz="0" w:space="0" w:color="auto"/>
            <w:right w:val="none" w:sz="0" w:space="0" w:color="auto"/>
          </w:divBdr>
        </w:div>
        <w:div w:id="1722165467">
          <w:marLeft w:val="640"/>
          <w:marRight w:val="0"/>
          <w:marTop w:val="0"/>
          <w:marBottom w:val="0"/>
          <w:divBdr>
            <w:top w:val="none" w:sz="0" w:space="0" w:color="auto"/>
            <w:left w:val="none" w:sz="0" w:space="0" w:color="auto"/>
            <w:bottom w:val="none" w:sz="0" w:space="0" w:color="auto"/>
            <w:right w:val="none" w:sz="0" w:space="0" w:color="auto"/>
          </w:divBdr>
        </w:div>
        <w:div w:id="1719622218">
          <w:marLeft w:val="640"/>
          <w:marRight w:val="0"/>
          <w:marTop w:val="0"/>
          <w:marBottom w:val="0"/>
          <w:divBdr>
            <w:top w:val="none" w:sz="0" w:space="0" w:color="auto"/>
            <w:left w:val="none" w:sz="0" w:space="0" w:color="auto"/>
            <w:bottom w:val="none" w:sz="0" w:space="0" w:color="auto"/>
            <w:right w:val="none" w:sz="0" w:space="0" w:color="auto"/>
          </w:divBdr>
        </w:div>
        <w:div w:id="2101099871">
          <w:marLeft w:val="640"/>
          <w:marRight w:val="0"/>
          <w:marTop w:val="0"/>
          <w:marBottom w:val="0"/>
          <w:divBdr>
            <w:top w:val="none" w:sz="0" w:space="0" w:color="auto"/>
            <w:left w:val="none" w:sz="0" w:space="0" w:color="auto"/>
            <w:bottom w:val="none" w:sz="0" w:space="0" w:color="auto"/>
            <w:right w:val="none" w:sz="0" w:space="0" w:color="auto"/>
          </w:divBdr>
        </w:div>
        <w:div w:id="194923820">
          <w:marLeft w:val="640"/>
          <w:marRight w:val="0"/>
          <w:marTop w:val="0"/>
          <w:marBottom w:val="0"/>
          <w:divBdr>
            <w:top w:val="none" w:sz="0" w:space="0" w:color="auto"/>
            <w:left w:val="none" w:sz="0" w:space="0" w:color="auto"/>
            <w:bottom w:val="none" w:sz="0" w:space="0" w:color="auto"/>
            <w:right w:val="none" w:sz="0" w:space="0" w:color="auto"/>
          </w:divBdr>
        </w:div>
        <w:div w:id="763649063">
          <w:marLeft w:val="640"/>
          <w:marRight w:val="0"/>
          <w:marTop w:val="0"/>
          <w:marBottom w:val="0"/>
          <w:divBdr>
            <w:top w:val="none" w:sz="0" w:space="0" w:color="auto"/>
            <w:left w:val="none" w:sz="0" w:space="0" w:color="auto"/>
            <w:bottom w:val="none" w:sz="0" w:space="0" w:color="auto"/>
            <w:right w:val="none" w:sz="0" w:space="0" w:color="auto"/>
          </w:divBdr>
        </w:div>
        <w:div w:id="1606617007">
          <w:marLeft w:val="640"/>
          <w:marRight w:val="0"/>
          <w:marTop w:val="0"/>
          <w:marBottom w:val="0"/>
          <w:divBdr>
            <w:top w:val="none" w:sz="0" w:space="0" w:color="auto"/>
            <w:left w:val="none" w:sz="0" w:space="0" w:color="auto"/>
            <w:bottom w:val="none" w:sz="0" w:space="0" w:color="auto"/>
            <w:right w:val="none" w:sz="0" w:space="0" w:color="auto"/>
          </w:divBdr>
        </w:div>
      </w:divsChild>
    </w:div>
    <w:div w:id="1131021650">
      <w:bodyDiv w:val="1"/>
      <w:marLeft w:val="0"/>
      <w:marRight w:val="0"/>
      <w:marTop w:val="0"/>
      <w:marBottom w:val="0"/>
      <w:divBdr>
        <w:top w:val="none" w:sz="0" w:space="0" w:color="auto"/>
        <w:left w:val="none" w:sz="0" w:space="0" w:color="auto"/>
        <w:bottom w:val="none" w:sz="0" w:space="0" w:color="auto"/>
        <w:right w:val="none" w:sz="0" w:space="0" w:color="auto"/>
      </w:divBdr>
      <w:divsChild>
        <w:div w:id="231084769">
          <w:marLeft w:val="640"/>
          <w:marRight w:val="0"/>
          <w:marTop w:val="0"/>
          <w:marBottom w:val="0"/>
          <w:divBdr>
            <w:top w:val="none" w:sz="0" w:space="0" w:color="auto"/>
            <w:left w:val="none" w:sz="0" w:space="0" w:color="auto"/>
            <w:bottom w:val="none" w:sz="0" w:space="0" w:color="auto"/>
            <w:right w:val="none" w:sz="0" w:space="0" w:color="auto"/>
          </w:divBdr>
        </w:div>
        <w:div w:id="1619799465">
          <w:marLeft w:val="640"/>
          <w:marRight w:val="0"/>
          <w:marTop w:val="0"/>
          <w:marBottom w:val="0"/>
          <w:divBdr>
            <w:top w:val="none" w:sz="0" w:space="0" w:color="auto"/>
            <w:left w:val="none" w:sz="0" w:space="0" w:color="auto"/>
            <w:bottom w:val="none" w:sz="0" w:space="0" w:color="auto"/>
            <w:right w:val="none" w:sz="0" w:space="0" w:color="auto"/>
          </w:divBdr>
        </w:div>
        <w:div w:id="1325472382">
          <w:marLeft w:val="640"/>
          <w:marRight w:val="0"/>
          <w:marTop w:val="0"/>
          <w:marBottom w:val="0"/>
          <w:divBdr>
            <w:top w:val="none" w:sz="0" w:space="0" w:color="auto"/>
            <w:left w:val="none" w:sz="0" w:space="0" w:color="auto"/>
            <w:bottom w:val="none" w:sz="0" w:space="0" w:color="auto"/>
            <w:right w:val="none" w:sz="0" w:space="0" w:color="auto"/>
          </w:divBdr>
        </w:div>
        <w:div w:id="1440182757">
          <w:marLeft w:val="640"/>
          <w:marRight w:val="0"/>
          <w:marTop w:val="0"/>
          <w:marBottom w:val="0"/>
          <w:divBdr>
            <w:top w:val="none" w:sz="0" w:space="0" w:color="auto"/>
            <w:left w:val="none" w:sz="0" w:space="0" w:color="auto"/>
            <w:bottom w:val="none" w:sz="0" w:space="0" w:color="auto"/>
            <w:right w:val="none" w:sz="0" w:space="0" w:color="auto"/>
          </w:divBdr>
        </w:div>
        <w:div w:id="80490252">
          <w:marLeft w:val="640"/>
          <w:marRight w:val="0"/>
          <w:marTop w:val="0"/>
          <w:marBottom w:val="0"/>
          <w:divBdr>
            <w:top w:val="none" w:sz="0" w:space="0" w:color="auto"/>
            <w:left w:val="none" w:sz="0" w:space="0" w:color="auto"/>
            <w:bottom w:val="none" w:sz="0" w:space="0" w:color="auto"/>
            <w:right w:val="none" w:sz="0" w:space="0" w:color="auto"/>
          </w:divBdr>
        </w:div>
        <w:div w:id="63379610">
          <w:marLeft w:val="640"/>
          <w:marRight w:val="0"/>
          <w:marTop w:val="0"/>
          <w:marBottom w:val="0"/>
          <w:divBdr>
            <w:top w:val="none" w:sz="0" w:space="0" w:color="auto"/>
            <w:left w:val="none" w:sz="0" w:space="0" w:color="auto"/>
            <w:bottom w:val="none" w:sz="0" w:space="0" w:color="auto"/>
            <w:right w:val="none" w:sz="0" w:space="0" w:color="auto"/>
          </w:divBdr>
        </w:div>
        <w:div w:id="1496069875">
          <w:marLeft w:val="640"/>
          <w:marRight w:val="0"/>
          <w:marTop w:val="0"/>
          <w:marBottom w:val="0"/>
          <w:divBdr>
            <w:top w:val="none" w:sz="0" w:space="0" w:color="auto"/>
            <w:left w:val="none" w:sz="0" w:space="0" w:color="auto"/>
            <w:bottom w:val="none" w:sz="0" w:space="0" w:color="auto"/>
            <w:right w:val="none" w:sz="0" w:space="0" w:color="auto"/>
          </w:divBdr>
        </w:div>
        <w:div w:id="865941874">
          <w:marLeft w:val="640"/>
          <w:marRight w:val="0"/>
          <w:marTop w:val="0"/>
          <w:marBottom w:val="0"/>
          <w:divBdr>
            <w:top w:val="none" w:sz="0" w:space="0" w:color="auto"/>
            <w:left w:val="none" w:sz="0" w:space="0" w:color="auto"/>
            <w:bottom w:val="none" w:sz="0" w:space="0" w:color="auto"/>
            <w:right w:val="none" w:sz="0" w:space="0" w:color="auto"/>
          </w:divBdr>
        </w:div>
        <w:div w:id="1430276097">
          <w:marLeft w:val="640"/>
          <w:marRight w:val="0"/>
          <w:marTop w:val="0"/>
          <w:marBottom w:val="0"/>
          <w:divBdr>
            <w:top w:val="none" w:sz="0" w:space="0" w:color="auto"/>
            <w:left w:val="none" w:sz="0" w:space="0" w:color="auto"/>
            <w:bottom w:val="none" w:sz="0" w:space="0" w:color="auto"/>
            <w:right w:val="none" w:sz="0" w:space="0" w:color="auto"/>
          </w:divBdr>
        </w:div>
        <w:div w:id="1751275250">
          <w:marLeft w:val="640"/>
          <w:marRight w:val="0"/>
          <w:marTop w:val="0"/>
          <w:marBottom w:val="0"/>
          <w:divBdr>
            <w:top w:val="none" w:sz="0" w:space="0" w:color="auto"/>
            <w:left w:val="none" w:sz="0" w:space="0" w:color="auto"/>
            <w:bottom w:val="none" w:sz="0" w:space="0" w:color="auto"/>
            <w:right w:val="none" w:sz="0" w:space="0" w:color="auto"/>
          </w:divBdr>
        </w:div>
        <w:div w:id="536164265">
          <w:marLeft w:val="640"/>
          <w:marRight w:val="0"/>
          <w:marTop w:val="0"/>
          <w:marBottom w:val="0"/>
          <w:divBdr>
            <w:top w:val="none" w:sz="0" w:space="0" w:color="auto"/>
            <w:left w:val="none" w:sz="0" w:space="0" w:color="auto"/>
            <w:bottom w:val="none" w:sz="0" w:space="0" w:color="auto"/>
            <w:right w:val="none" w:sz="0" w:space="0" w:color="auto"/>
          </w:divBdr>
        </w:div>
        <w:div w:id="1491367935">
          <w:marLeft w:val="640"/>
          <w:marRight w:val="0"/>
          <w:marTop w:val="0"/>
          <w:marBottom w:val="0"/>
          <w:divBdr>
            <w:top w:val="none" w:sz="0" w:space="0" w:color="auto"/>
            <w:left w:val="none" w:sz="0" w:space="0" w:color="auto"/>
            <w:bottom w:val="none" w:sz="0" w:space="0" w:color="auto"/>
            <w:right w:val="none" w:sz="0" w:space="0" w:color="auto"/>
          </w:divBdr>
        </w:div>
        <w:div w:id="303776884">
          <w:marLeft w:val="640"/>
          <w:marRight w:val="0"/>
          <w:marTop w:val="0"/>
          <w:marBottom w:val="0"/>
          <w:divBdr>
            <w:top w:val="none" w:sz="0" w:space="0" w:color="auto"/>
            <w:left w:val="none" w:sz="0" w:space="0" w:color="auto"/>
            <w:bottom w:val="none" w:sz="0" w:space="0" w:color="auto"/>
            <w:right w:val="none" w:sz="0" w:space="0" w:color="auto"/>
          </w:divBdr>
        </w:div>
        <w:div w:id="761804673">
          <w:marLeft w:val="640"/>
          <w:marRight w:val="0"/>
          <w:marTop w:val="0"/>
          <w:marBottom w:val="0"/>
          <w:divBdr>
            <w:top w:val="none" w:sz="0" w:space="0" w:color="auto"/>
            <w:left w:val="none" w:sz="0" w:space="0" w:color="auto"/>
            <w:bottom w:val="none" w:sz="0" w:space="0" w:color="auto"/>
            <w:right w:val="none" w:sz="0" w:space="0" w:color="auto"/>
          </w:divBdr>
        </w:div>
        <w:div w:id="1582912617">
          <w:marLeft w:val="640"/>
          <w:marRight w:val="0"/>
          <w:marTop w:val="0"/>
          <w:marBottom w:val="0"/>
          <w:divBdr>
            <w:top w:val="none" w:sz="0" w:space="0" w:color="auto"/>
            <w:left w:val="none" w:sz="0" w:space="0" w:color="auto"/>
            <w:bottom w:val="none" w:sz="0" w:space="0" w:color="auto"/>
            <w:right w:val="none" w:sz="0" w:space="0" w:color="auto"/>
          </w:divBdr>
        </w:div>
        <w:div w:id="1381398949">
          <w:marLeft w:val="640"/>
          <w:marRight w:val="0"/>
          <w:marTop w:val="0"/>
          <w:marBottom w:val="0"/>
          <w:divBdr>
            <w:top w:val="none" w:sz="0" w:space="0" w:color="auto"/>
            <w:left w:val="none" w:sz="0" w:space="0" w:color="auto"/>
            <w:bottom w:val="none" w:sz="0" w:space="0" w:color="auto"/>
            <w:right w:val="none" w:sz="0" w:space="0" w:color="auto"/>
          </w:divBdr>
        </w:div>
        <w:div w:id="1289513179">
          <w:marLeft w:val="640"/>
          <w:marRight w:val="0"/>
          <w:marTop w:val="0"/>
          <w:marBottom w:val="0"/>
          <w:divBdr>
            <w:top w:val="none" w:sz="0" w:space="0" w:color="auto"/>
            <w:left w:val="none" w:sz="0" w:space="0" w:color="auto"/>
            <w:bottom w:val="none" w:sz="0" w:space="0" w:color="auto"/>
            <w:right w:val="none" w:sz="0" w:space="0" w:color="auto"/>
          </w:divBdr>
        </w:div>
        <w:div w:id="884637095">
          <w:marLeft w:val="640"/>
          <w:marRight w:val="0"/>
          <w:marTop w:val="0"/>
          <w:marBottom w:val="0"/>
          <w:divBdr>
            <w:top w:val="none" w:sz="0" w:space="0" w:color="auto"/>
            <w:left w:val="none" w:sz="0" w:space="0" w:color="auto"/>
            <w:bottom w:val="none" w:sz="0" w:space="0" w:color="auto"/>
            <w:right w:val="none" w:sz="0" w:space="0" w:color="auto"/>
          </w:divBdr>
        </w:div>
        <w:div w:id="219638482">
          <w:marLeft w:val="640"/>
          <w:marRight w:val="0"/>
          <w:marTop w:val="0"/>
          <w:marBottom w:val="0"/>
          <w:divBdr>
            <w:top w:val="none" w:sz="0" w:space="0" w:color="auto"/>
            <w:left w:val="none" w:sz="0" w:space="0" w:color="auto"/>
            <w:bottom w:val="none" w:sz="0" w:space="0" w:color="auto"/>
            <w:right w:val="none" w:sz="0" w:space="0" w:color="auto"/>
          </w:divBdr>
        </w:div>
        <w:div w:id="789401566">
          <w:marLeft w:val="640"/>
          <w:marRight w:val="0"/>
          <w:marTop w:val="0"/>
          <w:marBottom w:val="0"/>
          <w:divBdr>
            <w:top w:val="none" w:sz="0" w:space="0" w:color="auto"/>
            <w:left w:val="none" w:sz="0" w:space="0" w:color="auto"/>
            <w:bottom w:val="none" w:sz="0" w:space="0" w:color="auto"/>
            <w:right w:val="none" w:sz="0" w:space="0" w:color="auto"/>
          </w:divBdr>
        </w:div>
        <w:div w:id="389963674">
          <w:marLeft w:val="640"/>
          <w:marRight w:val="0"/>
          <w:marTop w:val="0"/>
          <w:marBottom w:val="0"/>
          <w:divBdr>
            <w:top w:val="none" w:sz="0" w:space="0" w:color="auto"/>
            <w:left w:val="none" w:sz="0" w:space="0" w:color="auto"/>
            <w:bottom w:val="none" w:sz="0" w:space="0" w:color="auto"/>
            <w:right w:val="none" w:sz="0" w:space="0" w:color="auto"/>
          </w:divBdr>
        </w:div>
        <w:div w:id="1166553114">
          <w:marLeft w:val="640"/>
          <w:marRight w:val="0"/>
          <w:marTop w:val="0"/>
          <w:marBottom w:val="0"/>
          <w:divBdr>
            <w:top w:val="none" w:sz="0" w:space="0" w:color="auto"/>
            <w:left w:val="none" w:sz="0" w:space="0" w:color="auto"/>
            <w:bottom w:val="none" w:sz="0" w:space="0" w:color="auto"/>
            <w:right w:val="none" w:sz="0" w:space="0" w:color="auto"/>
          </w:divBdr>
        </w:div>
        <w:div w:id="1711346142">
          <w:marLeft w:val="640"/>
          <w:marRight w:val="0"/>
          <w:marTop w:val="0"/>
          <w:marBottom w:val="0"/>
          <w:divBdr>
            <w:top w:val="none" w:sz="0" w:space="0" w:color="auto"/>
            <w:left w:val="none" w:sz="0" w:space="0" w:color="auto"/>
            <w:bottom w:val="none" w:sz="0" w:space="0" w:color="auto"/>
            <w:right w:val="none" w:sz="0" w:space="0" w:color="auto"/>
          </w:divBdr>
        </w:div>
        <w:div w:id="66001625">
          <w:marLeft w:val="640"/>
          <w:marRight w:val="0"/>
          <w:marTop w:val="0"/>
          <w:marBottom w:val="0"/>
          <w:divBdr>
            <w:top w:val="none" w:sz="0" w:space="0" w:color="auto"/>
            <w:left w:val="none" w:sz="0" w:space="0" w:color="auto"/>
            <w:bottom w:val="none" w:sz="0" w:space="0" w:color="auto"/>
            <w:right w:val="none" w:sz="0" w:space="0" w:color="auto"/>
          </w:divBdr>
        </w:div>
        <w:div w:id="5795885">
          <w:marLeft w:val="640"/>
          <w:marRight w:val="0"/>
          <w:marTop w:val="0"/>
          <w:marBottom w:val="0"/>
          <w:divBdr>
            <w:top w:val="none" w:sz="0" w:space="0" w:color="auto"/>
            <w:left w:val="none" w:sz="0" w:space="0" w:color="auto"/>
            <w:bottom w:val="none" w:sz="0" w:space="0" w:color="auto"/>
            <w:right w:val="none" w:sz="0" w:space="0" w:color="auto"/>
          </w:divBdr>
        </w:div>
        <w:div w:id="341199384">
          <w:marLeft w:val="640"/>
          <w:marRight w:val="0"/>
          <w:marTop w:val="0"/>
          <w:marBottom w:val="0"/>
          <w:divBdr>
            <w:top w:val="none" w:sz="0" w:space="0" w:color="auto"/>
            <w:left w:val="none" w:sz="0" w:space="0" w:color="auto"/>
            <w:bottom w:val="none" w:sz="0" w:space="0" w:color="auto"/>
            <w:right w:val="none" w:sz="0" w:space="0" w:color="auto"/>
          </w:divBdr>
        </w:div>
        <w:div w:id="304893634">
          <w:marLeft w:val="640"/>
          <w:marRight w:val="0"/>
          <w:marTop w:val="0"/>
          <w:marBottom w:val="0"/>
          <w:divBdr>
            <w:top w:val="none" w:sz="0" w:space="0" w:color="auto"/>
            <w:left w:val="none" w:sz="0" w:space="0" w:color="auto"/>
            <w:bottom w:val="none" w:sz="0" w:space="0" w:color="auto"/>
            <w:right w:val="none" w:sz="0" w:space="0" w:color="auto"/>
          </w:divBdr>
        </w:div>
        <w:div w:id="433793188">
          <w:marLeft w:val="640"/>
          <w:marRight w:val="0"/>
          <w:marTop w:val="0"/>
          <w:marBottom w:val="0"/>
          <w:divBdr>
            <w:top w:val="none" w:sz="0" w:space="0" w:color="auto"/>
            <w:left w:val="none" w:sz="0" w:space="0" w:color="auto"/>
            <w:bottom w:val="none" w:sz="0" w:space="0" w:color="auto"/>
            <w:right w:val="none" w:sz="0" w:space="0" w:color="auto"/>
          </w:divBdr>
        </w:div>
        <w:div w:id="879585891">
          <w:marLeft w:val="640"/>
          <w:marRight w:val="0"/>
          <w:marTop w:val="0"/>
          <w:marBottom w:val="0"/>
          <w:divBdr>
            <w:top w:val="none" w:sz="0" w:space="0" w:color="auto"/>
            <w:left w:val="none" w:sz="0" w:space="0" w:color="auto"/>
            <w:bottom w:val="none" w:sz="0" w:space="0" w:color="auto"/>
            <w:right w:val="none" w:sz="0" w:space="0" w:color="auto"/>
          </w:divBdr>
        </w:div>
        <w:div w:id="246235779">
          <w:marLeft w:val="640"/>
          <w:marRight w:val="0"/>
          <w:marTop w:val="0"/>
          <w:marBottom w:val="0"/>
          <w:divBdr>
            <w:top w:val="none" w:sz="0" w:space="0" w:color="auto"/>
            <w:left w:val="none" w:sz="0" w:space="0" w:color="auto"/>
            <w:bottom w:val="none" w:sz="0" w:space="0" w:color="auto"/>
            <w:right w:val="none" w:sz="0" w:space="0" w:color="auto"/>
          </w:divBdr>
        </w:div>
        <w:div w:id="638538465">
          <w:marLeft w:val="640"/>
          <w:marRight w:val="0"/>
          <w:marTop w:val="0"/>
          <w:marBottom w:val="0"/>
          <w:divBdr>
            <w:top w:val="none" w:sz="0" w:space="0" w:color="auto"/>
            <w:left w:val="none" w:sz="0" w:space="0" w:color="auto"/>
            <w:bottom w:val="none" w:sz="0" w:space="0" w:color="auto"/>
            <w:right w:val="none" w:sz="0" w:space="0" w:color="auto"/>
          </w:divBdr>
        </w:div>
        <w:div w:id="277883178">
          <w:marLeft w:val="640"/>
          <w:marRight w:val="0"/>
          <w:marTop w:val="0"/>
          <w:marBottom w:val="0"/>
          <w:divBdr>
            <w:top w:val="none" w:sz="0" w:space="0" w:color="auto"/>
            <w:left w:val="none" w:sz="0" w:space="0" w:color="auto"/>
            <w:bottom w:val="none" w:sz="0" w:space="0" w:color="auto"/>
            <w:right w:val="none" w:sz="0" w:space="0" w:color="auto"/>
          </w:divBdr>
        </w:div>
        <w:div w:id="1245796545">
          <w:marLeft w:val="640"/>
          <w:marRight w:val="0"/>
          <w:marTop w:val="0"/>
          <w:marBottom w:val="0"/>
          <w:divBdr>
            <w:top w:val="none" w:sz="0" w:space="0" w:color="auto"/>
            <w:left w:val="none" w:sz="0" w:space="0" w:color="auto"/>
            <w:bottom w:val="none" w:sz="0" w:space="0" w:color="auto"/>
            <w:right w:val="none" w:sz="0" w:space="0" w:color="auto"/>
          </w:divBdr>
        </w:div>
        <w:div w:id="2070878714">
          <w:marLeft w:val="640"/>
          <w:marRight w:val="0"/>
          <w:marTop w:val="0"/>
          <w:marBottom w:val="0"/>
          <w:divBdr>
            <w:top w:val="none" w:sz="0" w:space="0" w:color="auto"/>
            <w:left w:val="none" w:sz="0" w:space="0" w:color="auto"/>
            <w:bottom w:val="none" w:sz="0" w:space="0" w:color="auto"/>
            <w:right w:val="none" w:sz="0" w:space="0" w:color="auto"/>
          </w:divBdr>
        </w:div>
        <w:div w:id="177080617">
          <w:marLeft w:val="640"/>
          <w:marRight w:val="0"/>
          <w:marTop w:val="0"/>
          <w:marBottom w:val="0"/>
          <w:divBdr>
            <w:top w:val="none" w:sz="0" w:space="0" w:color="auto"/>
            <w:left w:val="none" w:sz="0" w:space="0" w:color="auto"/>
            <w:bottom w:val="none" w:sz="0" w:space="0" w:color="auto"/>
            <w:right w:val="none" w:sz="0" w:space="0" w:color="auto"/>
          </w:divBdr>
        </w:div>
        <w:div w:id="1683044598">
          <w:marLeft w:val="640"/>
          <w:marRight w:val="0"/>
          <w:marTop w:val="0"/>
          <w:marBottom w:val="0"/>
          <w:divBdr>
            <w:top w:val="none" w:sz="0" w:space="0" w:color="auto"/>
            <w:left w:val="none" w:sz="0" w:space="0" w:color="auto"/>
            <w:bottom w:val="none" w:sz="0" w:space="0" w:color="auto"/>
            <w:right w:val="none" w:sz="0" w:space="0" w:color="auto"/>
          </w:divBdr>
        </w:div>
        <w:div w:id="1265722414">
          <w:marLeft w:val="640"/>
          <w:marRight w:val="0"/>
          <w:marTop w:val="0"/>
          <w:marBottom w:val="0"/>
          <w:divBdr>
            <w:top w:val="none" w:sz="0" w:space="0" w:color="auto"/>
            <w:left w:val="none" w:sz="0" w:space="0" w:color="auto"/>
            <w:bottom w:val="none" w:sz="0" w:space="0" w:color="auto"/>
            <w:right w:val="none" w:sz="0" w:space="0" w:color="auto"/>
          </w:divBdr>
        </w:div>
        <w:div w:id="1284657194">
          <w:marLeft w:val="640"/>
          <w:marRight w:val="0"/>
          <w:marTop w:val="0"/>
          <w:marBottom w:val="0"/>
          <w:divBdr>
            <w:top w:val="none" w:sz="0" w:space="0" w:color="auto"/>
            <w:left w:val="none" w:sz="0" w:space="0" w:color="auto"/>
            <w:bottom w:val="none" w:sz="0" w:space="0" w:color="auto"/>
            <w:right w:val="none" w:sz="0" w:space="0" w:color="auto"/>
          </w:divBdr>
        </w:div>
        <w:div w:id="1918855169">
          <w:marLeft w:val="640"/>
          <w:marRight w:val="0"/>
          <w:marTop w:val="0"/>
          <w:marBottom w:val="0"/>
          <w:divBdr>
            <w:top w:val="none" w:sz="0" w:space="0" w:color="auto"/>
            <w:left w:val="none" w:sz="0" w:space="0" w:color="auto"/>
            <w:bottom w:val="none" w:sz="0" w:space="0" w:color="auto"/>
            <w:right w:val="none" w:sz="0" w:space="0" w:color="auto"/>
          </w:divBdr>
        </w:div>
        <w:div w:id="599796806">
          <w:marLeft w:val="640"/>
          <w:marRight w:val="0"/>
          <w:marTop w:val="0"/>
          <w:marBottom w:val="0"/>
          <w:divBdr>
            <w:top w:val="none" w:sz="0" w:space="0" w:color="auto"/>
            <w:left w:val="none" w:sz="0" w:space="0" w:color="auto"/>
            <w:bottom w:val="none" w:sz="0" w:space="0" w:color="auto"/>
            <w:right w:val="none" w:sz="0" w:space="0" w:color="auto"/>
          </w:divBdr>
        </w:div>
        <w:div w:id="42025249">
          <w:marLeft w:val="640"/>
          <w:marRight w:val="0"/>
          <w:marTop w:val="0"/>
          <w:marBottom w:val="0"/>
          <w:divBdr>
            <w:top w:val="none" w:sz="0" w:space="0" w:color="auto"/>
            <w:left w:val="none" w:sz="0" w:space="0" w:color="auto"/>
            <w:bottom w:val="none" w:sz="0" w:space="0" w:color="auto"/>
            <w:right w:val="none" w:sz="0" w:space="0" w:color="auto"/>
          </w:divBdr>
        </w:div>
        <w:div w:id="608010151">
          <w:marLeft w:val="640"/>
          <w:marRight w:val="0"/>
          <w:marTop w:val="0"/>
          <w:marBottom w:val="0"/>
          <w:divBdr>
            <w:top w:val="none" w:sz="0" w:space="0" w:color="auto"/>
            <w:left w:val="none" w:sz="0" w:space="0" w:color="auto"/>
            <w:bottom w:val="none" w:sz="0" w:space="0" w:color="auto"/>
            <w:right w:val="none" w:sz="0" w:space="0" w:color="auto"/>
          </w:divBdr>
        </w:div>
        <w:div w:id="1671785357">
          <w:marLeft w:val="640"/>
          <w:marRight w:val="0"/>
          <w:marTop w:val="0"/>
          <w:marBottom w:val="0"/>
          <w:divBdr>
            <w:top w:val="none" w:sz="0" w:space="0" w:color="auto"/>
            <w:left w:val="none" w:sz="0" w:space="0" w:color="auto"/>
            <w:bottom w:val="none" w:sz="0" w:space="0" w:color="auto"/>
            <w:right w:val="none" w:sz="0" w:space="0" w:color="auto"/>
          </w:divBdr>
        </w:div>
        <w:div w:id="691224137">
          <w:marLeft w:val="640"/>
          <w:marRight w:val="0"/>
          <w:marTop w:val="0"/>
          <w:marBottom w:val="0"/>
          <w:divBdr>
            <w:top w:val="none" w:sz="0" w:space="0" w:color="auto"/>
            <w:left w:val="none" w:sz="0" w:space="0" w:color="auto"/>
            <w:bottom w:val="none" w:sz="0" w:space="0" w:color="auto"/>
            <w:right w:val="none" w:sz="0" w:space="0" w:color="auto"/>
          </w:divBdr>
        </w:div>
        <w:div w:id="235940319">
          <w:marLeft w:val="640"/>
          <w:marRight w:val="0"/>
          <w:marTop w:val="0"/>
          <w:marBottom w:val="0"/>
          <w:divBdr>
            <w:top w:val="none" w:sz="0" w:space="0" w:color="auto"/>
            <w:left w:val="none" w:sz="0" w:space="0" w:color="auto"/>
            <w:bottom w:val="none" w:sz="0" w:space="0" w:color="auto"/>
            <w:right w:val="none" w:sz="0" w:space="0" w:color="auto"/>
          </w:divBdr>
        </w:div>
        <w:div w:id="1684477652">
          <w:marLeft w:val="640"/>
          <w:marRight w:val="0"/>
          <w:marTop w:val="0"/>
          <w:marBottom w:val="0"/>
          <w:divBdr>
            <w:top w:val="none" w:sz="0" w:space="0" w:color="auto"/>
            <w:left w:val="none" w:sz="0" w:space="0" w:color="auto"/>
            <w:bottom w:val="none" w:sz="0" w:space="0" w:color="auto"/>
            <w:right w:val="none" w:sz="0" w:space="0" w:color="auto"/>
          </w:divBdr>
        </w:div>
        <w:div w:id="1432821492">
          <w:marLeft w:val="640"/>
          <w:marRight w:val="0"/>
          <w:marTop w:val="0"/>
          <w:marBottom w:val="0"/>
          <w:divBdr>
            <w:top w:val="none" w:sz="0" w:space="0" w:color="auto"/>
            <w:left w:val="none" w:sz="0" w:space="0" w:color="auto"/>
            <w:bottom w:val="none" w:sz="0" w:space="0" w:color="auto"/>
            <w:right w:val="none" w:sz="0" w:space="0" w:color="auto"/>
          </w:divBdr>
        </w:div>
        <w:div w:id="412121105">
          <w:marLeft w:val="640"/>
          <w:marRight w:val="0"/>
          <w:marTop w:val="0"/>
          <w:marBottom w:val="0"/>
          <w:divBdr>
            <w:top w:val="none" w:sz="0" w:space="0" w:color="auto"/>
            <w:left w:val="none" w:sz="0" w:space="0" w:color="auto"/>
            <w:bottom w:val="none" w:sz="0" w:space="0" w:color="auto"/>
            <w:right w:val="none" w:sz="0" w:space="0" w:color="auto"/>
          </w:divBdr>
        </w:div>
        <w:div w:id="1196238203">
          <w:marLeft w:val="640"/>
          <w:marRight w:val="0"/>
          <w:marTop w:val="0"/>
          <w:marBottom w:val="0"/>
          <w:divBdr>
            <w:top w:val="none" w:sz="0" w:space="0" w:color="auto"/>
            <w:left w:val="none" w:sz="0" w:space="0" w:color="auto"/>
            <w:bottom w:val="none" w:sz="0" w:space="0" w:color="auto"/>
            <w:right w:val="none" w:sz="0" w:space="0" w:color="auto"/>
          </w:divBdr>
        </w:div>
        <w:div w:id="1866743967">
          <w:marLeft w:val="640"/>
          <w:marRight w:val="0"/>
          <w:marTop w:val="0"/>
          <w:marBottom w:val="0"/>
          <w:divBdr>
            <w:top w:val="none" w:sz="0" w:space="0" w:color="auto"/>
            <w:left w:val="none" w:sz="0" w:space="0" w:color="auto"/>
            <w:bottom w:val="none" w:sz="0" w:space="0" w:color="auto"/>
            <w:right w:val="none" w:sz="0" w:space="0" w:color="auto"/>
          </w:divBdr>
        </w:div>
        <w:div w:id="937518049">
          <w:marLeft w:val="640"/>
          <w:marRight w:val="0"/>
          <w:marTop w:val="0"/>
          <w:marBottom w:val="0"/>
          <w:divBdr>
            <w:top w:val="none" w:sz="0" w:space="0" w:color="auto"/>
            <w:left w:val="none" w:sz="0" w:space="0" w:color="auto"/>
            <w:bottom w:val="none" w:sz="0" w:space="0" w:color="auto"/>
            <w:right w:val="none" w:sz="0" w:space="0" w:color="auto"/>
          </w:divBdr>
        </w:div>
      </w:divsChild>
    </w:div>
    <w:div w:id="1185289609">
      <w:bodyDiv w:val="1"/>
      <w:marLeft w:val="0"/>
      <w:marRight w:val="0"/>
      <w:marTop w:val="0"/>
      <w:marBottom w:val="0"/>
      <w:divBdr>
        <w:top w:val="none" w:sz="0" w:space="0" w:color="auto"/>
        <w:left w:val="none" w:sz="0" w:space="0" w:color="auto"/>
        <w:bottom w:val="none" w:sz="0" w:space="0" w:color="auto"/>
        <w:right w:val="none" w:sz="0" w:space="0" w:color="auto"/>
      </w:divBdr>
      <w:divsChild>
        <w:div w:id="423889664">
          <w:marLeft w:val="640"/>
          <w:marRight w:val="0"/>
          <w:marTop w:val="0"/>
          <w:marBottom w:val="0"/>
          <w:divBdr>
            <w:top w:val="none" w:sz="0" w:space="0" w:color="auto"/>
            <w:left w:val="none" w:sz="0" w:space="0" w:color="auto"/>
            <w:bottom w:val="none" w:sz="0" w:space="0" w:color="auto"/>
            <w:right w:val="none" w:sz="0" w:space="0" w:color="auto"/>
          </w:divBdr>
        </w:div>
        <w:div w:id="49888751">
          <w:marLeft w:val="640"/>
          <w:marRight w:val="0"/>
          <w:marTop w:val="0"/>
          <w:marBottom w:val="0"/>
          <w:divBdr>
            <w:top w:val="none" w:sz="0" w:space="0" w:color="auto"/>
            <w:left w:val="none" w:sz="0" w:space="0" w:color="auto"/>
            <w:bottom w:val="none" w:sz="0" w:space="0" w:color="auto"/>
            <w:right w:val="none" w:sz="0" w:space="0" w:color="auto"/>
          </w:divBdr>
        </w:div>
        <w:div w:id="636105478">
          <w:marLeft w:val="640"/>
          <w:marRight w:val="0"/>
          <w:marTop w:val="0"/>
          <w:marBottom w:val="0"/>
          <w:divBdr>
            <w:top w:val="none" w:sz="0" w:space="0" w:color="auto"/>
            <w:left w:val="none" w:sz="0" w:space="0" w:color="auto"/>
            <w:bottom w:val="none" w:sz="0" w:space="0" w:color="auto"/>
            <w:right w:val="none" w:sz="0" w:space="0" w:color="auto"/>
          </w:divBdr>
        </w:div>
        <w:div w:id="1914193784">
          <w:marLeft w:val="640"/>
          <w:marRight w:val="0"/>
          <w:marTop w:val="0"/>
          <w:marBottom w:val="0"/>
          <w:divBdr>
            <w:top w:val="none" w:sz="0" w:space="0" w:color="auto"/>
            <w:left w:val="none" w:sz="0" w:space="0" w:color="auto"/>
            <w:bottom w:val="none" w:sz="0" w:space="0" w:color="auto"/>
            <w:right w:val="none" w:sz="0" w:space="0" w:color="auto"/>
          </w:divBdr>
        </w:div>
        <w:div w:id="1848714305">
          <w:marLeft w:val="640"/>
          <w:marRight w:val="0"/>
          <w:marTop w:val="0"/>
          <w:marBottom w:val="0"/>
          <w:divBdr>
            <w:top w:val="none" w:sz="0" w:space="0" w:color="auto"/>
            <w:left w:val="none" w:sz="0" w:space="0" w:color="auto"/>
            <w:bottom w:val="none" w:sz="0" w:space="0" w:color="auto"/>
            <w:right w:val="none" w:sz="0" w:space="0" w:color="auto"/>
          </w:divBdr>
        </w:div>
        <w:div w:id="1850942914">
          <w:marLeft w:val="640"/>
          <w:marRight w:val="0"/>
          <w:marTop w:val="0"/>
          <w:marBottom w:val="0"/>
          <w:divBdr>
            <w:top w:val="none" w:sz="0" w:space="0" w:color="auto"/>
            <w:left w:val="none" w:sz="0" w:space="0" w:color="auto"/>
            <w:bottom w:val="none" w:sz="0" w:space="0" w:color="auto"/>
            <w:right w:val="none" w:sz="0" w:space="0" w:color="auto"/>
          </w:divBdr>
        </w:div>
        <w:div w:id="460809754">
          <w:marLeft w:val="640"/>
          <w:marRight w:val="0"/>
          <w:marTop w:val="0"/>
          <w:marBottom w:val="0"/>
          <w:divBdr>
            <w:top w:val="none" w:sz="0" w:space="0" w:color="auto"/>
            <w:left w:val="none" w:sz="0" w:space="0" w:color="auto"/>
            <w:bottom w:val="none" w:sz="0" w:space="0" w:color="auto"/>
            <w:right w:val="none" w:sz="0" w:space="0" w:color="auto"/>
          </w:divBdr>
        </w:div>
        <w:div w:id="273245146">
          <w:marLeft w:val="640"/>
          <w:marRight w:val="0"/>
          <w:marTop w:val="0"/>
          <w:marBottom w:val="0"/>
          <w:divBdr>
            <w:top w:val="none" w:sz="0" w:space="0" w:color="auto"/>
            <w:left w:val="none" w:sz="0" w:space="0" w:color="auto"/>
            <w:bottom w:val="none" w:sz="0" w:space="0" w:color="auto"/>
            <w:right w:val="none" w:sz="0" w:space="0" w:color="auto"/>
          </w:divBdr>
        </w:div>
        <w:div w:id="1339233452">
          <w:marLeft w:val="640"/>
          <w:marRight w:val="0"/>
          <w:marTop w:val="0"/>
          <w:marBottom w:val="0"/>
          <w:divBdr>
            <w:top w:val="none" w:sz="0" w:space="0" w:color="auto"/>
            <w:left w:val="none" w:sz="0" w:space="0" w:color="auto"/>
            <w:bottom w:val="none" w:sz="0" w:space="0" w:color="auto"/>
            <w:right w:val="none" w:sz="0" w:space="0" w:color="auto"/>
          </w:divBdr>
        </w:div>
        <w:div w:id="295717824">
          <w:marLeft w:val="640"/>
          <w:marRight w:val="0"/>
          <w:marTop w:val="0"/>
          <w:marBottom w:val="0"/>
          <w:divBdr>
            <w:top w:val="none" w:sz="0" w:space="0" w:color="auto"/>
            <w:left w:val="none" w:sz="0" w:space="0" w:color="auto"/>
            <w:bottom w:val="none" w:sz="0" w:space="0" w:color="auto"/>
            <w:right w:val="none" w:sz="0" w:space="0" w:color="auto"/>
          </w:divBdr>
        </w:div>
        <w:div w:id="424301820">
          <w:marLeft w:val="640"/>
          <w:marRight w:val="0"/>
          <w:marTop w:val="0"/>
          <w:marBottom w:val="0"/>
          <w:divBdr>
            <w:top w:val="none" w:sz="0" w:space="0" w:color="auto"/>
            <w:left w:val="none" w:sz="0" w:space="0" w:color="auto"/>
            <w:bottom w:val="none" w:sz="0" w:space="0" w:color="auto"/>
            <w:right w:val="none" w:sz="0" w:space="0" w:color="auto"/>
          </w:divBdr>
        </w:div>
        <w:div w:id="1792435935">
          <w:marLeft w:val="640"/>
          <w:marRight w:val="0"/>
          <w:marTop w:val="0"/>
          <w:marBottom w:val="0"/>
          <w:divBdr>
            <w:top w:val="none" w:sz="0" w:space="0" w:color="auto"/>
            <w:left w:val="none" w:sz="0" w:space="0" w:color="auto"/>
            <w:bottom w:val="none" w:sz="0" w:space="0" w:color="auto"/>
            <w:right w:val="none" w:sz="0" w:space="0" w:color="auto"/>
          </w:divBdr>
        </w:div>
        <w:div w:id="797115384">
          <w:marLeft w:val="640"/>
          <w:marRight w:val="0"/>
          <w:marTop w:val="0"/>
          <w:marBottom w:val="0"/>
          <w:divBdr>
            <w:top w:val="none" w:sz="0" w:space="0" w:color="auto"/>
            <w:left w:val="none" w:sz="0" w:space="0" w:color="auto"/>
            <w:bottom w:val="none" w:sz="0" w:space="0" w:color="auto"/>
            <w:right w:val="none" w:sz="0" w:space="0" w:color="auto"/>
          </w:divBdr>
        </w:div>
        <w:div w:id="1024358429">
          <w:marLeft w:val="640"/>
          <w:marRight w:val="0"/>
          <w:marTop w:val="0"/>
          <w:marBottom w:val="0"/>
          <w:divBdr>
            <w:top w:val="none" w:sz="0" w:space="0" w:color="auto"/>
            <w:left w:val="none" w:sz="0" w:space="0" w:color="auto"/>
            <w:bottom w:val="none" w:sz="0" w:space="0" w:color="auto"/>
            <w:right w:val="none" w:sz="0" w:space="0" w:color="auto"/>
          </w:divBdr>
        </w:div>
        <w:div w:id="738678179">
          <w:marLeft w:val="640"/>
          <w:marRight w:val="0"/>
          <w:marTop w:val="0"/>
          <w:marBottom w:val="0"/>
          <w:divBdr>
            <w:top w:val="none" w:sz="0" w:space="0" w:color="auto"/>
            <w:left w:val="none" w:sz="0" w:space="0" w:color="auto"/>
            <w:bottom w:val="none" w:sz="0" w:space="0" w:color="auto"/>
            <w:right w:val="none" w:sz="0" w:space="0" w:color="auto"/>
          </w:divBdr>
        </w:div>
        <w:div w:id="1747071630">
          <w:marLeft w:val="640"/>
          <w:marRight w:val="0"/>
          <w:marTop w:val="0"/>
          <w:marBottom w:val="0"/>
          <w:divBdr>
            <w:top w:val="none" w:sz="0" w:space="0" w:color="auto"/>
            <w:left w:val="none" w:sz="0" w:space="0" w:color="auto"/>
            <w:bottom w:val="none" w:sz="0" w:space="0" w:color="auto"/>
            <w:right w:val="none" w:sz="0" w:space="0" w:color="auto"/>
          </w:divBdr>
        </w:div>
        <w:div w:id="80151406">
          <w:marLeft w:val="640"/>
          <w:marRight w:val="0"/>
          <w:marTop w:val="0"/>
          <w:marBottom w:val="0"/>
          <w:divBdr>
            <w:top w:val="none" w:sz="0" w:space="0" w:color="auto"/>
            <w:left w:val="none" w:sz="0" w:space="0" w:color="auto"/>
            <w:bottom w:val="none" w:sz="0" w:space="0" w:color="auto"/>
            <w:right w:val="none" w:sz="0" w:space="0" w:color="auto"/>
          </w:divBdr>
        </w:div>
        <w:div w:id="551120066">
          <w:marLeft w:val="640"/>
          <w:marRight w:val="0"/>
          <w:marTop w:val="0"/>
          <w:marBottom w:val="0"/>
          <w:divBdr>
            <w:top w:val="none" w:sz="0" w:space="0" w:color="auto"/>
            <w:left w:val="none" w:sz="0" w:space="0" w:color="auto"/>
            <w:bottom w:val="none" w:sz="0" w:space="0" w:color="auto"/>
            <w:right w:val="none" w:sz="0" w:space="0" w:color="auto"/>
          </w:divBdr>
        </w:div>
        <w:div w:id="152648269">
          <w:marLeft w:val="640"/>
          <w:marRight w:val="0"/>
          <w:marTop w:val="0"/>
          <w:marBottom w:val="0"/>
          <w:divBdr>
            <w:top w:val="none" w:sz="0" w:space="0" w:color="auto"/>
            <w:left w:val="none" w:sz="0" w:space="0" w:color="auto"/>
            <w:bottom w:val="none" w:sz="0" w:space="0" w:color="auto"/>
            <w:right w:val="none" w:sz="0" w:space="0" w:color="auto"/>
          </w:divBdr>
        </w:div>
        <w:div w:id="1097754544">
          <w:marLeft w:val="640"/>
          <w:marRight w:val="0"/>
          <w:marTop w:val="0"/>
          <w:marBottom w:val="0"/>
          <w:divBdr>
            <w:top w:val="none" w:sz="0" w:space="0" w:color="auto"/>
            <w:left w:val="none" w:sz="0" w:space="0" w:color="auto"/>
            <w:bottom w:val="none" w:sz="0" w:space="0" w:color="auto"/>
            <w:right w:val="none" w:sz="0" w:space="0" w:color="auto"/>
          </w:divBdr>
        </w:div>
        <w:div w:id="1943605006">
          <w:marLeft w:val="640"/>
          <w:marRight w:val="0"/>
          <w:marTop w:val="0"/>
          <w:marBottom w:val="0"/>
          <w:divBdr>
            <w:top w:val="none" w:sz="0" w:space="0" w:color="auto"/>
            <w:left w:val="none" w:sz="0" w:space="0" w:color="auto"/>
            <w:bottom w:val="none" w:sz="0" w:space="0" w:color="auto"/>
            <w:right w:val="none" w:sz="0" w:space="0" w:color="auto"/>
          </w:divBdr>
        </w:div>
        <w:div w:id="559483567">
          <w:marLeft w:val="640"/>
          <w:marRight w:val="0"/>
          <w:marTop w:val="0"/>
          <w:marBottom w:val="0"/>
          <w:divBdr>
            <w:top w:val="none" w:sz="0" w:space="0" w:color="auto"/>
            <w:left w:val="none" w:sz="0" w:space="0" w:color="auto"/>
            <w:bottom w:val="none" w:sz="0" w:space="0" w:color="auto"/>
            <w:right w:val="none" w:sz="0" w:space="0" w:color="auto"/>
          </w:divBdr>
        </w:div>
        <w:div w:id="1838689650">
          <w:marLeft w:val="640"/>
          <w:marRight w:val="0"/>
          <w:marTop w:val="0"/>
          <w:marBottom w:val="0"/>
          <w:divBdr>
            <w:top w:val="none" w:sz="0" w:space="0" w:color="auto"/>
            <w:left w:val="none" w:sz="0" w:space="0" w:color="auto"/>
            <w:bottom w:val="none" w:sz="0" w:space="0" w:color="auto"/>
            <w:right w:val="none" w:sz="0" w:space="0" w:color="auto"/>
          </w:divBdr>
        </w:div>
        <w:div w:id="227350419">
          <w:marLeft w:val="640"/>
          <w:marRight w:val="0"/>
          <w:marTop w:val="0"/>
          <w:marBottom w:val="0"/>
          <w:divBdr>
            <w:top w:val="none" w:sz="0" w:space="0" w:color="auto"/>
            <w:left w:val="none" w:sz="0" w:space="0" w:color="auto"/>
            <w:bottom w:val="none" w:sz="0" w:space="0" w:color="auto"/>
            <w:right w:val="none" w:sz="0" w:space="0" w:color="auto"/>
          </w:divBdr>
        </w:div>
        <w:div w:id="1897819409">
          <w:marLeft w:val="640"/>
          <w:marRight w:val="0"/>
          <w:marTop w:val="0"/>
          <w:marBottom w:val="0"/>
          <w:divBdr>
            <w:top w:val="none" w:sz="0" w:space="0" w:color="auto"/>
            <w:left w:val="none" w:sz="0" w:space="0" w:color="auto"/>
            <w:bottom w:val="none" w:sz="0" w:space="0" w:color="auto"/>
            <w:right w:val="none" w:sz="0" w:space="0" w:color="auto"/>
          </w:divBdr>
        </w:div>
        <w:div w:id="1014108482">
          <w:marLeft w:val="640"/>
          <w:marRight w:val="0"/>
          <w:marTop w:val="0"/>
          <w:marBottom w:val="0"/>
          <w:divBdr>
            <w:top w:val="none" w:sz="0" w:space="0" w:color="auto"/>
            <w:left w:val="none" w:sz="0" w:space="0" w:color="auto"/>
            <w:bottom w:val="none" w:sz="0" w:space="0" w:color="auto"/>
            <w:right w:val="none" w:sz="0" w:space="0" w:color="auto"/>
          </w:divBdr>
        </w:div>
        <w:div w:id="700714721">
          <w:marLeft w:val="640"/>
          <w:marRight w:val="0"/>
          <w:marTop w:val="0"/>
          <w:marBottom w:val="0"/>
          <w:divBdr>
            <w:top w:val="none" w:sz="0" w:space="0" w:color="auto"/>
            <w:left w:val="none" w:sz="0" w:space="0" w:color="auto"/>
            <w:bottom w:val="none" w:sz="0" w:space="0" w:color="auto"/>
            <w:right w:val="none" w:sz="0" w:space="0" w:color="auto"/>
          </w:divBdr>
        </w:div>
        <w:div w:id="1401827163">
          <w:marLeft w:val="640"/>
          <w:marRight w:val="0"/>
          <w:marTop w:val="0"/>
          <w:marBottom w:val="0"/>
          <w:divBdr>
            <w:top w:val="none" w:sz="0" w:space="0" w:color="auto"/>
            <w:left w:val="none" w:sz="0" w:space="0" w:color="auto"/>
            <w:bottom w:val="none" w:sz="0" w:space="0" w:color="auto"/>
            <w:right w:val="none" w:sz="0" w:space="0" w:color="auto"/>
          </w:divBdr>
        </w:div>
        <w:div w:id="1232931639">
          <w:marLeft w:val="640"/>
          <w:marRight w:val="0"/>
          <w:marTop w:val="0"/>
          <w:marBottom w:val="0"/>
          <w:divBdr>
            <w:top w:val="none" w:sz="0" w:space="0" w:color="auto"/>
            <w:left w:val="none" w:sz="0" w:space="0" w:color="auto"/>
            <w:bottom w:val="none" w:sz="0" w:space="0" w:color="auto"/>
            <w:right w:val="none" w:sz="0" w:space="0" w:color="auto"/>
          </w:divBdr>
        </w:div>
        <w:div w:id="1480884115">
          <w:marLeft w:val="640"/>
          <w:marRight w:val="0"/>
          <w:marTop w:val="0"/>
          <w:marBottom w:val="0"/>
          <w:divBdr>
            <w:top w:val="none" w:sz="0" w:space="0" w:color="auto"/>
            <w:left w:val="none" w:sz="0" w:space="0" w:color="auto"/>
            <w:bottom w:val="none" w:sz="0" w:space="0" w:color="auto"/>
            <w:right w:val="none" w:sz="0" w:space="0" w:color="auto"/>
          </w:divBdr>
        </w:div>
        <w:div w:id="1317536970">
          <w:marLeft w:val="640"/>
          <w:marRight w:val="0"/>
          <w:marTop w:val="0"/>
          <w:marBottom w:val="0"/>
          <w:divBdr>
            <w:top w:val="none" w:sz="0" w:space="0" w:color="auto"/>
            <w:left w:val="none" w:sz="0" w:space="0" w:color="auto"/>
            <w:bottom w:val="none" w:sz="0" w:space="0" w:color="auto"/>
            <w:right w:val="none" w:sz="0" w:space="0" w:color="auto"/>
          </w:divBdr>
        </w:div>
        <w:div w:id="1262643021">
          <w:marLeft w:val="640"/>
          <w:marRight w:val="0"/>
          <w:marTop w:val="0"/>
          <w:marBottom w:val="0"/>
          <w:divBdr>
            <w:top w:val="none" w:sz="0" w:space="0" w:color="auto"/>
            <w:left w:val="none" w:sz="0" w:space="0" w:color="auto"/>
            <w:bottom w:val="none" w:sz="0" w:space="0" w:color="auto"/>
            <w:right w:val="none" w:sz="0" w:space="0" w:color="auto"/>
          </w:divBdr>
        </w:div>
        <w:div w:id="425807709">
          <w:marLeft w:val="640"/>
          <w:marRight w:val="0"/>
          <w:marTop w:val="0"/>
          <w:marBottom w:val="0"/>
          <w:divBdr>
            <w:top w:val="none" w:sz="0" w:space="0" w:color="auto"/>
            <w:left w:val="none" w:sz="0" w:space="0" w:color="auto"/>
            <w:bottom w:val="none" w:sz="0" w:space="0" w:color="auto"/>
            <w:right w:val="none" w:sz="0" w:space="0" w:color="auto"/>
          </w:divBdr>
        </w:div>
        <w:div w:id="867521484">
          <w:marLeft w:val="640"/>
          <w:marRight w:val="0"/>
          <w:marTop w:val="0"/>
          <w:marBottom w:val="0"/>
          <w:divBdr>
            <w:top w:val="none" w:sz="0" w:space="0" w:color="auto"/>
            <w:left w:val="none" w:sz="0" w:space="0" w:color="auto"/>
            <w:bottom w:val="none" w:sz="0" w:space="0" w:color="auto"/>
            <w:right w:val="none" w:sz="0" w:space="0" w:color="auto"/>
          </w:divBdr>
        </w:div>
        <w:div w:id="1369573902">
          <w:marLeft w:val="640"/>
          <w:marRight w:val="0"/>
          <w:marTop w:val="0"/>
          <w:marBottom w:val="0"/>
          <w:divBdr>
            <w:top w:val="none" w:sz="0" w:space="0" w:color="auto"/>
            <w:left w:val="none" w:sz="0" w:space="0" w:color="auto"/>
            <w:bottom w:val="none" w:sz="0" w:space="0" w:color="auto"/>
            <w:right w:val="none" w:sz="0" w:space="0" w:color="auto"/>
          </w:divBdr>
        </w:div>
        <w:div w:id="1474371372">
          <w:marLeft w:val="640"/>
          <w:marRight w:val="0"/>
          <w:marTop w:val="0"/>
          <w:marBottom w:val="0"/>
          <w:divBdr>
            <w:top w:val="none" w:sz="0" w:space="0" w:color="auto"/>
            <w:left w:val="none" w:sz="0" w:space="0" w:color="auto"/>
            <w:bottom w:val="none" w:sz="0" w:space="0" w:color="auto"/>
            <w:right w:val="none" w:sz="0" w:space="0" w:color="auto"/>
          </w:divBdr>
        </w:div>
        <w:div w:id="1801457450">
          <w:marLeft w:val="640"/>
          <w:marRight w:val="0"/>
          <w:marTop w:val="0"/>
          <w:marBottom w:val="0"/>
          <w:divBdr>
            <w:top w:val="none" w:sz="0" w:space="0" w:color="auto"/>
            <w:left w:val="none" w:sz="0" w:space="0" w:color="auto"/>
            <w:bottom w:val="none" w:sz="0" w:space="0" w:color="auto"/>
            <w:right w:val="none" w:sz="0" w:space="0" w:color="auto"/>
          </w:divBdr>
        </w:div>
        <w:div w:id="1156461366">
          <w:marLeft w:val="640"/>
          <w:marRight w:val="0"/>
          <w:marTop w:val="0"/>
          <w:marBottom w:val="0"/>
          <w:divBdr>
            <w:top w:val="none" w:sz="0" w:space="0" w:color="auto"/>
            <w:left w:val="none" w:sz="0" w:space="0" w:color="auto"/>
            <w:bottom w:val="none" w:sz="0" w:space="0" w:color="auto"/>
            <w:right w:val="none" w:sz="0" w:space="0" w:color="auto"/>
          </w:divBdr>
        </w:div>
        <w:div w:id="989674850">
          <w:marLeft w:val="640"/>
          <w:marRight w:val="0"/>
          <w:marTop w:val="0"/>
          <w:marBottom w:val="0"/>
          <w:divBdr>
            <w:top w:val="none" w:sz="0" w:space="0" w:color="auto"/>
            <w:left w:val="none" w:sz="0" w:space="0" w:color="auto"/>
            <w:bottom w:val="none" w:sz="0" w:space="0" w:color="auto"/>
            <w:right w:val="none" w:sz="0" w:space="0" w:color="auto"/>
          </w:divBdr>
        </w:div>
        <w:div w:id="1778015873">
          <w:marLeft w:val="640"/>
          <w:marRight w:val="0"/>
          <w:marTop w:val="0"/>
          <w:marBottom w:val="0"/>
          <w:divBdr>
            <w:top w:val="none" w:sz="0" w:space="0" w:color="auto"/>
            <w:left w:val="none" w:sz="0" w:space="0" w:color="auto"/>
            <w:bottom w:val="none" w:sz="0" w:space="0" w:color="auto"/>
            <w:right w:val="none" w:sz="0" w:space="0" w:color="auto"/>
          </w:divBdr>
        </w:div>
        <w:div w:id="444933345">
          <w:marLeft w:val="640"/>
          <w:marRight w:val="0"/>
          <w:marTop w:val="0"/>
          <w:marBottom w:val="0"/>
          <w:divBdr>
            <w:top w:val="none" w:sz="0" w:space="0" w:color="auto"/>
            <w:left w:val="none" w:sz="0" w:space="0" w:color="auto"/>
            <w:bottom w:val="none" w:sz="0" w:space="0" w:color="auto"/>
            <w:right w:val="none" w:sz="0" w:space="0" w:color="auto"/>
          </w:divBdr>
        </w:div>
        <w:div w:id="1432748844">
          <w:marLeft w:val="640"/>
          <w:marRight w:val="0"/>
          <w:marTop w:val="0"/>
          <w:marBottom w:val="0"/>
          <w:divBdr>
            <w:top w:val="none" w:sz="0" w:space="0" w:color="auto"/>
            <w:left w:val="none" w:sz="0" w:space="0" w:color="auto"/>
            <w:bottom w:val="none" w:sz="0" w:space="0" w:color="auto"/>
            <w:right w:val="none" w:sz="0" w:space="0" w:color="auto"/>
          </w:divBdr>
        </w:div>
        <w:div w:id="889153861">
          <w:marLeft w:val="640"/>
          <w:marRight w:val="0"/>
          <w:marTop w:val="0"/>
          <w:marBottom w:val="0"/>
          <w:divBdr>
            <w:top w:val="none" w:sz="0" w:space="0" w:color="auto"/>
            <w:left w:val="none" w:sz="0" w:space="0" w:color="auto"/>
            <w:bottom w:val="none" w:sz="0" w:space="0" w:color="auto"/>
            <w:right w:val="none" w:sz="0" w:space="0" w:color="auto"/>
          </w:divBdr>
        </w:div>
        <w:div w:id="872377411">
          <w:marLeft w:val="640"/>
          <w:marRight w:val="0"/>
          <w:marTop w:val="0"/>
          <w:marBottom w:val="0"/>
          <w:divBdr>
            <w:top w:val="none" w:sz="0" w:space="0" w:color="auto"/>
            <w:left w:val="none" w:sz="0" w:space="0" w:color="auto"/>
            <w:bottom w:val="none" w:sz="0" w:space="0" w:color="auto"/>
            <w:right w:val="none" w:sz="0" w:space="0" w:color="auto"/>
          </w:divBdr>
        </w:div>
        <w:div w:id="1681392699">
          <w:marLeft w:val="640"/>
          <w:marRight w:val="0"/>
          <w:marTop w:val="0"/>
          <w:marBottom w:val="0"/>
          <w:divBdr>
            <w:top w:val="none" w:sz="0" w:space="0" w:color="auto"/>
            <w:left w:val="none" w:sz="0" w:space="0" w:color="auto"/>
            <w:bottom w:val="none" w:sz="0" w:space="0" w:color="auto"/>
            <w:right w:val="none" w:sz="0" w:space="0" w:color="auto"/>
          </w:divBdr>
        </w:div>
      </w:divsChild>
    </w:div>
    <w:div w:id="1212423157">
      <w:bodyDiv w:val="1"/>
      <w:marLeft w:val="0"/>
      <w:marRight w:val="0"/>
      <w:marTop w:val="0"/>
      <w:marBottom w:val="0"/>
      <w:divBdr>
        <w:top w:val="none" w:sz="0" w:space="0" w:color="auto"/>
        <w:left w:val="none" w:sz="0" w:space="0" w:color="auto"/>
        <w:bottom w:val="none" w:sz="0" w:space="0" w:color="auto"/>
        <w:right w:val="none" w:sz="0" w:space="0" w:color="auto"/>
      </w:divBdr>
    </w:div>
    <w:div w:id="1229271665">
      <w:bodyDiv w:val="1"/>
      <w:marLeft w:val="0"/>
      <w:marRight w:val="0"/>
      <w:marTop w:val="0"/>
      <w:marBottom w:val="0"/>
      <w:divBdr>
        <w:top w:val="none" w:sz="0" w:space="0" w:color="auto"/>
        <w:left w:val="none" w:sz="0" w:space="0" w:color="auto"/>
        <w:bottom w:val="none" w:sz="0" w:space="0" w:color="auto"/>
        <w:right w:val="none" w:sz="0" w:space="0" w:color="auto"/>
      </w:divBdr>
      <w:divsChild>
        <w:div w:id="781531693">
          <w:marLeft w:val="640"/>
          <w:marRight w:val="0"/>
          <w:marTop w:val="0"/>
          <w:marBottom w:val="0"/>
          <w:divBdr>
            <w:top w:val="none" w:sz="0" w:space="0" w:color="auto"/>
            <w:left w:val="none" w:sz="0" w:space="0" w:color="auto"/>
            <w:bottom w:val="none" w:sz="0" w:space="0" w:color="auto"/>
            <w:right w:val="none" w:sz="0" w:space="0" w:color="auto"/>
          </w:divBdr>
        </w:div>
        <w:div w:id="1845051109">
          <w:marLeft w:val="640"/>
          <w:marRight w:val="0"/>
          <w:marTop w:val="0"/>
          <w:marBottom w:val="0"/>
          <w:divBdr>
            <w:top w:val="none" w:sz="0" w:space="0" w:color="auto"/>
            <w:left w:val="none" w:sz="0" w:space="0" w:color="auto"/>
            <w:bottom w:val="none" w:sz="0" w:space="0" w:color="auto"/>
            <w:right w:val="none" w:sz="0" w:space="0" w:color="auto"/>
          </w:divBdr>
        </w:div>
        <w:div w:id="45955017">
          <w:marLeft w:val="640"/>
          <w:marRight w:val="0"/>
          <w:marTop w:val="0"/>
          <w:marBottom w:val="0"/>
          <w:divBdr>
            <w:top w:val="none" w:sz="0" w:space="0" w:color="auto"/>
            <w:left w:val="none" w:sz="0" w:space="0" w:color="auto"/>
            <w:bottom w:val="none" w:sz="0" w:space="0" w:color="auto"/>
            <w:right w:val="none" w:sz="0" w:space="0" w:color="auto"/>
          </w:divBdr>
        </w:div>
        <w:div w:id="575944232">
          <w:marLeft w:val="640"/>
          <w:marRight w:val="0"/>
          <w:marTop w:val="0"/>
          <w:marBottom w:val="0"/>
          <w:divBdr>
            <w:top w:val="none" w:sz="0" w:space="0" w:color="auto"/>
            <w:left w:val="none" w:sz="0" w:space="0" w:color="auto"/>
            <w:bottom w:val="none" w:sz="0" w:space="0" w:color="auto"/>
            <w:right w:val="none" w:sz="0" w:space="0" w:color="auto"/>
          </w:divBdr>
        </w:div>
        <w:div w:id="1165511811">
          <w:marLeft w:val="640"/>
          <w:marRight w:val="0"/>
          <w:marTop w:val="0"/>
          <w:marBottom w:val="0"/>
          <w:divBdr>
            <w:top w:val="none" w:sz="0" w:space="0" w:color="auto"/>
            <w:left w:val="none" w:sz="0" w:space="0" w:color="auto"/>
            <w:bottom w:val="none" w:sz="0" w:space="0" w:color="auto"/>
            <w:right w:val="none" w:sz="0" w:space="0" w:color="auto"/>
          </w:divBdr>
        </w:div>
        <w:div w:id="1593783893">
          <w:marLeft w:val="640"/>
          <w:marRight w:val="0"/>
          <w:marTop w:val="0"/>
          <w:marBottom w:val="0"/>
          <w:divBdr>
            <w:top w:val="none" w:sz="0" w:space="0" w:color="auto"/>
            <w:left w:val="none" w:sz="0" w:space="0" w:color="auto"/>
            <w:bottom w:val="none" w:sz="0" w:space="0" w:color="auto"/>
            <w:right w:val="none" w:sz="0" w:space="0" w:color="auto"/>
          </w:divBdr>
        </w:div>
        <w:div w:id="1640652767">
          <w:marLeft w:val="640"/>
          <w:marRight w:val="0"/>
          <w:marTop w:val="0"/>
          <w:marBottom w:val="0"/>
          <w:divBdr>
            <w:top w:val="none" w:sz="0" w:space="0" w:color="auto"/>
            <w:left w:val="none" w:sz="0" w:space="0" w:color="auto"/>
            <w:bottom w:val="none" w:sz="0" w:space="0" w:color="auto"/>
            <w:right w:val="none" w:sz="0" w:space="0" w:color="auto"/>
          </w:divBdr>
        </w:div>
        <w:div w:id="461312275">
          <w:marLeft w:val="640"/>
          <w:marRight w:val="0"/>
          <w:marTop w:val="0"/>
          <w:marBottom w:val="0"/>
          <w:divBdr>
            <w:top w:val="none" w:sz="0" w:space="0" w:color="auto"/>
            <w:left w:val="none" w:sz="0" w:space="0" w:color="auto"/>
            <w:bottom w:val="none" w:sz="0" w:space="0" w:color="auto"/>
            <w:right w:val="none" w:sz="0" w:space="0" w:color="auto"/>
          </w:divBdr>
        </w:div>
        <w:div w:id="312411343">
          <w:marLeft w:val="640"/>
          <w:marRight w:val="0"/>
          <w:marTop w:val="0"/>
          <w:marBottom w:val="0"/>
          <w:divBdr>
            <w:top w:val="none" w:sz="0" w:space="0" w:color="auto"/>
            <w:left w:val="none" w:sz="0" w:space="0" w:color="auto"/>
            <w:bottom w:val="none" w:sz="0" w:space="0" w:color="auto"/>
            <w:right w:val="none" w:sz="0" w:space="0" w:color="auto"/>
          </w:divBdr>
        </w:div>
        <w:div w:id="259261742">
          <w:marLeft w:val="640"/>
          <w:marRight w:val="0"/>
          <w:marTop w:val="0"/>
          <w:marBottom w:val="0"/>
          <w:divBdr>
            <w:top w:val="none" w:sz="0" w:space="0" w:color="auto"/>
            <w:left w:val="none" w:sz="0" w:space="0" w:color="auto"/>
            <w:bottom w:val="none" w:sz="0" w:space="0" w:color="auto"/>
            <w:right w:val="none" w:sz="0" w:space="0" w:color="auto"/>
          </w:divBdr>
        </w:div>
        <w:div w:id="753816283">
          <w:marLeft w:val="640"/>
          <w:marRight w:val="0"/>
          <w:marTop w:val="0"/>
          <w:marBottom w:val="0"/>
          <w:divBdr>
            <w:top w:val="none" w:sz="0" w:space="0" w:color="auto"/>
            <w:left w:val="none" w:sz="0" w:space="0" w:color="auto"/>
            <w:bottom w:val="none" w:sz="0" w:space="0" w:color="auto"/>
            <w:right w:val="none" w:sz="0" w:space="0" w:color="auto"/>
          </w:divBdr>
        </w:div>
        <w:div w:id="924265414">
          <w:marLeft w:val="640"/>
          <w:marRight w:val="0"/>
          <w:marTop w:val="0"/>
          <w:marBottom w:val="0"/>
          <w:divBdr>
            <w:top w:val="none" w:sz="0" w:space="0" w:color="auto"/>
            <w:left w:val="none" w:sz="0" w:space="0" w:color="auto"/>
            <w:bottom w:val="none" w:sz="0" w:space="0" w:color="auto"/>
            <w:right w:val="none" w:sz="0" w:space="0" w:color="auto"/>
          </w:divBdr>
        </w:div>
        <w:div w:id="1774746878">
          <w:marLeft w:val="640"/>
          <w:marRight w:val="0"/>
          <w:marTop w:val="0"/>
          <w:marBottom w:val="0"/>
          <w:divBdr>
            <w:top w:val="none" w:sz="0" w:space="0" w:color="auto"/>
            <w:left w:val="none" w:sz="0" w:space="0" w:color="auto"/>
            <w:bottom w:val="none" w:sz="0" w:space="0" w:color="auto"/>
            <w:right w:val="none" w:sz="0" w:space="0" w:color="auto"/>
          </w:divBdr>
        </w:div>
        <w:div w:id="1103307155">
          <w:marLeft w:val="640"/>
          <w:marRight w:val="0"/>
          <w:marTop w:val="0"/>
          <w:marBottom w:val="0"/>
          <w:divBdr>
            <w:top w:val="none" w:sz="0" w:space="0" w:color="auto"/>
            <w:left w:val="none" w:sz="0" w:space="0" w:color="auto"/>
            <w:bottom w:val="none" w:sz="0" w:space="0" w:color="auto"/>
            <w:right w:val="none" w:sz="0" w:space="0" w:color="auto"/>
          </w:divBdr>
        </w:div>
        <w:div w:id="166095590">
          <w:marLeft w:val="640"/>
          <w:marRight w:val="0"/>
          <w:marTop w:val="0"/>
          <w:marBottom w:val="0"/>
          <w:divBdr>
            <w:top w:val="none" w:sz="0" w:space="0" w:color="auto"/>
            <w:left w:val="none" w:sz="0" w:space="0" w:color="auto"/>
            <w:bottom w:val="none" w:sz="0" w:space="0" w:color="auto"/>
            <w:right w:val="none" w:sz="0" w:space="0" w:color="auto"/>
          </w:divBdr>
        </w:div>
        <w:div w:id="610822578">
          <w:marLeft w:val="640"/>
          <w:marRight w:val="0"/>
          <w:marTop w:val="0"/>
          <w:marBottom w:val="0"/>
          <w:divBdr>
            <w:top w:val="none" w:sz="0" w:space="0" w:color="auto"/>
            <w:left w:val="none" w:sz="0" w:space="0" w:color="auto"/>
            <w:bottom w:val="none" w:sz="0" w:space="0" w:color="auto"/>
            <w:right w:val="none" w:sz="0" w:space="0" w:color="auto"/>
          </w:divBdr>
        </w:div>
        <w:div w:id="112945863">
          <w:marLeft w:val="640"/>
          <w:marRight w:val="0"/>
          <w:marTop w:val="0"/>
          <w:marBottom w:val="0"/>
          <w:divBdr>
            <w:top w:val="none" w:sz="0" w:space="0" w:color="auto"/>
            <w:left w:val="none" w:sz="0" w:space="0" w:color="auto"/>
            <w:bottom w:val="none" w:sz="0" w:space="0" w:color="auto"/>
            <w:right w:val="none" w:sz="0" w:space="0" w:color="auto"/>
          </w:divBdr>
        </w:div>
        <w:div w:id="2098749782">
          <w:marLeft w:val="640"/>
          <w:marRight w:val="0"/>
          <w:marTop w:val="0"/>
          <w:marBottom w:val="0"/>
          <w:divBdr>
            <w:top w:val="none" w:sz="0" w:space="0" w:color="auto"/>
            <w:left w:val="none" w:sz="0" w:space="0" w:color="auto"/>
            <w:bottom w:val="none" w:sz="0" w:space="0" w:color="auto"/>
            <w:right w:val="none" w:sz="0" w:space="0" w:color="auto"/>
          </w:divBdr>
        </w:div>
        <w:div w:id="930049467">
          <w:marLeft w:val="640"/>
          <w:marRight w:val="0"/>
          <w:marTop w:val="0"/>
          <w:marBottom w:val="0"/>
          <w:divBdr>
            <w:top w:val="none" w:sz="0" w:space="0" w:color="auto"/>
            <w:left w:val="none" w:sz="0" w:space="0" w:color="auto"/>
            <w:bottom w:val="none" w:sz="0" w:space="0" w:color="auto"/>
            <w:right w:val="none" w:sz="0" w:space="0" w:color="auto"/>
          </w:divBdr>
        </w:div>
        <w:div w:id="970020540">
          <w:marLeft w:val="640"/>
          <w:marRight w:val="0"/>
          <w:marTop w:val="0"/>
          <w:marBottom w:val="0"/>
          <w:divBdr>
            <w:top w:val="none" w:sz="0" w:space="0" w:color="auto"/>
            <w:left w:val="none" w:sz="0" w:space="0" w:color="auto"/>
            <w:bottom w:val="none" w:sz="0" w:space="0" w:color="auto"/>
            <w:right w:val="none" w:sz="0" w:space="0" w:color="auto"/>
          </w:divBdr>
        </w:div>
        <w:div w:id="2048796769">
          <w:marLeft w:val="640"/>
          <w:marRight w:val="0"/>
          <w:marTop w:val="0"/>
          <w:marBottom w:val="0"/>
          <w:divBdr>
            <w:top w:val="none" w:sz="0" w:space="0" w:color="auto"/>
            <w:left w:val="none" w:sz="0" w:space="0" w:color="auto"/>
            <w:bottom w:val="none" w:sz="0" w:space="0" w:color="auto"/>
            <w:right w:val="none" w:sz="0" w:space="0" w:color="auto"/>
          </w:divBdr>
        </w:div>
        <w:div w:id="424886173">
          <w:marLeft w:val="640"/>
          <w:marRight w:val="0"/>
          <w:marTop w:val="0"/>
          <w:marBottom w:val="0"/>
          <w:divBdr>
            <w:top w:val="none" w:sz="0" w:space="0" w:color="auto"/>
            <w:left w:val="none" w:sz="0" w:space="0" w:color="auto"/>
            <w:bottom w:val="none" w:sz="0" w:space="0" w:color="auto"/>
            <w:right w:val="none" w:sz="0" w:space="0" w:color="auto"/>
          </w:divBdr>
        </w:div>
        <w:div w:id="25450934">
          <w:marLeft w:val="640"/>
          <w:marRight w:val="0"/>
          <w:marTop w:val="0"/>
          <w:marBottom w:val="0"/>
          <w:divBdr>
            <w:top w:val="none" w:sz="0" w:space="0" w:color="auto"/>
            <w:left w:val="none" w:sz="0" w:space="0" w:color="auto"/>
            <w:bottom w:val="none" w:sz="0" w:space="0" w:color="auto"/>
            <w:right w:val="none" w:sz="0" w:space="0" w:color="auto"/>
          </w:divBdr>
        </w:div>
        <w:div w:id="758211456">
          <w:marLeft w:val="640"/>
          <w:marRight w:val="0"/>
          <w:marTop w:val="0"/>
          <w:marBottom w:val="0"/>
          <w:divBdr>
            <w:top w:val="none" w:sz="0" w:space="0" w:color="auto"/>
            <w:left w:val="none" w:sz="0" w:space="0" w:color="auto"/>
            <w:bottom w:val="none" w:sz="0" w:space="0" w:color="auto"/>
            <w:right w:val="none" w:sz="0" w:space="0" w:color="auto"/>
          </w:divBdr>
        </w:div>
        <w:div w:id="1360273901">
          <w:marLeft w:val="640"/>
          <w:marRight w:val="0"/>
          <w:marTop w:val="0"/>
          <w:marBottom w:val="0"/>
          <w:divBdr>
            <w:top w:val="none" w:sz="0" w:space="0" w:color="auto"/>
            <w:left w:val="none" w:sz="0" w:space="0" w:color="auto"/>
            <w:bottom w:val="none" w:sz="0" w:space="0" w:color="auto"/>
            <w:right w:val="none" w:sz="0" w:space="0" w:color="auto"/>
          </w:divBdr>
        </w:div>
        <w:div w:id="56831552">
          <w:marLeft w:val="640"/>
          <w:marRight w:val="0"/>
          <w:marTop w:val="0"/>
          <w:marBottom w:val="0"/>
          <w:divBdr>
            <w:top w:val="none" w:sz="0" w:space="0" w:color="auto"/>
            <w:left w:val="none" w:sz="0" w:space="0" w:color="auto"/>
            <w:bottom w:val="none" w:sz="0" w:space="0" w:color="auto"/>
            <w:right w:val="none" w:sz="0" w:space="0" w:color="auto"/>
          </w:divBdr>
        </w:div>
        <w:div w:id="1976329804">
          <w:marLeft w:val="640"/>
          <w:marRight w:val="0"/>
          <w:marTop w:val="0"/>
          <w:marBottom w:val="0"/>
          <w:divBdr>
            <w:top w:val="none" w:sz="0" w:space="0" w:color="auto"/>
            <w:left w:val="none" w:sz="0" w:space="0" w:color="auto"/>
            <w:bottom w:val="none" w:sz="0" w:space="0" w:color="auto"/>
            <w:right w:val="none" w:sz="0" w:space="0" w:color="auto"/>
          </w:divBdr>
        </w:div>
        <w:div w:id="147020041">
          <w:marLeft w:val="640"/>
          <w:marRight w:val="0"/>
          <w:marTop w:val="0"/>
          <w:marBottom w:val="0"/>
          <w:divBdr>
            <w:top w:val="none" w:sz="0" w:space="0" w:color="auto"/>
            <w:left w:val="none" w:sz="0" w:space="0" w:color="auto"/>
            <w:bottom w:val="none" w:sz="0" w:space="0" w:color="auto"/>
            <w:right w:val="none" w:sz="0" w:space="0" w:color="auto"/>
          </w:divBdr>
        </w:div>
        <w:div w:id="1612934150">
          <w:marLeft w:val="640"/>
          <w:marRight w:val="0"/>
          <w:marTop w:val="0"/>
          <w:marBottom w:val="0"/>
          <w:divBdr>
            <w:top w:val="none" w:sz="0" w:space="0" w:color="auto"/>
            <w:left w:val="none" w:sz="0" w:space="0" w:color="auto"/>
            <w:bottom w:val="none" w:sz="0" w:space="0" w:color="auto"/>
            <w:right w:val="none" w:sz="0" w:space="0" w:color="auto"/>
          </w:divBdr>
        </w:div>
        <w:div w:id="1228691711">
          <w:marLeft w:val="640"/>
          <w:marRight w:val="0"/>
          <w:marTop w:val="0"/>
          <w:marBottom w:val="0"/>
          <w:divBdr>
            <w:top w:val="none" w:sz="0" w:space="0" w:color="auto"/>
            <w:left w:val="none" w:sz="0" w:space="0" w:color="auto"/>
            <w:bottom w:val="none" w:sz="0" w:space="0" w:color="auto"/>
            <w:right w:val="none" w:sz="0" w:space="0" w:color="auto"/>
          </w:divBdr>
        </w:div>
        <w:div w:id="1376808928">
          <w:marLeft w:val="640"/>
          <w:marRight w:val="0"/>
          <w:marTop w:val="0"/>
          <w:marBottom w:val="0"/>
          <w:divBdr>
            <w:top w:val="none" w:sz="0" w:space="0" w:color="auto"/>
            <w:left w:val="none" w:sz="0" w:space="0" w:color="auto"/>
            <w:bottom w:val="none" w:sz="0" w:space="0" w:color="auto"/>
            <w:right w:val="none" w:sz="0" w:space="0" w:color="auto"/>
          </w:divBdr>
        </w:div>
        <w:div w:id="497890610">
          <w:marLeft w:val="640"/>
          <w:marRight w:val="0"/>
          <w:marTop w:val="0"/>
          <w:marBottom w:val="0"/>
          <w:divBdr>
            <w:top w:val="none" w:sz="0" w:space="0" w:color="auto"/>
            <w:left w:val="none" w:sz="0" w:space="0" w:color="auto"/>
            <w:bottom w:val="none" w:sz="0" w:space="0" w:color="auto"/>
            <w:right w:val="none" w:sz="0" w:space="0" w:color="auto"/>
          </w:divBdr>
        </w:div>
        <w:div w:id="1511993937">
          <w:marLeft w:val="640"/>
          <w:marRight w:val="0"/>
          <w:marTop w:val="0"/>
          <w:marBottom w:val="0"/>
          <w:divBdr>
            <w:top w:val="none" w:sz="0" w:space="0" w:color="auto"/>
            <w:left w:val="none" w:sz="0" w:space="0" w:color="auto"/>
            <w:bottom w:val="none" w:sz="0" w:space="0" w:color="auto"/>
            <w:right w:val="none" w:sz="0" w:space="0" w:color="auto"/>
          </w:divBdr>
        </w:div>
        <w:div w:id="1612590089">
          <w:marLeft w:val="640"/>
          <w:marRight w:val="0"/>
          <w:marTop w:val="0"/>
          <w:marBottom w:val="0"/>
          <w:divBdr>
            <w:top w:val="none" w:sz="0" w:space="0" w:color="auto"/>
            <w:left w:val="none" w:sz="0" w:space="0" w:color="auto"/>
            <w:bottom w:val="none" w:sz="0" w:space="0" w:color="auto"/>
            <w:right w:val="none" w:sz="0" w:space="0" w:color="auto"/>
          </w:divBdr>
        </w:div>
        <w:div w:id="1475372722">
          <w:marLeft w:val="640"/>
          <w:marRight w:val="0"/>
          <w:marTop w:val="0"/>
          <w:marBottom w:val="0"/>
          <w:divBdr>
            <w:top w:val="none" w:sz="0" w:space="0" w:color="auto"/>
            <w:left w:val="none" w:sz="0" w:space="0" w:color="auto"/>
            <w:bottom w:val="none" w:sz="0" w:space="0" w:color="auto"/>
            <w:right w:val="none" w:sz="0" w:space="0" w:color="auto"/>
          </w:divBdr>
        </w:div>
        <w:div w:id="1319311469">
          <w:marLeft w:val="640"/>
          <w:marRight w:val="0"/>
          <w:marTop w:val="0"/>
          <w:marBottom w:val="0"/>
          <w:divBdr>
            <w:top w:val="none" w:sz="0" w:space="0" w:color="auto"/>
            <w:left w:val="none" w:sz="0" w:space="0" w:color="auto"/>
            <w:bottom w:val="none" w:sz="0" w:space="0" w:color="auto"/>
            <w:right w:val="none" w:sz="0" w:space="0" w:color="auto"/>
          </w:divBdr>
        </w:div>
        <w:div w:id="279605797">
          <w:marLeft w:val="640"/>
          <w:marRight w:val="0"/>
          <w:marTop w:val="0"/>
          <w:marBottom w:val="0"/>
          <w:divBdr>
            <w:top w:val="none" w:sz="0" w:space="0" w:color="auto"/>
            <w:left w:val="none" w:sz="0" w:space="0" w:color="auto"/>
            <w:bottom w:val="none" w:sz="0" w:space="0" w:color="auto"/>
            <w:right w:val="none" w:sz="0" w:space="0" w:color="auto"/>
          </w:divBdr>
        </w:div>
        <w:div w:id="437020717">
          <w:marLeft w:val="640"/>
          <w:marRight w:val="0"/>
          <w:marTop w:val="0"/>
          <w:marBottom w:val="0"/>
          <w:divBdr>
            <w:top w:val="none" w:sz="0" w:space="0" w:color="auto"/>
            <w:left w:val="none" w:sz="0" w:space="0" w:color="auto"/>
            <w:bottom w:val="none" w:sz="0" w:space="0" w:color="auto"/>
            <w:right w:val="none" w:sz="0" w:space="0" w:color="auto"/>
          </w:divBdr>
        </w:div>
        <w:div w:id="907153127">
          <w:marLeft w:val="640"/>
          <w:marRight w:val="0"/>
          <w:marTop w:val="0"/>
          <w:marBottom w:val="0"/>
          <w:divBdr>
            <w:top w:val="none" w:sz="0" w:space="0" w:color="auto"/>
            <w:left w:val="none" w:sz="0" w:space="0" w:color="auto"/>
            <w:bottom w:val="none" w:sz="0" w:space="0" w:color="auto"/>
            <w:right w:val="none" w:sz="0" w:space="0" w:color="auto"/>
          </w:divBdr>
        </w:div>
        <w:div w:id="798382472">
          <w:marLeft w:val="640"/>
          <w:marRight w:val="0"/>
          <w:marTop w:val="0"/>
          <w:marBottom w:val="0"/>
          <w:divBdr>
            <w:top w:val="none" w:sz="0" w:space="0" w:color="auto"/>
            <w:left w:val="none" w:sz="0" w:space="0" w:color="auto"/>
            <w:bottom w:val="none" w:sz="0" w:space="0" w:color="auto"/>
            <w:right w:val="none" w:sz="0" w:space="0" w:color="auto"/>
          </w:divBdr>
        </w:div>
        <w:div w:id="1321691828">
          <w:marLeft w:val="640"/>
          <w:marRight w:val="0"/>
          <w:marTop w:val="0"/>
          <w:marBottom w:val="0"/>
          <w:divBdr>
            <w:top w:val="none" w:sz="0" w:space="0" w:color="auto"/>
            <w:left w:val="none" w:sz="0" w:space="0" w:color="auto"/>
            <w:bottom w:val="none" w:sz="0" w:space="0" w:color="auto"/>
            <w:right w:val="none" w:sz="0" w:space="0" w:color="auto"/>
          </w:divBdr>
        </w:div>
        <w:div w:id="698160470">
          <w:marLeft w:val="640"/>
          <w:marRight w:val="0"/>
          <w:marTop w:val="0"/>
          <w:marBottom w:val="0"/>
          <w:divBdr>
            <w:top w:val="none" w:sz="0" w:space="0" w:color="auto"/>
            <w:left w:val="none" w:sz="0" w:space="0" w:color="auto"/>
            <w:bottom w:val="none" w:sz="0" w:space="0" w:color="auto"/>
            <w:right w:val="none" w:sz="0" w:space="0" w:color="auto"/>
          </w:divBdr>
        </w:div>
        <w:div w:id="629089188">
          <w:marLeft w:val="640"/>
          <w:marRight w:val="0"/>
          <w:marTop w:val="0"/>
          <w:marBottom w:val="0"/>
          <w:divBdr>
            <w:top w:val="none" w:sz="0" w:space="0" w:color="auto"/>
            <w:left w:val="none" w:sz="0" w:space="0" w:color="auto"/>
            <w:bottom w:val="none" w:sz="0" w:space="0" w:color="auto"/>
            <w:right w:val="none" w:sz="0" w:space="0" w:color="auto"/>
          </w:divBdr>
        </w:div>
        <w:div w:id="1809280372">
          <w:marLeft w:val="640"/>
          <w:marRight w:val="0"/>
          <w:marTop w:val="0"/>
          <w:marBottom w:val="0"/>
          <w:divBdr>
            <w:top w:val="none" w:sz="0" w:space="0" w:color="auto"/>
            <w:left w:val="none" w:sz="0" w:space="0" w:color="auto"/>
            <w:bottom w:val="none" w:sz="0" w:space="0" w:color="auto"/>
            <w:right w:val="none" w:sz="0" w:space="0" w:color="auto"/>
          </w:divBdr>
        </w:div>
        <w:div w:id="685986849">
          <w:marLeft w:val="640"/>
          <w:marRight w:val="0"/>
          <w:marTop w:val="0"/>
          <w:marBottom w:val="0"/>
          <w:divBdr>
            <w:top w:val="none" w:sz="0" w:space="0" w:color="auto"/>
            <w:left w:val="none" w:sz="0" w:space="0" w:color="auto"/>
            <w:bottom w:val="none" w:sz="0" w:space="0" w:color="auto"/>
            <w:right w:val="none" w:sz="0" w:space="0" w:color="auto"/>
          </w:divBdr>
        </w:div>
        <w:div w:id="602692786">
          <w:marLeft w:val="640"/>
          <w:marRight w:val="0"/>
          <w:marTop w:val="0"/>
          <w:marBottom w:val="0"/>
          <w:divBdr>
            <w:top w:val="none" w:sz="0" w:space="0" w:color="auto"/>
            <w:left w:val="none" w:sz="0" w:space="0" w:color="auto"/>
            <w:bottom w:val="none" w:sz="0" w:space="0" w:color="auto"/>
            <w:right w:val="none" w:sz="0" w:space="0" w:color="auto"/>
          </w:divBdr>
        </w:div>
        <w:div w:id="710541496">
          <w:marLeft w:val="640"/>
          <w:marRight w:val="0"/>
          <w:marTop w:val="0"/>
          <w:marBottom w:val="0"/>
          <w:divBdr>
            <w:top w:val="none" w:sz="0" w:space="0" w:color="auto"/>
            <w:left w:val="none" w:sz="0" w:space="0" w:color="auto"/>
            <w:bottom w:val="none" w:sz="0" w:space="0" w:color="auto"/>
            <w:right w:val="none" w:sz="0" w:space="0" w:color="auto"/>
          </w:divBdr>
        </w:div>
        <w:div w:id="412973401">
          <w:marLeft w:val="640"/>
          <w:marRight w:val="0"/>
          <w:marTop w:val="0"/>
          <w:marBottom w:val="0"/>
          <w:divBdr>
            <w:top w:val="none" w:sz="0" w:space="0" w:color="auto"/>
            <w:left w:val="none" w:sz="0" w:space="0" w:color="auto"/>
            <w:bottom w:val="none" w:sz="0" w:space="0" w:color="auto"/>
            <w:right w:val="none" w:sz="0" w:space="0" w:color="auto"/>
          </w:divBdr>
        </w:div>
        <w:div w:id="2074043214">
          <w:marLeft w:val="640"/>
          <w:marRight w:val="0"/>
          <w:marTop w:val="0"/>
          <w:marBottom w:val="0"/>
          <w:divBdr>
            <w:top w:val="none" w:sz="0" w:space="0" w:color="auto"/>
            <w:left w:val="none" w:sz="0" w:space="0" w:color="auto"/>
            <w:bottom w:val="none" w:sz="0" w:space="0" w:color="auto"/>
            <w:right w:val="none" w:sz="0" w:space="0" w:color="auto"/>
          </w:divBdr>
        </w:div>
        <w:div w:id="1395273701">
          <w:marLeft w:val="640"/>
          <w:marRight w:val="0"/>
          <w:marTop w:val="0"/>
          <w:marBottom w:val="0"/>
          <w:divBdr>
            <w:top w:val="none" w:sz="0" w:space="0" w:color="auto"/>
            <w:left w:val="none" w:sz="0" w:space="0" w:color="auto"/>
            <w:bottom w:val="none" w:sz="0" w:space="0" w:color="auto"/>
            <w:right w:val="none" w:sz="0" w:space="0" w:color="auto"/>
          </w:divBdr>
        </w:div>
        <w:div w:id="2074812738">
          <w:marLeft w:val="640"/>
          <w:marRight w:val="0"/>
          <w:marTop w:val="0"/>
          <w:marBottom w:val="0"/>
          <w:divBdr>
            <w:top w:val="none" w:sz="0" w:space="0" w:color="auto"/>
            <w:left w:val="none" w:sz="0" w:space="0" w:color="auto"/>
            <w:bottom w:val="none" w:sz="0" w:space="0" w:color="auto"/>
            <w:right w:val="none" w:sz="0" w:space="0" w:color="auto"/>
          </w:divBdr>
        </w:div>
        <w:div w:id="42874830">
          <w:marLeft w:val="640"/>
          <w:marRight w:val="0"/>
          <w:marTop w:val="0"/>
          <w:marBottom w:val="0"/>
          <w:divBdr>
            <w:top w:val="none" w:sz="0" w:space="0" w:color="auto"/>
            <w:left w:val="none" w:sz="0" w:space="0" w:color="auto"/>
            <w:bottom w:val="none" w:sz="0" w:space="0" w:color="auto"/>
            <w:right w:val="none" w:sz="0" w:space="0" w:color="auto"/>
          </w:divBdr>
        </w:div>
        <w:div w:id="1801679182">
          <w:marLeft w:val="640"/>
          <w:marRight w:val="0"/>
          <w:marTop w:val="0"/>
          <w:marBottom w:val="0"/>
          <w:divBdr>
            <w:top w:val="none" w:sz="0" w:space="0" w:color="auto"/>
            <w:left w:val="none" w:sz="0" w:space="0" w:color="auto"/>
            <w:bottom w:val="none" w:sz="0" w:space="0" w:color="auto"/>
            <w:right w:val="none" w:sz="0" w:space="0" w:color="auto"/>
          </w:divBdr>
        </w:div>
        <w:div w:id="1531527903">
          <w:marLeft w:val="640"/>
          <w:marRight w:val="0"/>
          <w:marTop w:val="0"/>
          <w:marBottom w:val="0"/>
          <w:divBdr>
            <w:top w:val="none" w:sz="0" w:space="0" w:color="auto"/>
            <w:left w:val="none" w:sz="0" w:space="0" w:color="auto"/>
            <w:bottom w:val="none" w:sz="0" w:space="0" w:color="auto"/>
            <w:right w:val="none" w:sz="0" w:space="0" w:color="auto"/>
          </w:divBdr>
        </w:div>
        <w:div w:id="72749571">
          <w:marLeft w:val="640"/>
          <w:marRight w:val="0"/>
          <w:marTop w:val="0"/>
          <w:marBottom w:val="0"/>
          <w:divBdr>
            <w:top w:val="none" w:sz="0" w:space="0" w:color="auto"/>
            <w:left w:val="none" w:sz="0" w:space="0" w:color="auto"/>
            <w:bottom w:val="none" w:sz="0" w:space="0" w:color="auto"/>
            <w:right w:val="none" w:sz="0" w:space="0" w:color="auto"/>
          </w:divBdr>
        </w:div>
        <w:div w:id="451288525">
          <w:marLeft w:val="640"/>
          <w:marRight w:val="0"/>
          <w:marTop w:val="0"/>
          <w:marBottom w:val="0"/>
          <w:divBdr>
            <w:top w:val="none" w:sz="0" w:space="0" w:color="auto"/>
            <w:left w:val="none" w:sz="0" w:space="0" w:color="auto"/>
            <w:bottom w:val="none" w:sz="0" w:space="0" w:color="auto"/>
            <w:right w:val="none" w:sz="0" w:space="0" w:color="auto"/>
          </w:divBdr>
        </w:div>
        <w:div w:id="1424571138">
          <w:marLeft w:val="640"/>
          <w:marRight w:val="0"/>
          <w:marTop w:val="0"/>
          <w:marBottom w:val="0"/>
          <w:divBdr>
            <w:top w:val="none" w:sz="0" w:space="0" w:color="auto"/>
            <w:left w:val="none" w:sz="0" w:space="0" w:color="auto"/>
            <w:bottom w:val="none" w:sz="0" w:space="0" w:color="auto"/>
            <w:right w:val="none" w:sz="0" w:space="0" w:color="auto"/>
          </w:divBdr>
        </w:div>
        <w:div w:id="1445616381">
          <w:marLeft w:val="640"/>
          <w:marRight w:val="0"/>
          <w:marTop w:val="0"/>
          <w:marBottom w:val="0"/>
          <w:divBdr>
            <w:top w:val="none" w:sz="0" w:space="0" w:color="auto"/>
            <w:left w:val="none" w:sz="0" w:space="0" w:color="auto"/>
            <w:bottom w:val="none" w:sz="0" w:space="0" w:color="auto"/>
            <w:right w:val="none" w:sz="0" w:space="0" w:color="auto"/>
          </w:divBdr>
        </w:div>
        <w:div w:id="1249652466">
          <w:marLeft w:val="640"/>
          <w:marRight w:val="0"/>
          <w:marTop w:val="0"/>
          <w:marBottom w:val="0"/>
          <w:divBdr>
            <w:top w:val="none" w:sz="0" w:space="0" w:color="auto"/>
            <w:left w:val="none" w:sz="0" w:space="0" w:color="auto"/>
            <w:bottom w:val="none" w:sz="0" w:space="0" w:color="auto"/>
            <w:right w:val="none" w:sz="0" w:space="0" w:color="auto"/>
          </w:divBdr>
        </w:div>
        <w:div w:id="297299803">
          <w:marLeft w:val="640"/>
          <w:marRight w:val="0"/>
          <w:marTop w:val="0"/>
          <w:marBottom w:val="0"/>
          <w:divBdr>
            <w:top w:val="none" w:sz="0" w:space="0" w:color="auto"/>
            <w:left w:val="none" w:sz="0" w:space="0" w:color="auto"/>
            <w:bottom w:val="none" w:sz="0" w:space="0" w:color="auto"/>
            <w:right w:val="none" w:sz="0" w:space="0" w:color="auto"/>
          </w:divBdr>
        </w:div>
        <w:div w:id="846486258">
          <w:marLeft w:val="640"/>
          <w:marRight w:val="0"/>
          <w:marTop w:val="0"/>
          <w:marBottom w:val="0"/>
          <w:divBdr>
            <w:top w:val="none" w:sz="0" w:space="0" w:color="auto"/>
            <w:left w:val="none" w:sz="0" w:space="0" w:color="auto"/>
            <w:bottom w:val="none" w:sz="0" w:space="0" w:color="auto"/>
            <w:right w:val="none" w:sz="0" w:space="0" w:color="auto"/>
          </w:divBdr>
        </w:div>
        <w:div w:id="164905155">
          <w:marLeft w:val="640"/>
          <w:marRight w:val="0"/>
          <w:marTop w:val="0"/>
          <w:marBottom w:val="0"/>
          <w:divBdr>
            <w:top w:val="none" w:sz="0" w:space="0" w:color="auto"/>
            <w:left w:val="none" w:sz="0" w:space="0" w:color="auto"/>
            <w:bottom w:val="none" w:sz="0" w:space="0" w:color="auto"/>
            <w:right w:val="none" w:sz="0" w:space="0" w:color="auto"/>
          </w:divBdr>
        </w:div>
        <w:div w:id="259876451">
          <w:marLeft w:val="640"/>
          <w:marRight w:val="0"/>
          <w:marTop w:val="0"/>
          <w:marBottom w:val="0"/>
          <w:divBdr>
            <w:top w:val="none" w:sz="0" w:space="0" w:color="auto"/>
            <w:left w:val="none" w:sz="0" w:space="0" w:color="auto"/>
            <w:bottom w:val="none" w:sz="0" w:space="0" w:color="auto"/>
            <w:right w:val="none" w:sz="0" w:space="0" w:color="auto"/>
          </w:divBdr>
        </w:div>
        <w:div w:id="230047450">
          <w:marLeft w:val="640"/>
          <w:marRight w:val="0"/>
          <w:marTop w:val="0"/>
          <w:marBottom w:val="0"/>
          <w:divBdr>
            <w:top w:val="none" w:sz="0" w:space="0" w:color="auto"/>
            <w:left w:val="none" w:sz="0" w:space="0" w:color="auto"/>
            <w:bottom w:val="none" w:sz="0" w:space="0" w:color="auto"/>
            <w:right w:val="none" w:sz="0" w:space="0" w:color="auto"/>
          </w:divBdr>
        </w:div>
        <w:div w:id="1532105966">
          <w:marLeft w:val="640"/>
          <w:marRight w:val="0"/>
          <w:marTop w:val="0"/>
          <w:marBottom w:val="0"/>
          <w:divBdr>
            <w:top w:val="none" w:sz="0" w:space="0" w:color="auto"/>
            <w:left w:val="none" w:sz="0" w:space="0" w:color="auto"/>
            <w:bottom w:val="none" w:sz="0" w:space="0" w:color="auto"/>
            <w:right w:val="none" w:sz="0" w:space="0" w:color="auto"/>
          </w:divBdr>
        </w:div>
        <w:div w:id="84422301">
          <w:marLeft w:val="640"/>
          <w:marRight w:val="0"/>
          <w:marTop w:val="0"/>
          <w:marBottom w:val="0"/>
          <w:divBdr>
            <w:top w:val="none" w:sz="0" w:space="0" w:color="auto"/>
            <w:left w:val="none" w:sz="0" w:space="0" w:color="auto"/>
            <w:bottom w:val="none" w:sz="0" w:space="0" w:color="auto"/>
            <w:right w:val="none" w:sz="0" w:space="0" w:color="auto"/>
          </w:divBdr>
        </w:div>
        <w:div w:id="1316958955">
          <w:marLeft w:val="640"/>
          <w:marRight w:val="0"/>
          <w:marTop w:val="0"/>
          <w:marBottom w:val="0"/>
          <w:divBdr>
            <w:top w:val="none" w:sz="0" w:space="0" w:color="auto"/>
            <w:left w:val="none" w:sz="0" w:space="0" w:color="auto"/>
            <w:bottom w:val="none" w:sz="0" w:space="0" w:color="auto"/>
            <w:right w:val="none" w:sz="0" w:space="0" w:color="auto"/>
          </w:divBdr>
        </w:div>
        <w:div w:id="74478893">
          <w:marLeft w:val="640"/>
          <w:marRight w:val="0"/>
          <w:marTop w:val="0"/>
          <w:marBottom w:val="0"/>
          <w:divBdr>
            <w:top w:val="none" w:sz="0" w:space="0" w:color="auto"/>
            <w:left w:val="none" w:sz="0" w:space="0" w:color="auto"/>
            <w:bottom w:val="none" w:sz="0" w:space="0" w:color="auto"/>
            <w:right w:val="none" w:sz="0" w:space="0" w:color="auto"/>
          </w:divBdr>
        </w:div>
        <w:div w:id="1626691366">
          <w:marLeft w:val="640"/>
          <w:marRight w:val="0"/>
          <w:marTop w:val="0"/>
          <w:marBottom w:val="0"/>
          <w:divBdr>
            <w:top w:val="none" w:sz="0" w:space="0" w:color="auto"/>
            <w:left w:val="none" w:sz="0" w:space="0" w:color="auto"/>
            <w:bottom w:val="none" w:sz="0" w:space="0" w:color="auto"/>
            <w:right w:val="none" w:sz="0" w:space="0" w:color="auto"/>
          </w:divBdr>
        </w:div>
        <w:div w:id="1982269342">
          <w:marLeft w:val="640"/>
          <w:marRight w:val="0"/>
          <w:marTop w:val="0"/>
          <w:marBottom w:val="0"/>
          <w:divBdr>
            <w:top w:val="none" w:sz="0" w:space="0" w:color="auto"/>
            <w:left w:val="none" w:sz="0" w:space="0" w:color="auto"/>
            <w:bottom w:val="none" w:sz="0" w:space="0" w:color="auto"/>
            <w:right w:val="none" w:sz="0" w:space="0" w:color="auto"/>
          </w:divBdr>
        </w:div>
        <w:div w:id="851457510">
          <w:marLeft w:val="640"/>
          <w:marRight w:val="0"/>
          <w:marTop w:val="0"/>
          <w:marBottom w:val="0"/>
          <w:divBdr>
            <w:top w:val="none" w:sz="0" w:space="0" w:color="auto"/>
            <w:left w:val="none" w:sz="0" w:space="0" w:color="auto"/>
            <w:bottom w:val="none" w:sz="0" w:space="0" w:color="auto"/>
            <w:right w:val="none" w:sz="0" w:space="0" w:color="auto"/>
          </w:divBdr>
        </w:div>
      </w:divsChild>
    </w:div>
    <w:div w:id="1240021292">
      <w:bodyDiv w:val="1"/>
      <w:marLeft w:val="0"/>
      <w:marRight w:val="0"/>
      <w:marTop w:val="0"/>
      <w:marBottom w:val="0"/>
      <w:divBdr>
        <w:top w:val="none" w:sz="0" w:space="0" w:color="auto"/>
        <w:left w:val="none" w:sz="0" w:space="0" w:color="auto"/>
        <w:bottom w:val="none" w:sz="0" w:space="0" w:color="auto"/>
        <w:right w:val="none" w:sz="0" w:space="0" w:color="auto"/>
      </w:divBdr>
    </w:div>
    <w:div w:id="1263951160">
      <w:bodyDiv w:val="1"/>
      <w:marLeft w:val="0"/>
      <w:marRight w:val="0"/>
      <w:marTop w:val="0"/>
      <w:marBottom w:val="0"/>
      <w:divBdr>
        <w:top w:val="none" w:sz="0" w:space="0" w:color="auto"/>
        <w:left w:val="none" w:sz="0" w:space="0" w:color="auto"/>
        <w:bottom w:val="none" w:sz="0" w:space="0" w:color="auto"/>
        <w:right w:val="none" w:sz="0" w:space="0" w:color="auto"/>
      </w:divBdr>
      <w:divsChild>
        <w:div w:id="1515992911">
          <w:marLeft w:val="640"/>
          <w:marRight w:val="0"/>
          <w:marTop w:val="0"/>
          <w:marBottom w:val="0"/>
          <w:divBdr>
            <w:top w:val="none" w:sz="0" w:space="0" w:color="auto"/>
            <w:left w:val="none" w:sz="0" w:space="0" w:color="auto"/>
            <w:bottom w:val="none" w:sz="0" w:space="0" w:color="auto"/>
            <w:right w:val="none" w:sz="0" w:space="0" w:color="auto"/>
          </w:divBdr>
        </w:div>
        <w:div w:id="1491825217">
          <w:marLeft w:val="640"/>
          <w:marRight w:val="0"/>
          <w:marTop w:val="0"/>
          <w:marBottom w:val="0"/>
          <w:divBdr>
            <w:top w:val="none" w:sz="0" w:space="0" w:color="auto"/>
            <w:left w:val="none" w:sz="0" w:space="0" w:color="auto"/>
            <w:bottom w:val="none" w:sz="0" w:space="0" w:color="auto"/>
            <w:right w:val="none" w:sz="0" w:space="0" w:color="auto"/>
          </w:divBdr>
        </w:div>
        <w:div w:id="1487748895">
          <w:marLeft w:val="640"/>
          <w:marRight w:val="0"/>
          <w:marTop w:val="0"/>
          <w:marBottom w:val="0"/>
          <w:divBdr>
            <w:top w:val="none" w:sz="0" w:space="0" w:color="auto"/>
            <w:left w:val="none" w:sz="0" w:space="0" w:color="auto"/>
            <w:bottom w:val="none" w:sz="0" w:space="0" w:color="auto"/>
            <w:right w:val="none" w:sz="0" w:space="0" w:color="auto"/>
          </w:divBdr>
        </w:div>
        <w:div w:id="856506797">
          <w:marLeft w:val="640"/>
          <w:marRight w:val="0"/>
          <w:marTop w:val="0"/>
          <w:marBottom w:val="0"/>
          <w:divBdr>
            <w:top w:val="none" w:sz="0" w:space="0" w:color="auto"/>
            <w:left w:val="none" w:sz="0" w:space="0" w:color="auto"/>
            <w:bottom w:val="none" w:sz="0" w:space="0" w:color="auto"/>
            <w:right w:val="none" w:sz="0" w:space="0" w:color="auto"/>
          </w:divBdr>
        </w:div>
        <w:div w:id="414715875">
          <w:marLeft w:val="640"/>
          <w:marRight w:val="0"/>
          <w:marTop w:val="0"/>
          <w:marBottom w:val="0"/>
          <w:divBdr>
            <w:top w:val="none" w:sz="0" w:space="0" w:color="auto"/>
            <w:left w:val="none" w:sz="0" w:space="0" w:color="auto"/>
            <w:bottom w:val="none" w:sz="0" w:space="0" w:color="auto"/>
            <w:right w:val="none" w:sz="0" w:space="0" w:color="auto"/>
          </w:divBdr>
        </w:div>
        <w:div w:id="1976716319">
          <w:marLeft w:val="640"/>
          <w:marRight w:val="0"/>
          <w:marTop w:val="0"/>
          <w:marBottom w:val="0"/>
          <w:divBdr>
            <w:top w:val="none" w:sz="0" w:space="0" w:color="auto"/>
            <w:left w:val="none" w:sz="0" w:space="0" w:color="auto"/>
            <w:bottom w:val="none" w:sz="0" w:space="0" w:color="auto"/>
            <w:right w:val="none" w:sz="0" w:space="0" w:color="auto"/>
          </w:divBdr>
        </w:div>
        <w:div w:id="1477798935">
          <w:marLeft w:val="640"/>
          <w:marRight w:val="0"/>
          <w:marTop w:val="0"/>
          <w:marBottom w:val="0"/>
          <w:divBdr>
            <w:top w:val="none" w:sz="0" w:space="0" w:color="auto"/>
            <w:left w:val="none" w:sz="0" w:space="0" w:color="auto"/>
            <w:bottom w:val="none" w:sz="0" w:space="0" w:color="auto"/>
            <w:right w:val="none" w:sz="0" w:space="0" w:color="auto"/>
          </w:divBdr>
        </w:div>
        <w:div w:id="1748111935">
          <w:marLeft w:val="640"/>
          <w:marRight w:val="0"/>
          <w:marTop w:val="0"/>
          <w:marBottom w:val="0"/>
          <w:divBdr>
            <w:top w:val="none" w:sz="0" w:space="0" w:color="auto"/>
            <w:left w:val="none" w:sz="0" w:space="0" w:color="auto"/>
            <w:bottom w:val="none" w:sz="0" w:space="0" w:color="auto"/>
            <w:right w:val="none" w:sz="0" w:space="0" w:color="auto"/>
          </w:divBdr>
        </w:div>
        <w:div w:id="440220131">
          <w:marLeft w:val="640"/>
          <w:marRight w:val="0"/>
          <w:marTop w:val="0"/>
          <w:marBottom w:val="0"/>
          <w:divBdr>
            <w:top w:val="none" w:sz="0" w:space="0" w:color="auto"/>
            <w:left w:val="none" w:sz="0" w:space="0" w:color="auto"/>
            <w:bottom w:val="none" w:sz="0" w:space="0" w:color="auto"/>
            <w:right w:val="none" w:sz="0" w:space="0" w:color="auto"/>
          </w:divBdr>
        </w:div>
        <w:div w:id="1435056335">
          <w:marLeft w:val="640"/>
          <w:marRight w:val="0"/>
          <w:marTop w:val="0"/>
          <w:marBottom w:val="0"/>
          <w:divBdr>
            <w:top w:val="none" w:sz="0" w:space="0" w:color="auto"/>
            <w:left w:val="none" w:sz="0" w:space="0" w:color="auto"/>
            <w:bottom w:val="none" w:sz="0" w:space="0" w:color="auto"/>
            <w:right w:val="none" w:sz="0" w:space="0" w:color="auto"/>
          </w:divBdr>
        </w:div>
        <w:div w:id="1772312868">
          <w:marLeft w:val="640"/>
          <w:marRight w:val="0"/>
          <w:marTop w:val="0"/>
          <w:marBottom w:val="0"/>
          <w:divBdr>
            <w:top w:val="none" w:sz="0" w:space="0" w:color="auto"/>
            <w:left w:val="none" w:sz="0" w:space="0" w:color="auto"/>
            <w:bottom w:val="none" w:sz="0" w:space="0" w:color="auto"/>
            <w:right w:val="none" w:sz="0" w:space="0" w:color="auto"/>
          </w:divBdr>
        </w:div>
        <w:div w:id="1564834086">
          <w:marLeft w:val="640"/>
          <w:marRight w:val="0"/>
          <w:marTop w:val="0"/>
          <w:marBottom w:val="0"/>
          <w:divBdr>
            <w:top w:val="none" w:sz="0" w:space="0" w:color="auto"/>
            <w:left w:val="none" w:sz="0" w:space="0" w:color="auto"/>
            <w:bottom w:val="none" w:sz="0" w:space="0" w:color="auto"/>
            <w:right w:val="none" w:sz="0" w:space="0" w:color="auto"/>
          </w:divBdr>
        </w:div>
        <w:div w:id="1248225665">
          <w:marLeft w:val="640"/>
          <w:marRight w:val="0"/>
          <w:marTop w:val="0"/>
          <w:marBottom w:val="0"/>
          <w:divBdr>
            <w:top w:val="none" w:sz="0" w:space="0" w:color="auto"/>
            <w:left w:val="none" w:sz="0" w:space="0" w:color="auto"/>
            <w:bottom w:val="none" w:sz="0" w:space="0" w:color="auto"/>
            <w:right w:val="none" w:sz="0" w:space="0" w:color="auto"/>
          </w:divBdr>
        </w:div>
        <w:div w:id="604463243">
          <w:marLeft w:val="640"/>
          <w:marRight w:val="0"/>
          <w:marTop w:val="0"/>
          <w:marBottom w:val="0"/>
          <w:divBdr>
            <w:top w:val="none" w:sz="0" w:space="0" w:color="auto"/>
            <w:left w:val="none" w:sz="0" w:space="0" w:color="auto"/>
            <w:bottom w:val="none" w:sz="0" w:space="0" w:color="auto"/>
            <w:right w:val="none" w:sz="0" w:space="0" w:color="auto"/>
          </w:divBdr>
        </w:div>
        <w:div w:id="1784761175">
          <w:marLeft w:val="640"/>
          <w:marRight w:val="0"/>
          <w:marTop w:val="0"/>
          <w:marBottom w:val="0"/>
          <w:divBdr>
            <w:top w:val="none" w:sz="0" w:space="0" w:color="auto"/>
            <w:left w:val="none" w:sz="0" w:space="0" w:color="auto"/>
            <w:bottom w:val="none" w:sz="0" w:space="0" w:color="auto"/>
            <w:right w:val="none" w:sz="0" w:space="0" w:color="auto"/>
          </w:divBdr>
        </w:div>
        <w:div w:id="1967347337">
          <w:marLeft w:val="640"/>
          <w:marRight w:val="0"/>
          <w:marTop w:val="0"/>
          <w:marBottom w:val="0"/>
          <w:divBdr>
            <w:top w:val="none" w:sz="0" w:space="0" w:color="auto"/>
            <w:left w:val="none" w:sz="0" w:space="0" w:color="auto"/>
            <w:bottom w:val="none" w:sz="0" w:space="0" w:color="auto"/>
            <w:right w:val="none" w:sz="0" w:space="0" w:color="auto"/>
          </w:divBdr>
        </w:div>
        <w:div w:id="1953123160">
          <w:marLeft w:val="640"/>
          <w:marRight w:val="0"/>
          <w:marTop w:val="0"/>
          <w:marBottom w:val="0"/>
          <w:divBdr>
            <w:top w:val="none" w:sz="0" w:space="0" w:color="auto"/>
            <w:left w:val="none" w:sz="0" w:space="0" w:color="auto"/>
            <w:bottom w:val="none" w:sz="0" w:space="0" w:color="auto"/>
            <w:right w:val="none" w:sz="0" w:space="0" w:color="auto"/>
          </w:divBdr>
        </w:div>
        <w:div w:id="97600984">
          <w:marLeft w:val="640"/>
          <w:marRight w:val="0"/>
          <w:marTop w:val="0"/>
          <w:marBottom w:val="0"/>
          <w:divBdr>
            <w:top w:val="none" w:sz="0" w:space="0" w:color="auto"/>
            <w:left w:val="none" w:sz="0" w:space="0" w:color="auto"/>
            <w:bottom w:val="none" w:sz="0" w:space="0" w:color="auto"/>
            <w:right w:val="none" w:sz="0" w:space="0" w:color="auto"/>
          </w:divBdr>
        </w:div>
        <w:div w:id="131335702">
          <w:marLeft w:val="640"/>
          <w:marRight w:val="0"/>
          <w:marTop w:val="0"/>
          <w:marBottom w:val="0"/>
          <w:divBdr>
            <w:top w:val="none" w:sz="0" w:space="0" w:color="auto"/>
            <w:left w:val="none" w:sz="0" w:space="0" w:color="auto"/>
            <w:bottom w:val="none" w:sz="0" w:space="0" w:color="auto"/>
            <w:right w:val="none" w:sz="0" w:space="0" w:color="auto"/>
          </w:divBdr>
        </w:div>
        <w:div w:id="261651590">
          <w:marLeft w:val="640"/>
          <w:marRight w:val="0"/>
          <w:marTop w:val="0"/>
          <w:marBottom w:val="0"/>
          <w:divBdr>
            <w:top w:val="none" w:sz="0" w:space="0" w:color="auto"/>
            <w:left w:val="none" w:sz="0" w:space="0" w:color="auto"/>
            <w:bottom w:val="none" w:sz="0" w:space="0" w:color="auto"/>
            <w:right w:val="none" w:sz="0" w:space="0" w:color="auto"/>
          </w:divBdr>
        </w:div>
        <w:div w:id="1394809344">
          <w:marLeft w:val="640"/>
          <w:marRight w:val="0"/>
          <w:marTop w:val="0"/>
          <w:marBottom w:val="0"/>
          <w:divBdr>
            <w:top w:val="none" w:sz="0" w:space="0" w:color="auto"/>
            <w:left w:val="none" w:sz="0" w:space="0" w:color="auto"/>
            <w:bottom w:val="none" w:sz="0" w:space="0" w:color="auto"/>
            <w:right w:val="none" w:sz="0" w:space="0" w:color="auto"/>
          </w:divBdr>
        </w:div>
        <w:div w:id="260070430">
          <w:marLeft w:val="640"/>
          <w:marRight w:val="0"/>
          <w:marTop w:val="0"/>
          <w:marBottom w:val="0"/>
          <w:divBdr>
            <w:top w:val="none" w:sz="0" w:space="0" w:color="auto"/>
            <w:left w:val="none" w:sz="0" w:space="0" w:color="auto"/>
            <w:bottom w:val="none" w:sz="0" w:space="0" w:color="auto"/>
            <w:right w:val="none" w:sz="0" w:space="0" w:color="auto"/>
          </w:divBdr>
        </w:div>
        <w:div w:id="15272048">
          <w:marLeft w:val="640"/>
          <w:marRight w:val="0"/>
          <w:marTop w:val="0"/>
          <w:marBottom w:val="0"/>
          <w:divBdr>
            <w:top w:val="none" w:sz="0" w:space="0" w:color="auto"/>
            <w:left w:val="none" w:sz="0" w:space="0" w:color="auto"/>
            <w:bottom w:val="none" w:sz="0" w:space="0" w:color="auto"/>
            <w:right w:val="none" w:sz="0" w:space="0" w:color="auto"/>
          </w:divBdr>
        </w:div>
        <w:div w:id="1044409080">
          <w:marLeft w:val="640"/>
          <w:marRight w:val="0"/>
          <w:marTop w:val="0"/>
          <w:marBottom w:val="0"/>
          <w:divBdr>
            <w:top w:val="none" w:sz="0" w:space="0" w:color="auto"/>
            <w:left w:val="none" w:sz="0" w:space="0" w:color="auto"/>
            <w:bottom w:val="none" w:sz="0" w:space="0" w:color="auto"/>
            <w:right w:val="none" w:sz="0" w:space="0" w:color="auto"/>
          </w:divBdr>
        </w:div>
        <w:div w:id="1589346232">
          <w:marLeft w:val="640"/>
          <w:marRight w:val="0"/>
          <w:marTop w:val="0"/>
          <w:marBottom w:val="0"/>
          <w:divBdr>
            <w:top w:val="none" w:sz="0" w:space="0" w:color="auto"/>
            <w:left w:val="none" w:sz="0" w:space="0" w:color="auto"/>
            <w:bottom w:val="none" w:sz="0" w:space="0" w:color="auto"/>
            <w:right w:val="none" w:sz="0" w:space="0" w:color="auto"/>
          </w:divBdr>
        </w:div>
        <w:div w:id="1438334215">
          <w:marLeft w:val="640"/>
          <w:marRight w:val="0"/>
          <w:marTop w:val="0"/>
          <w:marBottom w:val="0"/>
          <w:divBdr>
            <w:top w:val="none" w:sz="0" w:space="0" w:color="auto"/>
            <w:left w:val="none" w:sz="0" w:space="0" w:color="auto"/>
            <w:bottom w:val="none" w:sz="0" w:space="0" w:color="auto"/>
            <w:right w:val="none" w:sz="0" w:space="0" w:color="auto"/>
          </w:divBdr>
        </w:div>
        <w:div w:id="1545025974">
          <w:marLeft w:val="640"/>
          <w:marRight w:val="0"/>
          <w:marTop w:val="0"/>
          <w:marBottom w:val="0"/>
          <w:divBdr>
            <w:top w:val="none" w:sz="0" w:space="0" w:color="auto"/>
            <w:left w:val="none" w:sz="0" w:space="0" w:color="auto"/>
            <w:bottom w:val="none" w:sz="0" w:space="0" w:color="auto"/>
            <w:right w:val="none" w:sz="0" w:space="0" w:color="auto"/>
          </w:divBdr>
        </w:div>
        <w:div w:id="204949320">
          <w:marLeft w:val="640"/>
          <w:marRight w:val="0"/>
          <w:marTop w:val="0"/>
          <w:marBottom w:val="0"/>
          <w:divBdr>
            <w:top w:val="none" w:sz="0" w:space="0" w:color="auto"/>
            <w:left w:val="none" w:sz="0" w:space="0" w:color="auto"/>
            <w:bottom w:val="none" w:sz="0" w:space="0" w:color="auto"/>
            <w:right w:val="none" w:sz="0" w:space="0" w:color="auto"/>
          </w:divBdr>
        </w:div>
        <w:div w:id="810563678">
          <w:marLeft w:val="640"/>
          <w:marRight w:val="0"/>
          <w:marTop w:val="0"/>
          <w:marBottom w:val="0"/>
          <w:divBdr>
            <w:top w:val="none" w:sz="0" w:space="0" w:color="auto"/>
            <w:left w:val="none" w:sz="0" w:space="0" w:color="auto"/>
            <w:bottom w:val="none" w:sz="0" w:space="0" w:color="auto"/>
            <w:right w:val="none" w:sz="0" w:space="0" w:color="auto"/>
          </w:divBdr>
        </w:div>
        <w:div w:id="131797653">
          <w:marLeft w:val="640"/>
          <w:marRight w:val="0"/>
          <w:marTop w:val="0"/>
          <w:marBottom w:val="0"/>
          <w:divBdr>
            <w:top w:val="none" w:sz="0" w:space="0" w:color="auto"/>
            <w:left w:val="none" w:sz="0" w:space="0" w:color="auto"/>
            <w:bottom w:val="none" w:sz="0" w:space="0" w:color="auto"/>
            <w:right w:val="none" w:sz="0" w:space="0" w:color="auto"/>
          </w:divBdr>
        </w:div>
        <w:div w:id="2043748053">
          <w:marLeft w:val="640"/>
          <w:marRight w:val="0"/>
          <w:marTop w:val="0"/>
          <w:marBottom w:val="0"/>
          <w:divBdr>
            <w:top w:val="none" w:sz="0" w:space="0" w:color="auto"/>
            <w:left w:val="none" w:sz="0" w:space="0" w:color="auto"/>
            <w:bottom w:val="none" w:sz="0" w:space="0" w:color="auto"/>
            <w:right w:val="none" w:sz="0" w:space="0" w:color="auto"/>
          </w:divBdr>
        </w:div>
        <w:div w:id="1923761130">
          <w:marLeft w:val="640"/>
          <w:marRight w:val="0"/>
          <w:marTop w:val="0"/>
          <w:marBottom w:val="0"/>
          <w:divBdr>
            <w:top w:val="none" w:sz="0" w:space="0" w:color="auto"/>
            <w:left w:val="none" w:sz="0" w:space="0" w:color="auto"/>
            <w:bottom w:val="none" w:sz="0" w:space="0" w:color="auto"/>
            <w:right w:val="none" w:sz="0" w:space="0" w:color="auto"/>
          </w:divBdr>
        </w:div>
        <w:div w:id="93288547">
          <w:marLeft w:val="640"/>
          <w:marRight w:val="0"/>
          <w:marTop w:val="0"/>
          <w:marBottom w:val="0"/>
          <w:divBdr>
            <w:top w:val="none" w:sz="0" w:space="0" w:color="auto"/>
            <w:left w:val="none" w:sz="0" w:space="0" w:color="auto"/>
            <w:bottom w:val="none" w:sz="0" w:space="0" w:color="auto"/>
            <w:right w:val="none" w:sz="0" w:space="0" w:color="auto"/>
          </w:divBdr>
        </w:div>
        <w:div w:id="542983304">
          <w:marLeft w:val="640"/>
          <w:marRight w:val="0"/>
          <w:marTop w:val="0"/>
          <w:marBottom w:val="0"/>
          <w:divBdr>
            <w:top w:val="none" w:sz="0" w:space="0" w:color="auto"/>
            <w:left w:val="none" w:sz="0" w:space="0" w:color="auto"/>
            <w:bottom w:val="none" w:sz="0" w:space="0" w:color="auto"/>
            <w:right w:val="none" w:sz="0" w:space="0" w:color="auto"/>
          </w:divBdr>
        </w:div>
        <w:div w:id="769928576">
          <w:marLeft w:val="640"/>
          <w:marRight w:val="0"/>
          <w:marTop w:val="0"/>
          <w:marBottom w:val="0"/>
          <w:divBdr>
            <w:top w:val="none" w:sz="0" w:space="0" w:color="auto"/>
            <w:left w:val="none" w:sz="0" w:space="0" w:color="auto"/>
            <w:bottom w:val="none" w:sz="0" w:space="0" w:color="auto"/>
            <w:right w:val="none" w:sz="0" w:space="0" w:color="auto"/>
          </w:divBdr>
        </w:div>
        <w:div w:id="456722830">
          <w:marLeft w:val="640"/>
          <w:marRight w:val="0"/>
          <w:marTop w:val="0"/>
          <w:marBottom w:val="0"/>
          <w:divBdr>
            <w:top w:val="none" w:sz="0" w:space="0" w:color="auto"/>
            <w:left w:val="none" w:sz="0" w:space="0" w:color="auto"/>
            <w:bottom w:val="none" w:sz="0" w:space="0" w:color="auto"/>
            <w:right w:val="none" w:sz="0" w:space="0" w:color="auto"/>
          </w:divBdr>
        </w:div>
        <w:div w:id="194851168">
          <w:marLeft w:val="640"/>
          <w:marRight w:val="0"/>
          <w:marTop w:val="0"/>
          <w:marBottom w:val="0"/>
          <w:divBdr>
            <w:top w:val="none" w:sz="0" w:space="0" w:color="auto"/>
            <w:left w:val="none" w:sz="0" w:space="0" w:color="auto"/>
            <w:bottom w:val="none" w:sz="0" w:space="0" w:color="auto"/>
            <w:right w:val="none" w:sz="0" w:space="0" w:color="auto"/>
          </w:divBdr>
        </w:div>
        <w:div w:id="964501126">
          <w:marLeft w:val="640"/>
          <w:marRight w:val="0"/>
          <w:marTop w:val="0"/>
          <w:marBottom w:val="0"/>
          <w:divBdr>
            <w:top w:val="none" w:sz="0" w:space="0" w:color="auto"/>
            <w:left w:val="none" w:sz="0" w:space="0" w:color="auto"/>
            <w:bottom w:val="none" w:sz="0" w:space="0" w:color="auto"/>
            <w:right w:val="none" w:sz="0" w:space="0" w:color="auto"/>
          </w:divBdr>
        </w:div>
        <w:div w:id="186526588">
          <w:marLeft w:val="640"/>
          <w:marRight w:val="0"/>
          <w:marTop w:val="0"/>
          <w:marBottom w:val="0"/>
          <w:divBdr>
            <w:top w:val="none" w:sz="0" w:space="0" w:color="auto"/>
            <w:left w:val="none" w:sz="0" w:space="0" w:color="auto"/>
            <w:bottom w:val="none" w:sz="0" w:space="0" w:color="auto"/>
            <w:right w:val="none" w:sz="0" w:space="0" w:color="auto"/>
          </w:divBdr>
        </w:div>
        <w:div w:id="1444885989">
          <w:marLeft w:val="640"/>
          <w:marRight w:val="0"/>
          <w:marTop w:val="0"/>
          <w:marBottom w:val="0"/>
          <w:divBdr>
            <w:top w:val="none" w:sz="0" w:space="0" w:color="auto"/>
            <w:left w:val="none" w:sz="0" w:space="0" w:color="auto"/>
            <w:bottom w:val="none" w:sz="0" w:space="0" w:color="auto"/>
            <w:right w:val="none" w:sz="0" w:space="0" w:color="auto"/>
          </w:divBdr>
        </w:div>
        <w:div w:id="1014913945">
          <w:marLeft w:val="640"/>
          <w:marRight w:val="0"/>
          <w:marTop w:val="0"/>
          <w:marBottom w:val="0"/>
          <w:divBdr>
            <w:top w:val="none" w:sz="0" w:space="0" w:color="auto"/>
            <w:left w:val="none" w:sz="0" w:space="0" w:color="auto"/>
            <w:bottom w:val="none" w:sz="0" w:space="0" w:color="auto"/>
            <w:right w:val="none" w:sz="0" w:space="0" w:color="auto"/>
          </w:divBdr>
        </w:div>
        <w:div w:id="304815952">
          <w:marLeft w:val="640"/>
          <w:marRight w:val="0"/>
          <w:marTop w:val="0"/>
          <w:marBottom w:val="0"/>
          <w:divBdr>
            <w:top w:val="none" w:sz="0" w:space="0" w:color="auto"/>
            <w:left w:val="none" w:sz="0" w:space="0" w:color="auto"/>
            <w:bottom w:val="none" w:sz="0" w:space="0" w:color="auto"/>
            <w:right w:val="none" w:sz="0" w:space="0" w:color="auto"/>
          </w:divBdr>
        </w:div>
        <w:div w:id="1539271991">
          <w:marLeft w:val="640"/>
          <w:marRight w:val="0"/>
          <w:marTop w:val="0"/>
          <w:marBottom w:val="0"/>
          <w:divBdr>
            <w:top w:val="none" w:sz="0" w:space="0" w:color="auto"/>
            <w:left w:val="none" w:sz="0" w:space="0" w:color="auto"/>
            <w:bottom w:val="none" w:sz="0" w:space="0" w:color="auto"/>
            <w:right w:val="none" w:sz="0" w:space="0" w:color="auto"/>
          </w:divBdr>
        </w:div>
        <w:div w:id="2084838224">
          <w:marLeft w:val="640"/>
          <w:marRight w:val="0"/>
          <w:marTop w:val="0"/>
          <w:marBottom w:val="0"/>
          <w:divBdr>
            <w:top w:val="none" w:sz="0" w:space="0" w:color="auto"/>
            <w:left w:val="none" w:sz="0" w:space="0" w:color="auto"/>
            <w:bottom w:val="none" w:sz="0" w:space="0" w:color="auto"/>
            <w:right w:val="none" w:sz="0" w:space="0" w:color="auto"/>
          </w:divBdr>
        </w:div>
        <w:div w:id="1788616442">
          <w:marLeft w:val="640"/>
          <w:marRight w:val="0"/>
          <w:marTop w:val="0"/>
          <w:marBottom w:val="0"/>
          <w:divBdr>
            <w:top w:val="none" w:sz="0" w:space="0" w:color="auto"/>
            <w:left w:val="none" w:sz="0" w:space="0" w:color="auto"/>
            <w:bottom w:val="none" w:sz="0" w:space="0" w:color="auto"/>
            <w:right w:val="none" w:sz="0" w:space="0" w:color="auto"/>
          </w:divBdr>
        </w:div>
        <w:div w:id="1593390676">
          <w:marLeft w:val="640"/>
          <w:marRight w:val="0"/>
          <w:marTop w:val="0"/>
          <w:marBottom w:val="0"/>
          <w:divBdr>
            <w:top w:val="none" w:sz="0" w:space="0" w:color="auto"/>
            <w:left w:val="none" w:sz="0" w:space="0" w:color="auto"/>
            <w:bottom w:val="none" w:sz="0" w:space="0" w:color="auto"/>
            <w:right w:val="none" w:sz="0" w:space="0" w:color="auto"/>
          </w:divBdr>
        </w:div>
        <w:div w:id="1463812966">
          <w:marLeft w:val="640"/>
          <w:marRight w:val="0"/>
          <w:marTop w:val="0"/>
          <w:marBottom w:val="0"/>
          <w:divBdr>
            <w:top w:val="none" w:sz="0" w:space="0" w:color="auto"/>
            <w:left w:val="none" w:sz="0" w:space="0" w:color="auto"/>
            <w:bottom w:val="none" w:sz="0" w:space="0" w:color="auto"/>
            <w:right w:val="none" w:sz="0" w:space="0" w:color="auto"/>
          </w:divBdr>
        </w:div>
        <w:div w:id="1837645140">
          <w:marLeft w:val="640"/>
          <w:marRight w:val="0"/>
          <w:marTop w:val="0"/>
          <w:marBottom w:val="0"/>
          <w:divBdr>
            <w:top w:val="none" w:sz="0" w:space="0" w:color="auto"/>
            <w:left w:val="none" w:sz="0" w:space="0" w:color="auto"/>
            <w:bottom w:val="none" w:sz="0" w:space="0" w:color="auto"/>
            <w:right w:val="none" w:sz="0" w:space="0" w:color="auto"/>
          </w:divBdr>
        </w:div>
        <w:div w:id="1456831222">
          <w:marLeft w:val="640"/>
          <w:marRight w:val="0"/>
          <w:marTop w:val="0"/>
          <w:marBottom w:val="0"/>
          <w:divBdr>
            <w:top w:val="none" w:sz="0" w:space="0" w:color="auto"/>
            <w:left w:val="none" w:sz="0" w:space="0" w:color="auto"/>
            <w:bottom w:val="none" w:sz="0" w:space="0" w:color="auto"/>
            <w:right w:val="none" w:sz="0" w:space="0" w:color="auto"/>
          </w:divBdr>
        </w:div>
        <w:div w:id="1384252888">
          <w:marLeft w:val="640"/>
          <w:marRight w:val="0"/>
          <w:marTop w:val="0"/>
          <w:marBottom w:val="0"/>
          <w:divBdr>
            <w:top w:val="none" w:sz="0" w:space="0" w:color="auto"/>
            <w:left w:val="none" w:sz="0" w:space="0" w:color="auto"/>
            <w:bottom w:val="none" w:sz="0" w:space="0" w:color="auto"/>
            <w:right w:val="none" w:sz="0" w:space="0" w:color="auto"/>
          </w:divBdr>
        </w:div>
        <w:div w:id="694691664">
          <w:marLeft w:val="640"/>
          <w:marRight w:val="0"/>
          <w:marTop w:val="0"/>
          <w:marBottom w:val="0"/>
          <w:divBdr>
            <w:top w:val="none" w:sz="0" w:space="0" w:color="auto"/>
            <w:left w:val="none" w:sz="0" w:space="0" w:color="auto"/>
            <w:bottom w:val="none" w:sz="0" w:space="0" w:color="auto"/>
            <w:right w:val="none" w:sz="0" w:space="0" w:color="auto"/>
          </w:divBdr>
        </w:div>
        <w:div w:id="1102605150">
          <w:marLeft w:val="640"/>
          <w:marRight w:val="0"/>
          <w:marTop w:val="0"/>
          <w:marBottom w:val="0"/>
          <w:divBdr>
            <w:top w:val="none" w:sz="0" w:space="0" w:color="auto"/>
            <w:left w:val="none" w:sz="0" w:space="0" w:color="auto"/>
            <w:bottom w:val="none" w:sz="0" w:space="0" w:color="auto"/>
            <w:right w:val="none" w:sz="0" w:space="0" w:color="auto"/>
          </w:divBdr>
        </w:div>
        <w:div w:id="244262942">
          <w:marLeft w:val="640"/>
          <w:marRight w:val="0"/>
          <w:marTop w:val="0"/>
          <w:marBottom w:val="0"/>
          <w:divBdr>
            <w:top w:val="none" w:sz="0" w:space="0" w:color="auto"/>
            <w:left w:val="none" w:sz="0" w:space="0" w:color="auto"/>
            <w:bottom w:val="none" w:sz="0" w:space="0" w:color="auto"/>
            <w:right w:val="none" w:sz="0" w:space="0" w:color="auto"/>
          </w:divBdr>
        </w:div>
        <w:div w:id="245071596">
          <w:marLeft w:val="640"/>
          <w:marRight w:val="0"/>
          <w:marTop w:val="0"/>
          <w:marBottom w:val="0"/>
          <w:divBdr>
            <w:top w:val="none" w:sz="0" w:space="0" w:color="auto"/>
            <w:left w:val="none" w:sz="0" w:space="0" w:color="auto"/>
            <w:bottom w:val="none" w:sz="0" w:space="0" w:color="auto"/>
            <w:right w:val="none" w:sz="0" w:space="0" w:color="auto"/>
          </w:divBdr>
        </w:div>
        <w:div w:id="1688172440">
          <w:marLeft w:val="640"/>
          <w:marRight w:val="0"/>
          <w:marTop w:val="0"/>
          <w:marBottom w:val="0"/>
          <w:divBdr>
            <w:top w:val="none" w:sz="0" w:space="0" w:color="auto"/>
            <w:left w:val="none" w:sz="0" w:space="0" w:color="auto"/>
            <w:bottom w:val="none" w:sz="0" w:space="0" w:color="auto"/>
            <w:right w:val="none" w:sz="0" w:space="0" w:color="auto"/>
          </w:divBdr>
        </w:div>
        <w:div w:id="569925380">
          <w:marLeft w:val="640"/>
          <w:marRight w:val="0"/>
          <w:marTop w:val="0"/>
          <w:marBottom w:val="0"/>
          <w:divBdr>
            <w:top w:val="none" w:sz="0" w:space="0" w:color="auto"/>
            <w:left w:val="none" w:sz="0" w:space="0" w:color="auto"/>
            <w:bottom w:val="none" w:sz="0" w:space="0" w:color="auto"/>
            <w:right w:val="none" w:sz="0" w:space="0" w:color="auto"/>
          </w:divBdr>
        </w:div>
        <w:div w:id="1296106405">
          <w:marLeft w:val="640"/>
          <w:marRight w:val="0"/>
          <w:marTop w:val="0"/>
          <w:marBottom w:val="0"/>
          <w:divBdr>
            <w:top w:val="none" w:sz="0" w:space="0" w:color="auto"/>
            <w:left w:val="none" w:sz="0" w:space="0" w:color="auto"/>
            <w:bottom w:val="none" w:sz="0" w:space="0" w:color="auto"/>
            <w:right w:val="none" w:sz="0" w:space="0" w:color="auto"/>
          </w:divBdr>
        </w:div>
        <w:div w:id="1263031085">
          <w:marLeft w:val="640"/>
          <w:marRight w:val="0"/>
          <w:marTop w:val="0"/>
          <w:marBottom w:val="0"/>
          <w:divBdr>
            <w:top w:val="none" w:sz="0" w:space="0" w:color="auto"/>
            <w:left w:val="none" w:sz="0" w:space="0" w:color="auto"/>
            <w:bottom w:val="none" w:sz="0" w:space="0" w:color="auto"/>
            <w:right w:val="none" w:sz="0" w:space="0" w:color="auto"/>
          </w:divBdr>
        </w:div>
        <w:div w:id="2063673724">
          <w:marLeft w:val="640"/>
          <w:marRight w:val="0"/>
          <w:marTop w:val="0"/>
          <w:marBottom w:val="0"/>
          <w:divBdr>
            <w:top w:val="none" w:sz="0" w:space="0" w:color="auto"/>
            <w:left w:val="none" w:sz="0" w:space="0" w:color="auto"/>
            <w:bottom w:val="none" w:sz="0" w:space="0" w:color="auto"/>
            <w:right w:val="none" w:sz="0" w:space="0" w:color="auto"/>
          </w:divBdr>
        </w:div>
        <w:div w:id="527529864">
          <w:marLeft w:val="640"/>
          <w:marRight w:val="0"/>
          <w:marTop w:val="0"/>
          <w:marBottom w:val="0"/>
          <w:divBdr>
            <w:top w:val="none" w:sz="0" w:space="0" w:color="auto"/>
            <w:left w:val="none" w:sz="0" w:space="0" w:color="auto"/>
            <w:bottom w:val="none" w:sz="0" w:space="0" w:color="auto"/>
            <w:right w:val="none" w:sz="0" w:space="0" w:color="auto"/>
          </w:divBdr>
        </w:div>
      </w:divsChild>
    </w:div>
    <w:div w:id="1307320041">
      <w:bodyDiv w:val="1"/>
      <w:marLeft w:val="0"/>
      <w:marRight w:val="0"/>
      <w:marTop w:val="0"/>
      <w:marBottom w:val="0"/>
      <w:divBdr>
        <w:top w:val="none" w:sz="0" w:space="0" w:color="auto"/>
        <w:left w:val="none" w:sz="0" w:space="0" w:color="auto"/>
        <w:bottom w:val="none" w:sz="0" w:space="0" w:color="auto"/>
        <w:right w:val="none" w:sz="0" w:space="0" w:color="auto"/>
      </w:divBdr>
    </w:div>
    <w:div w:id="1346175336">
      <w:bodyDiv w:val="1"/>
      <w:marLeft w:val="0"/>
      <w:marRight w:val="0"/>
      <w:marTop w:val="0"/>
      <w:marBottom w:val="0"/>
      <w:divBdr>
        <w:top w:val="none" w:sz="0" w:space="0" w:color="auto"/>
        <w:left w:val="none" w:sz="0" w:space="0" w:color="auto"/>
        <w:bottom w:val="none" w:sz="0" w:space="0" w:color="auto"/>
        <w:right w:val="none" w:sz="0" w:space="0" w:color="auto"/>
      </w:divBdr>
      <w:divsChild>
        <w:div w:id="6297774">
          <w:marLeft w:val="640"/>
          <w:marRight w:val="0"/>
          <w:marTop w:val="0"/>
          <w:marBottom w:val="0"/>
          <w:divBdr>
            <w:top w:val="none" w:sz="0" w:space="0" w:color="auto"/>
            <w:left w:val="none" w:sz="0" w:space="0" w:color="auto"/>
            <w:bottom w:val="none" w:sz="0" w:space="0" w:color="auto"/>
            <w:right w:val="none" w:sz="0" w:space="0" w:color="auto"/>
          </w:divBdr>
        </w:div>
        <w:div w:id="1362777251">
          <w:marLeft w:val="640"/>
          <w:marRight w:val="0"/>
          <w:marTop w:val="0"/>
          <w:marBottom w:val="0"/>
          <w:divBdr>
            <w:top w:val="none" w:sz="0" w:space="0" w:color="auto"/>
            <w:left w:val="none" w:sz="0" w:space="0" w:color="auto"/>
            <w:bottom w:val="none" w:sz="0" w:space="0" w:color="auto"/>
            <w:right w:val="none" w:sz="0" w:space="0" w:color="auto"/>
          </w:divBdr>
        </w:div>
        <w:div w:id="232080812">
          <w:marLeft w:val="640"/>
          <w:marRight w:val="0"/>
          <w:marTop w:val="0"/>
          <w:marBottom w:val="0"/>
          <w:divBdr>
            <w:top w:val="none" w:sz="0" w:space="0" w:color="auto"/>
            <w:left w:val="none" w:sz="0" w:space="0" w:color="auto"/>
            <w:bottom w:val="none" w:sz="0" w:space="0" w:color="auto"/>
            <w:right w:val="none" w:sz="0" w:space="0" w:color="auto"/>
          </w:divBdr>
        </w:div>
        <w:div w:id="1894458807">
          <w:marLeft w:val="640"/>
          <w:marRight w:val="0"/>
          <w:marTop w:val="0"/>
          <w:marBottom w:val="0"/>
          <w:divBdr>
            <w:top w:val="none" w:sz="0" w:space="0" w:color="auto"/>
            <w:left w:val="none" w:sz="0" w:space="0" w:color="auto"/>
            <w:bottom w:val="none" w:sz="0" w:space="0" w:color="auto"/>
            <w:right w:val="none" w:sz="0" w:space="0" w:color="auto"/>
          </w:divBdr>
        </w:div>
        <w:div w:id="2078162310">
          <w:marLeft w:val="640"/>
          <w:marRight w:val="0"/>
          <w:marTop w:val="0"/>
          <w:marBottom w:val="0"/>
          <w:divBdr>
            <w:top w:val="none" w:sz="0" w:space="0" w:color="auto"/>
            <w:left w:val="none" w:sz="0" w:space="0" w:color="auto"/>
            <w:bottom w:val="none" w:sz="0" w:space="0" w:color="auto"/>
            <w:right w:val="none" w:sz="0" w:space="0" w:color="auto"/>
          </w:divBdr>
        </w:div>
        <w:div w:id="1170868190">
          <w:marLeft w:val="640"/>
          <w:marRight w:val="0"/>
          <w:marTop w:val="0"/>
          <w:marBottom w:val="0"/>
          <w:divBdr>
            <w:top w:val="none" w:sz="0" w:space="0" w:color="auto"/>
            <w:left w:val="none" w:sz="0" w:space="0" w:color="auto"/>
            <w:bottom w:val="none" w:sz="0" w:space="0" w:color="auto"/>
            <w:right w:val="none" w:sz="0" w:space="0" w:color="auto"/>
          </w:divBdr>
        </w:div>
        <w:div w:id="1439255671">
          <w:marLeft w:val="640"/>
          <w:marRight w:val="0"/>
          <w:marTop w:val="0"/>
          <w:marBottom w:val="0"/>
          <w:divBdr>
            <w:top w:val="none" w:sz="0" w:space="0" w:color="auto"/>
            <w:left w:val="none" w:sz="0" w:space="0" w:color="auto"/>
            <w:bottom w:val="none" w:sz="0" w:space="0" w:color="auto"/>
            <w:right w:val="none" w:sz="0" w:space="0" w:color="auto"/>
          </w:divBdr>
        </w:div>
        <w:div w:id="2108580210">
          <w:marLeft w:val="640"/>
          <w:marRight w:val="0"/>
          <w:marTop w:val="0"/>
          <w:marBottom w:val="0"/>
          <w:divBdr>
            <w:top w:val="none" w:sz="0" w:space="0" w:color="auto"/>
            <w:left w:val="none" w:sz="0" w:space="0" w:color="auto"/>
            <w:bottom w:val="none" w:sz="0" w:space="0" w:color="auto"/>
            <w:right w:val="none" w:sz="0" w:space="0" w:color="auto"/>
          </w:divBdr>
        </w:div>
        <w:div w:id="1865904232">
          <w:marLeft w:val="640"/>
          <w:marRight w:val="0"/>
          <w:marTop w:val="0"/>
          <w:marBottom w:val="0"/>
          <w:divBdr>
            <w:top w:val="none" w:sz="0" w:space="0" w:color="auto"/>
            <w:left w:val="none" w:sz="0" w:space="0" w:color="auto"/>
            <w:bottom w:val="none" w:sz="0" w:space="0" w:color="auto"/>
            <w:right w:val="none" w:sz="0" w:space="0" w:color="auto"/>
          </w:divBdr>
        </w:div>
        <w:div w:id="2133358622">
          <w:marLeft w:val="640"/>
          <w:marRight w:val="0"/>
          <w:marTop w:val="0"/>
          <w:marBottom w:val="0"/>
          <w:divBdr>
            <w:top w:val="none" w:sz="0" w:space="0" w:color="auto"/>
            <w:left w:val="none" w:sz="0" w:space="0" w:color="auto"/>
            <w:bottom w:val="none" w:sz="0" w:space="0" w:color="auto"/>
            <w:right w:val="none" w:sz="0" w:space="0" w:color="auto"/>
          </w:divBdr>
        </w:div>
        <w:div w:id="859203131">
          <w:marLeft w:val="640"/>
          <w:marRight w:val="0"/>
          <w:marTop w:val="0"/>
          <w:marBottom w:val="0"/>
          <w:divBdr>
            <w:top w:val="none" w:sz="0" w:space="0" w:color="auto"/>
            <w:left w:val="none" w:sz="0" w:space="0" w:color="auto"/>
            <w:bottom w:val="none" w:sz="0" w:space="0" w:color="auto"/>
            <w:right w:val="none" w:sz="0" w:space="0" w:color="auto"/>
          </w:divBdr>
        </w:div>
        <w:div w:id="80032251">
          <w:marLeft w:val="640"/>
          <w:marRight w:val="0"/>
          <w:marTop w:val="0"/>
          <w:marBottom w:val="0"/>
          <w:divBdr>
            <w:top w:val="none" w:sz="0" w:space="0" w:color="auto"/>
            <w:left w:val="none" w:sz="0" w:space="0" w:color="auto"/>
            <w:bottom w:val="none" w:sz="0" w:space="0" w:color="auto"/>
            <w:right w:val="none" w:sz="0" w:space="0" w:color="auto"/>
          </w:divBdr>
        </w:div>
        <w:div w:id="87775442">
          <w:marLeft w:val="640"/>
          <w:marRight w:val="0"/>
          <w:marTop w:val="0"/>
          <w:marBottom w:val="0"/>
          <w:divBdr>
            <w:top w:val="none" w:sz="0" w:space="0" w:color="auto"/>
            <w:left w:val="none" w:sz="0" w:space="0" w:color="auto"/>
            <w:bottom w:val="none" w:sz="0" w:space="0" w:color="auto"/>
            <w:right w:val="none" w:sz="0" w:space="0" w:color="auto"/>
          </w:divBdr>
        </w:div>
        <w:div w:id="353655182">
          <w:marLeft w:val="640"/>
          <w:marRight w:val="0"/>
          <w:marTop w:val="0"/>
          <w:marBottom w:val="0"/>
          <w:divBdr>
            <w:top w:val="none" w:sz="0" w:space="0" w:color="auto"/>
            <w:left w:val="none" w:sz="0" w:space="0" w:color="auto"/>
            <w:bottom w:val="none" w:sz="0" w:space="0" w:color="auto"/>
            <w:right w:val="none" w:sz="0" w:space="0" w:color="auto"/>
          </w:divBdr>
        </w:div>
        <w:div w:id="914818720">
          <w:marLeft w:val="640"/>
          <w:marRight w:val="0"/>
          <w:marTop w:val="0"/>
          <w:marBottom w:val="0"/>
          <w:divBdr>
            <w:top w:val="none" w:sz="0" w:space="0" w:color="auto"/>
            <w:left w:val="none" w:sz="0" w:space="0" w:color="auto"/>
            <w:bottom w:val="none" w:sz="0" w:space="0" w:color="auto"/>
            <w:right w:val="none" w:sz="0" w:space="0" w:color="auto"/>
          </w:divBdr>
        </w:div>
        <w:div w:id="700209129">
          <w:marLeft w:val="640"/>
          <w:marRight w:val="0"/>
          <w:marTop w:val="0"/>
          <w:marBottom w:val="0"/>
          <w:divBdr>
            <w:top w:val="none" w:sz="0" w:space="0" w:color="auto"/>
            <w:left w:val="none" w:sz="0" w:space="0" w:color="auto"/>
            <w:bottom w:val="none" w:sz="0" w:space="0" w:color="auto"/>
            <w:right w:val="none" w:sz="0" w:space="0" w:color="auto"/>
          </w:divBdr>
        </w:div>
        <w:div w:id="667833491">
          <w:marLeft w:val="640"/>
          <w:marRight w:val="0"/>
          <w:marTop w:val="0"/>
          <w:marBottom w:val="0"/>
          <w:divBdr>
            <w:top w:val="none" w:sz="0" w:space="0" w:color="auto"/>
            <w:left w:val="none" w:sz="0" w:space="0" w:color="auto"/>
            <w:bottom w:val="none" w:sz="0" w:space="0" w:color="auto"/>
            <w:right w:val="none" w:sz="0" w:space="0" w:color="auto"/>
          </w:divBdr>
        </w:div>
        <w:div w:id="665012894">
          <w:marLeft w:val="640"/>
          <w:marRight w:val="0"/>
          <w:marTop w:val="0"/>
          <w:marBottom w:val="0"/>
          <w:divBdr>
            <w:top w:val="none" w:sz="0" w:space="0" w:color="auto"/>
            <w:left w:val="none" w:sz="0" w:space="0" w:color="auto"/>
            <w:bottom w:val="none" w:sz="0" w:space="0" w:color="auto"/>
            <w:right w:val="none" w:sz="0" w:space="0" w:color="auto"/>
          </w:divBdr>
        </w:div>
        <w:div w:id="847717998">
          <w:marLeft w:val="640"/>
          <w:marRight w:val="0"/>
          <w:marTop w:val="0"/>
          <w:marBottom w:val="0"/>
          <w:divBdr>
            <w:top w:val="none" w:sz="0" w:space="0" w:color="auto"/>
            <w:left w:val="none" w:sz="0" w:space="0" w:color="auto"/>
            <w:bottom w:val="none" w:sz="0" w:space="0" w:color="auto"/>
            <w:right w:val="none" w:sz="0" w:space="0" w:color="auto"/>
          </w:divBdr>
        </w:div>
        <w:div w:id="1633365824">
          <w:marLeft w:val="640"/>
          <w:marRight w:val="0"/>
          <w:marTop w:val="0"/>
          <w:marBottom w:val="0"/>
          <w:divBdr>
            <w:top w:val="none" w:sz="0" w:space="0" w:color="auto"/>
            <w:left w:val="none" w:sz="0" w:space="0" w:color="auto"/>
            <w:bottom w:val="none" w:sz="0" w:space="0" w:color="auto"/>
            <w:right w:val="none" w:sz="0" w:space="0" w:color="auto"/>
          </w:divBdr>
        </w:div>
        <w:div w:id="1113481538">
          <w:marLeft w:val="640"/>
          <w:marRight w:val="0"/>
          <w:marTop w:val="0"/>
          <w:marBottom w:val="0"/>
          <w:divBdr>
            <w:top w:val="none" w:sz="0" w:space="0" w:color="auto"/>
            <w:left w:val="none" w:sz="0" w:space="0" w:color="auto"/>
            <w:bottom w:val="none" w:sz="0" w:space="0" w:color="auto"/>
            <w:right w:val="none" w:sz="0" w:space="0" w:color="auto"/>
          </w:divBdr>
        </w:div>
        <w:div w:id="1186094920">
          <w:marLeft w:val="640"/>
          <w:marRight w:val="0"/>
          <w:marTop w:val="0"/>
          <w:marBottom w:val="0"/>
          <w:divBdr>
            <w:top w:val="none" w:sz="0" w:space="0" w:color="auto"/>
            <w:left w:val="none" w:sz="0" w:space="0" w:color="auto"/>
            <w:bottom w:val="none" w:sz="0" w:space="0" w:color="auto"/>
            <w:right w:val="none" w:sz="0" w:space="0" w:color="auto"/>
          </w:divBdr>
        </w:div>
        <w:div w:id="34895405">
          <w:marLeft w:val="640"/>
          <w:marRight w:val="0"/>
          <w:marTop w:val="0"/>
          <w:marBottom w:val="0"/>
          <w:divBdr>
            <w:top w:val="none" w:sz="0" w:space="0" w:color="auto"/>
            <w:left w:val="none" w:sz="0" w:space="0" w:color="auto"/>
            <w:bottom w:val="none" w:sz="0" w:space="0" w:color="auto"/>
            <w:right w:val="none" w:sz="0" w:space="0" w:color="auto"/>
          </w:divBdr>
        </w:div>
        <w:div w:id="1056510441">
          <w:marLeft w:val="640"/>
          <w:marRight w:val="0"/>
          <w:marTop w:val="0"/>
          <w:marBottom w:val="0"/>
          <w:divBdr>
            <w:top w:val="none" w:sz="0" w:space="0" w:color="auto"/>
            <w:left w:val="none" w:sz="0" w:space="0" w:color="auto"/>
            <w:bottom w:val="none" w:sz="0" w:space="0" w:color="auto"/>
            <w:right w:val="none" w:sz="0" w:space="0" w:color="auto"/>
          </w:divBdr>
        </w:div>
        <w:div w:id="635141287">
          <w:marLeft w:val="640"/>
          <w:marRight w:val="0"/>
          <w:marTop w:val="0"/>
          <w:marBottom w:val="0"/>
          <w:divBdr>
            <w:top w:val="none" w:sz="0" w:space="0" w:color="auto"/>
            <w:left w:val="none" w:sz="0" w:space="0" w:color="auto"/>
            <w:bottom w:val="none" w:sz="0" w:space="0" w:color="auto"/>
            <w:right w:val="none" w:sz="0" w:space="0" w:color="auto"/>
          </w:divBdr>
        </w:div>
        <w:div w:id="1370492601">
          <w:marLeft w:val="640"/>
          <w:marRight w:val="0"/>
          <w:marTop w:val="0"/>
          <w:marBottom w:val="0"/>
          <w:divBdr>
            <w:top w:val="none" w:sz="0" w:space="0" w:color="auto"/>
            <w:left w:val="none" w:sz="0" w:space="0" w:color="auto"/>
            <w:bottom w:val="none" w:sz="0" w:space="0" w:color="auto"/>
            <w:right w:val="none" w:sz="0" w:space="0" w:color="auto"/>
          </w:divBdr>
        </w:div>
        <w:div w:id="1802534844">
          <w:marLeft w:val="640"/>
          <w:marRight w:val="0"/>
          <w:marTop w:val="0"/>
          <w:marBottom w:val="0"/>
          <w:divBdr>
            <w:top w:val="none" w:sz="0" w:space="0" w:color="auto"/>
            <w:left w:val="none" w:sz="0" w:space="0" w:color="auto"/>
            <w:bottom w:val="none" w:sz="0" w:space="0" w:color="auto"/>
            <w:right w:val="none" w:sz="0" w:space="0" w:color="auto"/>
          </w:divBdr>
        </w:div>
        <w:div w:id="1940526691">
          <w:marLeft w:val="640"/>
          <w:marRight w:val="0"/>
          <w:marTop w:val="0"/>
          <w:marBottom w:val="0"/>
          <w:divBdr>
            <w:top w:val="none" w:sz="0" w:space="0" w:color="auto"/>
            <w:left w:val="none" w:sz="0" w:space="0" w:color="auto"/>
            <w:bottom w:val="none" w:sz="0" w:space="0" w:color="auto"/>
            <w:right w:val="none" w:sz="0" w:space="0" w:color="auto"/>
          </w:divBdr>
        </w:div>
        <w:div w:id="1688016123">
          <w:marLeft w:val="640"/>
          <w:marRight w:val="0"/>
          <w:marTop w:val="0"/>
          <w:marBottom w:val="0"/>
          <w:divBdr>
            <w:top w:val="none" w:sz="0" w:space="0" w:color="auto"/>
            <w:left w:val="none" w:sz="0" w:space="0" w:color="auto"/>
            <w:bottom w:val="none" w:sz="0" w:space="0" w:color="auto"/>
            <w:right w:val="none" w:sz="0" w:space="0" w:color="auto"/>
          </w:divBdr>
        </w:div>
        <w:div w:id="1954550161">
          <w:marLeft w:val="640"/>
          <w:marRight w:val="0"/>
          <w:marTop w:val="0"/>
          <w:marBottom w:val="0"/>
          <w:divBdr>
            <w:top w:val="none" w:sz="0" w:space="0" w:color="auto"/>
            <w:left w:val="none" w:sz="0" w:space="0" w:color="auto"/>
            <w:bottom w:val="none" w:sz="0" w:space="0" w:color="auto"/>
            <w:right w:val="none" w:sz="0" w:space="0" w:color="auto"/>
          </w:divBdr>
        </w:div>
        <w:div w:id="1847747196">
          <w:marLeft w:val="640"/>
          <w:marRight w:val="0"/>
          <w:marTop w:val="0"/>
          <w:marBottom w:val="0"/>
          <w:divBdr>
            <w:top w:val="none" w:sz="0" w:space="0" w:color="auto"/>
            <w:left w:val="none" w:sz="0" w:space="0" w:color="auto"/>
            <w:bottom w:val="none" w:sz="0" w:space="0" w:color="auto"/>
            <w:right w:val="none" w:sz="0" w:space="0" w:color="auto"/>
          </w:divBdr>
        </w:div>
        <w:div w:id="1237975926">
          <w:marLeft w:val="640"/>
          <w:marRight w:val="0"/>
          <w:marTop w:val="0"/>
          <w:marBottom w:val="0"/>
          <w:divBdr>
            <w:top w:val="none" w:sz="0" w:space="0" w:color="auto"/>
            <w:left w:val="none" w:sz="0" w:space="0" w:color="auto"/>
            <w:bottom w:val="none" w:sz="0" w:space="0" w:color="auto"/>
            <w:right w:val="none" w:sz="0" w:space="0" w:color="auto"/>
          </w:divBdr>
        </w:div>
        <w:div w:id="1378550723">
          <w:marLeft w:val="640"/>
          <w:marRight w:val="0"/>
          <w:marTop w:val="0"/>
          <w:marBottom w:val="0"/>
          <w:divBdr>
            <w:top w:val="none" w:sz="0" w:space="0" w:color="auto"/>
            <w:left w:val="none" w:sz="0" w:space="0" w:color="auto"/>
            <w:bottom w:val="none" w:sz="0" w:space="0" w:color="auto"/>
            <w:right w:val="none" w:sz="0" w:space="0" w:color="auto"/>
          </w:divBdr>
        </w:div>
        <w:div w:id="1595435707">
          <w:marLeft w:val="640"/>
          <w:marRight w:val="0"/>
          <w:marTop w:val="0"/>
          <w:marBottom w:val="0"/>
          <w:divBdr>
            <w:top w:val="none" w:sz="0" w:space="0" w:color="auto"/>
            <w:left w:val="none" w:sz="0" w:space="0" w:color="auto"/>
            <w:bottom w:val="none" w:sz="0" w:space="0" w:color="auto"/>
            <w:right w:val="none" w:sz="0" w:space="0" w:color="auto"/>
          </w:divBdr>
        </w:div>
        <w:div w:id="767700818">
          <w:marLeft w:val="640"/>
          <w:marRight w:val="0"/>
          <w:marTop w:val="0"/>
          <w:marBottom w:val="0"/>
          <w:divBdr>
            <w:top w:val="none" w:sz="0" w:space="0" w:color="auto"/>
            <w:left w:val="none" w:sz="0" w:space="0" w:color="auto"/>
            <w:bottom w:val="none" w:sz="0" w:space="0" w:color="auto"/>
            <w:right w:val="none" w:sz="0" w:space="0" w:color="auto"/>
          </w:divBdr>
        </w:div>
        <w:div w:id="1838379113">
          <w:marLeft w:val="640"/>
          <w:marRight w:val="0"/>
          <w:marTop w:val="0"/>
          <w:marBottom w:val="0"/>
          <w:divBdr>
            <w:top w:val="none" w:sz="0" w:space="0" w:color="auto"/>
            <w:left w:val="none" w:sz="0" w:space="0" w:color="auto"/>
            <w:bottom w:val="none" w:sz="0" w:space="0" w:color="auto"/>
            <w:right w:val="none" w:sz="0" w:space="0" w:color="auto"/>
          </w:divBdr>
        </w:div>
        <w:div w:id="214662252">
          <w:marLeft w:val="640"/>
          <w:marRight w:val="0"/>
          <w:marTop w:val="0"/>
          <w:marBottom w:val="0"/>
          <w:divBdr>
            <w:top w:val="none" w:sz="0" w:space="0" w:color="auto"/>
            <w:left w:val="none" w:sz="0" w:space="0" w:color="auto"/>
            <w:bottom w:val="none" w:sz="0" w:space="0" w:color="auto"/>
            <w:right w:val="none" w:sz="0" w:space="0" w:color="auto"/>
          </w:divBdr>
        </w:div>
        <w:div w:id="1839492926">
          <w:marLeft w:val="640"/>
          <w:marRight w:val="0"/>
          <w:marTop w:val="0"/>
          <w:marBottom w:val="0"/>
          <w:divBdr>
            <w:top w:val="none" w:sz="0" w:space="0" w:color="auto"/>
            <w:left w:val="none" w:sz="0" w:space="0" w:color="auto"/>
            <w:bottom w:val="none" w:sz="0" w:space="0" w:color="auto"/>
            <w:right w:val="none" w:sz="0" w:space="0" w:color="auto"/>
          </w:divBdr>
        </w:div>
        <w:div w:id="1418987440">
          <w:marLeft w:val="640"/>
          <w:marRight w:val="0"/>
          <w:marTop w:val="0"/>
          <w:marBottom w:val="0"/>
          <w:divBdr>
            <w:top w:val="none" w:sz="0" w:space="0" w:color="auto"/>
            <w:left w:val="none" w:sz="0" w:space="0" w:color="auto"/>
            <w:bottom w:val="none" w:sz="0" w:space="0" w:color="auto"/>
            <w:right w:val="none" w:sz="0" w:space="0" w:color="auto"/>
          </w:divBdr>
        </w:div>
        <w:div w:id="1800099702">
          <w:marLeft w:val="640"/>
          <w:marRight w:val="0"/>
          <w:marTop w:val="0"/>
          <w:marBottom w:val="0"/>
          <w:divBdr>
            <w:top w:val="none" w:sz="0" w:space="0" w:color="auto"/>
            <w:left w:val="none" w:sz="0" w:space="0" w:color="auto"/>
            <w:bottom w:val="none" w:sz="0" w:space="0" w:color="auto"/>
            <w:right w:val="none" w:sz="0" w:space="0" w:color="auto"/>
          </w:divBdr>
        </w:div>
        <w:div w:id="1527524988">
          <w:marLeft w:val="640"/>
          <w:marRight w:val="0"/>
          <w:marTop w:val="0"/>
          <w:marBottom w:val="0"/>
          <w:divBdr>
            <w:top w:val="none" w:sz="0" w:space="0" w:color="auto"/>
            <w:left w:val="none" w:sz="0" w:space="0" w:color="auto"/>
            <w:bottom w:val="none" w:sz="0" w:space="0" w:color="auto"/>
            <w:right w:val="none" w:sz="0" w:space="0" w:color="auto"/>
          </w:divBdr>
        </w:div>
      </w:divsChild>
    </w:div>
    <w:div w:id="1361274877">
      <w:bodyDiv w:val="1"/>
      <w:marLeft w:val="0"/>
      <w:marRight w:val="0"/>
      <w:marTop w:val="0"/>
      <w:marBottom w:val="0"/>
      <w:divBdr>
        <w:top w:val="none" w:sz="0" w:space="0" w:color="auto"/>
        <w:left w:val="none" w:sz="0" w:space="0" w:color="auto"/>
        <w:bottom w:val="none" w:sz="0" w:space="0" w:color="auto"/>
        <w:right w:val="none" w:sz="0" w:space="0" w:color="auto"/>
      </w:divBdr>
      <w:divsChild>
        <w:div w:id="612588875">
          <w:marLeft w:val="640"/>
          <w:marRight w:val="0"/>
          <w:marTop w:val="0"/>
          <w:marBottom w:val="0"/>
          <w:divBdr>
            <w:top w:val="none" w:sz="0" w:space="0" w:color="auto"/>
            <w:left w:val="none" w:sz="0" w:space="0" w:color="auto"/>
            <w:bottom w:val="none" w:sz="0" w:space="0" w:color="auto"/>
            <w:right w:val="none" w:sz="0" w:space="0" w:color="auto"/>
          </w:divBdr>
        </w:div>
        <w:div w:id="393621678">
          <w:marLeft w:val="640"/>
          <w:marRight w:val="0"/>
          <w:marTop w:val="0"/>
          <w:marBottom w:val="0"/>
          <w:divBdr>
            <w:top w:val="none" w:sz="0" w:space="0" w:color="auto"/>
            <w:left w:val="none" w:sz="0" w:space="0" w:color="auto"/>
            <w:bottom w:val="none" w:sz="0" w:space="0" w:color="auto"/>
            <w:right w:val="none" w:sz="0" w:space="0" w:color="auto"/>
          </w:divBdr>
        </w:div>
        <w:div w:id="195511870">
          <w:marLeft w:val="640"/>
          <w:marRight w:val="0"/>
          <w:marTop w:val="0"/>
          <w:marBottom w:val="0"/>
          <w:divBdr>
            <w:top w:val="none" w:sz="0" w:space="0" w:color="auto"/>
            <w:left w:val="none" w:sz="0" w:space="0" w:color="auto"/>
            <w:bottom w:val="none" w:sz="0" w:space="0" w:color="auto"/>
            <w:right w:val="none" w:sz="0" w:space="0" w:color="auto"/>
          </w:divBdr>
        </w:div>
        <w:div w:id="1203447023">
          <w:marLeft w:val="640"/>
          <w:marRight w:val="0"/>
          <w:marTop w:val="0"/>
          <w:marBottom w:val="0"/>
          <w:divBdr>
            <w:top w:val="none" w:sz="0" w:space="0" w:color="auto"/>
            <w:left w:val="none" w:sz="0" w:space="0" w:color="auto"/>
            <w:bottom w:val="none" w:sz="0" w:space="0" w:color="auto"/>
            <w:right w:val="none" w:sz="0" w:space="0" w:color="auto"/>
          </w:divBdr>
        </w:div>
        <w:div w:id="90273879">
          <w:marLeft w:val="640"/>
          <w:marRight w:val="0"/>
          <w:marTop w:val="0"/>
          <w:marBottom w:val="0"/>
          <w:divBdr>
            <w:top w:val="none" w:sz="0" w:space="0" w:color="auto"/>
            <w:left w:val="none" w:sz="0" w:space="0" w:color="auto"/>
            <w:bottom w:val="none" w:sz="0" w:space="0" w:color="auto"/>
            <w:right w:val="none" w:sz="0" w:space="0" w:color="auto"/>
          </w:divBdr>
        </w:div>
        <w:div w:id="1129086562">
          <w:marLeft w:val="640"/>
          <w:marRight w:val="0"/>
          <w:marTop w:val="0"/>
          <w:marBottom w:val="0"/>
          <w:divBdr>
            <w:top w:val="none" w:sz="0" w:space="0" w:color="auto"/>
            <w:left w:val="none" w:sz="0" w:space="0" w:color="auto"/>
            <w:bottom w:val="none" w:sz="0" w:space="0" w:color="auto"/>
            <w:right w:val="none" w:sz="0" w:space="0" w:color="auto"/>
          </w:divBdr>
        </w:div>
        <w:div w:id="899483515">
          <w:marLeft w:val="640"/>
          <w:marRight w:val="0"/>
          <w:marTop w:val="0"/>
          <w:marBottom w:val="0"/>
          <w:divBdr>
            <w:top w:val="none" w:sz="0" w:space="0" w:color="auto"/>
            <w:left w:val="none" w:sz="0" w:space="0" w:color="auto"/>
            <w:bottom w:val="none" w:sz="0" w:space="0" w:color="auto"/>
            <w:right w:val="none" w:sz="0" w:space="0" w:color="auto"/>
          </w:divBdr>
        </w:div>
        <w:div w:id="176240462">
          <w:marLeft w:val="640"/>
          <w:marRight w:val="0"/>
          <w:marTop w:val="0"/>
          <w:marBottom w:val="0"/>
          <w:divBdr>
            <w:top w:val="none" w:sz="0" w:space="0" w:color="auto"/>
            <w:left w:val="none" w:sz="0" w:space="0" w:color="auto"/>
            <w:bottom w:val="none" w:sz="0" w:space="0" w:color="auto"/>
            <w:right w:val="none" w:sz="0" w:space="0" w:color="auto"/>
          </w:divBdr>
        </w:div>
        <w:div w:id="1140539123">
          <w:marLeft w:val="640"/>
          <w:marRight w:val="0"/>
          <w:marTop w:val="0"/>
          <w:marBottom w:val="0"/>
          <w:divBdr>
            <w:top w:val="none" w:sz="0" w:space="0" w:color="auto"/>
            <w:left w:val="none" w:sz="0" w:space="0" w:color="auto"/>
            <w:bottom w:val="none" w:sz="0" w:space="0" w:color="auto"/>
            <w:right w:val="none" w:sz="0" w:space="0" w:color="auto"/>
          </w:divBdr>
        </w:div>
        <w:div w:id="224923565">
          <w:marLeft w:val="640"/>
          <w:marRight w:val="0"/>
          <w:marTop w:val="0"/>
          <w:marBottom w:val="0"/>
          <w:divBdr>
            <w:top w:val="none" w:sz="0" w:space="0" w:color="auto"/>
            <w:left w:val="none" w:sz="0" w:space="0" w:color="auto"/>
            <w:bottom w:val="none" w:sz="0" w:space="0" w:color="auto"/>
            <w:right w:val="none" w:sz="0" w:space="0" w:color="auto"/>
          </w:divBdr>
        </w:div>
        <w:div w:id="1936790643">
          <w:marLeft w:val="640"/>
          <w:marRight w:val="0"/>
          <w:marTop w:val="0"/>
          <w:marBottom w:val="0"/>
          <w:divBdr>
            <w:top w:val="none" w:sz="0" w:space="0" w:color="auto"/>
            <w:left w:val="none" w:sz="0" w:space="0" w:color="auto"/>
            <w:bottom w:val="none" w:sz="0" w:space="0" w:color="auto"/>
            <w:right w:val="none" w:sz="0" w:space="0" w:color="auto"/>
          </w:divBdr>
        </w:div>
        <w:div w:id="52973311">
          <w:marLeft w:val="640"/>
          <w:marRight w:val="0"/>
          <w:marTop w:val="0"/>
          <w:marBottom w:val="0"/>
          <w:divBdr>
            <w:top w:val="none" w:sz="0" w:space="0" w:color="auto"/>
            <w:left w:val="none" w:sz="0" w:space="0" w:color="auto"/>
            <w:bottom w:val="none" w:sz="0" w:space="0" w:color="auto"/>
            <w:right w:val="none" w:sz="0" w:space="0" w:color="auto"/>
          </w:divBdr>
        </w:div>
        <w:div w:id="843514428">
          <w:marLeft w:val="640"/>
          <w:marRight w:val="0"/>
          <w:marTop w:val="0"/>
          <w:marBottom w:val="0"/>
          <w:divBdr>
            <w:top w:val="none" w:sz="0" w:space="0" w:color="auto"/>
            <w:left w:val="none" w:sz="0" w:space="0" w:color="auto"/>
            <w:bottom w:val="none" w:sz="0" w:space="0" w:color="auto"/>
            <w:right w:val="none" w:sz="0" w:space="0" w:color="auto"/>
          </w:divBdr>
        </w:div>
        <w:div w:id="1156411563">
          <w:marLeft w:val="640"/>
          <w:marRight w:val="0"/>
          <w:marTop w:val="0"/>
          <w:marBottom w:val="0"/>
          <w:divBdr>
            <w:top w:val="none" w:sz="0" w:space="0" w:color="auto"/>
            <w:left w:val="none" w:sz="0" w:space="0" w:color="auto"/>
            <w:bottom w:val="none" w:sz="0" w:space="0" w:color="auto"/>
            <w:right w:val="none" w:sz="0" w:space="0" w:color="auto"/>
          </w:divBdr>
        </w:div>
        <w:div w:id="202131529">
          <w:marLeft w:val="640"/>
          <w:marRight w:val="0"/>
          <w:marTop w:val="0"/>
          <w:marBottom w:val="0"/>
          <w:divBdr>
            <w:top w:val="none" w:sz="0" w:space="0" w:color="auto"/>
            <w:left w:val="none" w:sz="0" w:space="0" w:color="auto"/>
            <w:bottom w:val="none" w:sz="0" w:space="0" w:color="auto"/>
            <w:right w:val="none" w:sz="0" w:space="0" w:color="auto"/>
          </w:divBdr>
        </w:div>
        <w:div w:id="811944221">
          <w:marLeft w:val="640"/>
          <w:marRight w:val="0"/>
          <w:marTop w:val="0"/>
          <w:marBottom w:val="0"/>
          <w:divBdr>
            <w:top w:val="none" w:sz="0" w:space="0" w:color="auto"/>
            <w:left w:val="none" w:sz="0" w:space="0" w:color="auto"/>
            <w:bottom w:val="none" w:sz="0" w:space="0" w:color="auto"/>
            <w:right w:val="none" w:sz="0" w:space="0" w:color="auto"/>
          </w:divBdr>
        </w:div>
        <w:div w:id="30426645">
          <w:marLeft w:val="640"/>
          <w:marRight w:val="0"/>
          <w:marTop w:val="0"/>
          <w:marBottom w:val="0"/>
          <w:divBdr>
            <w:top w:val="none" w:sz="0" w:space="0" w:color="auto"/>
            <w:left w:val="none" w:sz="0" w:space="0" w:color="auto"/>
            <w:bottom w:val="none" w:sz="0" w:space="0" w:color="auto"/>
            <w:right w:val="none" w:sz="0" w:space="0" w:color="auto"/>
          </w:divBdr>
        </w:div>
        <w:div w:id="548997547">
          <w:marLeft w:val="640"/>
          <w:marRight w:val="0"/>
          <w:marTop w:val="0"/>
          <w:marBottom w:val="0"/>
          <w:divBdr>
            <w:top w:val="none" w:sz="0" w:space="0" w:color="auto"/>
            <w:left w:val="none" w:sz="0" w:space="0" w:color="auto"/>
            <w:bottom w:val="none" w:sz="0" w:space="0" w:color="auto"/>
            <w:right w:val="none" w:sz="0" w:space="0" w:color="auto"/>
          </w:divBdr>
        </w:div>
        <w:div w:id="2051031213">
          <w:marLeft w:val="640"/>
          <w:marRight w:val="0"/>
          <w:marTop w:val="0"/>
          <w:marBottom w:val="0"/>
          <w:divBdr>
            <w:top w:val="none" w:sz="0" w:space="0" w:color="auto"/>
            <w:left w:val="none" w:sz="0" w:space="0" w:color="auto"/>
            <w:bottom w:val="none" w:sz="0" w:space="0" w:color="auto"/>
            <w:right w:val="none" w:sz="0" w:space="0" w:color="auto"/>
          </w:divBdr>
        </w:div>
        <w:div w:id="887958955">
          <w:marLeft w:val="640"/>
          <w:marRight w:val="0"/>
          <w:marTop w:val="0"/>
          <w:marBottom w:val="0"/>
          <w:divBdr>
            <w:top w:val="none" w:sz="0" w:space="0" w:color="auto"/>
            <w:left w:val="none" w:sz="0" w:space="0" w:color="auto"/>
            <w:bottom w:val="none" w:sz="0" w:space="0" w:color="auto"/>
            <w:right w:val="none" w:sz="0" w:space="0" w:color="auto"/>
          </w:divBdr>
        </w:div>
        <w:div w:id="2073459114">
          <w:marLeft w:val="640"/>
          <w:marRight w:val="0"/>
          <w:marTop w:val="0"/>
          <w:marBottom w:val="0"/>
          <w:divBdr>
            <w:top w:val="none" w:sz="0" w:space="0" w:color="auto"/>
            <w:left w:val="none" w:sz="0" w:space="0" w:color="auto"/>
            <w:bottom w:val="none" w:sz="0" w:space="0" w:color="auto"/>
            <w:right w:val="none" w:sz="0" w:space="0" w:color="auto"/>
          </w:divBdr>
        </w:div>
        <w:div w:id="735593597">
          <w:marLeft w:val="640"/>
          <w:marRight w:val="0"/>
          <w:marTop w:val="0"/>
          <w:marBottom w:val="0"/>
          <w:divBdr>
            <w:top w:val="none" w:sz="0" w:space="0" w:color="auto"/>
            <w:left w:val="none" w:sz="0" w:space="0" w:color="auto"/>
            <w:bottom w:val="none" w:sz="0" w:space="0" w:color="auto"/>
            <w:right w:val="none" w:sz="0" w:space="0" w:color="auto"/>
          </w:divBdr>
        </w:div>
        <w:div w:id="199822866">
          <w:marLeft w:val="640"/>
          <w:marRight w:val="0"/>
          <w:marTop w:val="0"/>
          <w:marBottom w:val="0"/>
          <w:divBdr>
            <w:top w:val="none" w:sz="0" w:space="0" w:color="auto"/>
            <w:left w:val="none" w:sz="0" w:space="0" w:color="auto"/>
            <w:bottom w:val="none" w:sz="0" w:space="0" w:color="auto"/>
            <w:right w:val="none" w:sz="0" w:space="0" w:color="auto"/>
          </w:divBdr>
        </w:div>
        <w:div w:id="1652638805">
          <w:marLeft w:val="640"/>
          <w:marRight w:val="0"/>
          <w:marTop w:val="0"/>
          <w:marBottom w:val="0"/>
          <w:divBdr>
            <w:top w:val="none" w:sz="0" w:space="0" w:color="auto"/>
            <w:left w:val="none" w:sz="0" w:space="0" w:color="auto"/>
            <w:bottom w:val="none" w:sz="0" w:space="0" w:color="auto"/>
            <w:right w:val="none" w:sz="0" w:space="0" w:color="auto"/>
          </w:divBdr>
        </w:div>
        <w:div w:id="2145661325">
          <w:marLeft w:val="640"/>
          <w:marRight w:val="0"/>
          <w:marTop w:val="0"/>
          <w:marBottom w:val="0"/>
          <w:divBdr>
            <w:top w:val="none" w:sz="0" w:space="0" w:color="auto"/>
            <w:left w:val="none" w:sz="0" w:space="0" w:color="auto"/>
            <w:bottom w:val="none" w:sz="0" w:space="0" w:color="auto"/>
            <w:right w:val="none" w:sz="0" w:space="0" w:color="auto"/>
          </w:divBdr>
        </w:div>
        <w:div w:id="1972133184">
          <w:marLeft w:val="640"/>
          <w:marRight w:val="0"/>
          <w:marTop w:val="0"/>
          <w:marBottom w:val="0"/>
          <w:divBdr>
            <w:top w:val="none" w:sz="0" w:space="0" w:color="auto"/>
            <w:left w:val="none" w:sz="0" w:space="0" w:color="auto"/>
            <w:bottom w:val="none" w:sz="0" w:space="0" w:color="auto"/>
            <w:right w:val="none" w:sz="0" w:space="0" w:color="auto"/>
          </w:divBdr>
        </w:div>
        <w:div w:id="2052223409">
          <w:marLeft w:val="640"/>
          <w:marRight w:val="0"/>
          <w:marTop w:val="0"/>
          <w:marBottom w:val="0"/>
          <w:divBdr>
            <w:top w:val="none" w:sz="0" w:space="0" w:color="auto"/>
            <w:left w:val="none" w:sz="0" w:space="0" w:color="auto"/>
            <w:bottom w:val="none" w:sz="0" w:space="0" w:color="auto"/>
            <w:right w:val="none" w:sz="0" w:space="0" w:color="auto"/>
          </w:divBdr>
        </w:div>
        <w:div w:id="899828677">
          <w:marLeft w:val="640"/>
          <w:marRight w:val="0"/>
          <w:marTop w:val="0"/>
          <w:marBottom w:val="0"/>
          <w:divBdr>
            <w:top w:val="none" w:sz="0" w:space="0" w:color="auto"/>
            <w:left w:val="none" w:sz="0" w:space="0" w:color="auto"/>
            <w:bottom w:val="none" w:sz="0" w:space="0" w:color="auto"/>
            <w:right w:val="none" w:sz="0" w:space="0" w:color="auto"/>
          </w:divBdr>
        </w:div>
        <w:div w:id="1616520812">
          <w:marLeft w:val="640"/>
          <w:marRight w:val="0"/>
          <w:marTop w:val="0"/>
          <w:marBottom w:val="0"/>
          <w:divBdr>
            <w:top w:val="none" w:sz="0" w:space="0" w:color="auto"/>
            <w:left w:val="none" w:sz="0" w:space="0" w:color="auto"/>
            <w:bottom w:val="none" w:sz="0" w:space="0" w:color="auto"/>
            <w:right w:val="none" w:sz="0" w:space="0" w:color="auto"/>
          </w:divBdr>
        </w:div>
        <w:div w:id="182675891">
          <w:marLeft w:val="640"/>
          <w:marRight w:val="0"/>
          <w:marTop w:val="0"/>
          <w:marBottom w:val="0"/>
          <w:divBdr>
            <w:top w:val="none" w:sz="0" w:space="0" w:color="auto"/>
            <w:left w:val="none" w:sz="0" w:space="0" w:color="auto"/>
            <w:bottom w:val="none" w:sz="0" w:space="0" w:color="auto"/>
            <w:right w:val="none" w:sz="0" w:space="0" w:color="auto"/>
          </w:divBdr>
        </w:div>
        <w:div w:id="541334017">
          <w:marLeft w:val="640"/>
          <w:marRight w:val="0"/>
          <w:marTop w:val="0"/>
          <w:marBottom w:val="0"/>
          <w:divBdr>
            <w:top w:val="none" w:sz="0" w:space="0" w:color="auto"/>
            <w:left w:val="none" w:sz="0" w:space="0" w:color="auto"/>
            <w:bottom w:val="none" w:sz="0" w:space="0" w:color="auto"/>
            <w:right w:val="none" w:sz="0" w:space="0" w:color="auto"/>
          </w:divBdr>
        </w:div>
        <w:div w:id="667515940">
          <w:marLeft w:val="640"/>
          <w:marRight w:val="0"/>
          <w:marTop w:val="0"/>
          <w:marBottom w:val="0"/>
          <w:divBdr>
            <w:top w:val="none" w:sz="0" w:space="0" w:color="auto"/>
            <w:left w:val="none" w:sz="0" w:space="0" w:color="auto"/>
            <w:bottom w:val="none" w:sz="0" w:space="0" w:color="auto"/>
            <w:right w:val="none" w:sz="0" w:space="0" w:color="auto"/>
          </w:divBdr>
        </w:div>
        <w:div w:id="678386896">
          <w:marLeft w:val="640"/>
          <w:marRight w:val="0"/>
          <w:marTop w:val="0"/>
          <w:marBottom w:val="0"/>
          <w:divBdr>
            <w:top w:val="none" w:sz="0" w:space="0" w:color="auto"/>
            <w:left w:val="none" w:sz="0" w:space="0" w:color="auto"/>
            <w:bottom w:val="none" w:sz="0" w:space="0" w:color="auto"/>
            <w:right w:val="none" w:sz="0" w:space="0" w:color="auto"/>
          </w:divBdr>
        </w:div>
        <w:div w:id="1249344318">
          <w:marLeft w:val="640"/>
          <w:marRight w:val="0"/>
          <w:marTop w:val="0"/>
          <w:marBottom w:val="0"/>
          <w:divBdr>
            <w:top w:val="none" w:sz="0" w:space="0" w:color="auto"/>
            <w:left w:val="none" w:sz="0" w:space="0" w:color="auto"/>
            <w:bottom w:val="none" w:sz="0" w:space="0" w:color="auto"/>
            <w:right w:val="none" w:sz="0" w:space="0" w:color="auto"/>
          </w:divBdr>
        </w:div>
        <w:div w:id="324289533">
          <w:marLeft w:val="640"/>
          <w:marRight w:val="0"/>
          <w:marTop w:val="0"/>
          <w:marBottom w:val="0"/>
          <w:divBdr>
            <w:top w:val="none" w:sz="0" w:space="0" w:color="auto"/>
            <w:left w:val="none" w:sz="0" w:space="0" w:color="auto"/>
            <w:bottom w:val="none" w:sz="0" w:space="0" w:color="auto"/>
            <w:right w:val="none" w:sz="0" w:space="0" w:color="auto"/>
          </w:divBdr>
        </w:div>
        <w:div w:id="1624384136">
          <w:marLeft w:val="640"/>
          <w:marRight w:val="0"/>
          <w:marTop w:val="0"/>
          <w:marBottom w:val="0"/>
          <w:divBdr>
            <w:top w:val="none" w:sz="0" w:space="0" w:color="auto"/>
            <w:left w:val="none" w:sz="0" w:space="0" w:color="auto"/>
            <w:bottom w:val="none" w:sz="0" w:space="0" w:color="auto"/>
            <w:right w:val="none" w:sz="0" w:space="0" w:color="auto"/>
          </w:divBdr>
        </w:div>
        <w:div w:id="1435327673">
          <w:marLeft w:val="640"/>
          <w:marRight w:val="0"/>
          <w:marTop w:val="0"/>
          <w:marBottom w:val="0"/>
          <w:divBdr>
            <w:top w:val="none" w:sz="0" w:space="0" w:color="auto"/>
            <w:left w:val="none" w:sz="0" w:space="0" w:color="auto"/>
            <w:bottom w:val="none" w:sz="0" w:space="0" w:color="auto"/>
            <w:right w:val="none" w:sz="0" w:space="0" w:color="auto"/>
          </w:divBdr>
        </w:div>
        <w:div w:id="1441098709">
          <w:marLeft w:val="640"/>
          <w:marRight w:val="0"/>
          <w:marTop w:val="0"/>
          <w:marBottom w:val="0"/>
          <w:divBdr>
            <w:top w:val="none" w:sz="0" w:space="0" w:color="auto"/>
            <w:left w:val="none" w:sz="0" w:space="0" w:color="auto"/>
            <w:bottom w:val="none" w:sz="0" w:space="0" w:color="auto"/>
            <w:right w:val="none" w:sz="0" w:space="0" w:color="auto"/>
          </w:divBdr>
        </w:div>
        <w:div w:id="1748962356">
          <w:marLeft w:val="640"/>
          <w:marRight w:val="0"/>
          <w:marTop w:val="0"/>
          <w:marBottom w:val="0"/>
          <w:divBdr>
            <w:top w:val="none" w:sz="0" w:space="0" w:color="auto"/>
            <w:left w:val="none" w:sz="0" w:space="0" w:color="auto"/>
            <w:bottom w:val="none" w:sz="0" w:space="0" w:color="auto"/>
            <w:right w:val="none" w:sz="0" w:space="0" w:color="auto"/>
          </w:divBdr>
        </w:div>
        <w:div w:id="793408398">
          <w:marLeft w:val="640"/>
          <w:marRight w:val="0"/>
          <w:marTop w:val="0"/>
          <w:marBottom w:val="0"/>
          <w:divBdr>
            <w:top w:val="none" w:sz="0" w:space="0" w:color="auto"/>
            <w:left w:val="none" w:sz="0" w:space="0" w:color="auto"/>
            <w:bottom w:val="none" w:sz="0" w:space="0" w:color="auto"/>
            <w:right w:val="none" w:sz="0" w:space="0" w:color="auto"/>
          </w:divBdr>
        </w:div>
        <w:div w:id="1192692133">
          <w:marLeft w:val="640"/>
          <w:marRight w:val="0"/>
          <w:marTop w:val="0"/>
          <w:marBottom w:val="0"/>
          <w:divBdr>
            <w:top w:val="none" w:sz="0" w:space="0" w:color="auto"/>
            <w:left w:val="none" w:sz="0" w:space="0" w:color="auto"/>
            <w:bottom w:val="none" w:sz="0" w:space="0" w:color="auto"/>
            <w:right w:val="none" w:sz="0" w:space="0" w:color="auto"/>
          </w:divBdr>
        </w:div>
        <w:div w:id="286738315">
          <w:marLeft w:val="640"/>
          <w:marRight w:val="0"/>
          <w:marTop w:val="0"/>
          <w:marBottom w:val="0"/>
          <w:divBdr>
            <w:top w:val="none" w:sz="0" w:space="0" w:color="auto"/>
            <w:left w:val="none" w:sz="0" w:space="0" w:color="auto"/>
            <w:bottom w:val="none" w:sz="0" w:space="0" w:color="auto"/>
            <w:right w:val="none" w:sz="0" w:space="0" w:color="auto"/>
          </w:divBdr>
        </w:div>
        <w:div w:id="782845446">
          <w:marLeft w:val="640"/>
          <w:marRight w:val="0"/>
          <w:marTop w:val="0"/>
          <w:marBottom w:val="0"/>
          <w:divBdr>
            <w:top w:val="none" w:sz="0" w:space="0" w:color="auto"/>
            <w:left w:val="none" w:sz="0" w:space="0" w:color="auto"/>
            <w:bottom w:val="none" w:sz="0" w:space="0" w:color="auto"/>
            <w:right w:val="none" w:sz="0" w:space="0" w:color="auto"/>
          </w:divBdr>
        </w:div>
        <w:div w:id="1982464874">
          <w:marLeft w:val="640"/>
          <w:marRight w:val="0"/>
          <w:marTop w:val="0"/>
          <w:marBottom w:val="0"/>
          <w:divBdr>
            <w:top w:val="none" w:sz="0" w:space="0" w:color="auto"/>
            <w:left w:val="none" w:sz="0" w:space="0" w:color="auto"/>
            <w:bottom w:val="none" w:sz="0" w:space="0" w:color="auto"/>
            <w:right w:val="none" w:sz="0" w:space="0" w:color="auto"/>
          </w:divBdr>
        </w:div>
        <w:div w:id="188566220">
          <w:marLeft w:val="640"/>
          <w:marRight w:val="0"/>
          <w:marTop w:val="0"/>
          <w:marBottom w:val="0"/>
          <w:divBdr>
            <w:top w:val="none" w:sz="0" w:space="0" w:color="auto"/>
            <w:left w:val="none" w:sz="0" w:space="0" w:color="auto"/>
            <w:bottom w:val="none" w:sz="0" w:space="0" w:color="auto"/>
            <w:right w:val="none" w:sz="0" w:space="0" w:color="auto"/>
          </w:divBdr>
        </w:div>
        <w:div w:id="589891452">
          <w:marLeft w:val="640"/>
          <w:marRight w:val="0"/>
          <w:marTop w:val="0"/>
          <w:marBottom w:val="0"/>
          <w:divBdr>
            <w:top w:val="none" w:sz="0" w:space="0" w:color="auto"/>
            <w:left w:val="none" w:sz="0" w:space="0" w:color="auto"/>
            <w:bottom w:val="none" w:sz="0" w:space="0" w:color="auto"/>
            <w:right w:val="none" w:sz="0" w:space="0" w:color="auto"/>
          </w:divBdr>
        </w:div>
        <w:div w:id="845245355">
          <w:marLeft w:val="640"/>
          <w:marRight w:val="0"/>
          <w:marTop w:val="0"/>
          <w:marBottom w:val="0"/>
          <w:divBdr>
            <w:top w:val="none" w:sz="0" w:space="0" w:color="auto"/>
            <w:left w:val="none" w:sz="0" w:space="0" w:color="auto"/>
            <w:bottom w:val="none" w:sz="0" w:space="0" w:color="auto"/>
            <w:right w:val="none" w:sz="0" w:space="0" w:color="auto"/>
          </w:divBdr>
        </w:div>
        <w:div w:id="736784539">
          <w:marLeft w:val="640"/>
          <w:marRight w:val="0"/>
          <w:marTop w:val="0"/>
          <w:marBottom w:val="0"/>
          <w:divBdr>
            <w:top w:val="none" w:sz="0" w:space="0" w:color="auto"/>
            <w:left w:val="none" w:sz="0" w:space="0" w:color="auto"/>
            <w:bottom w:val="none" w:sz="0" w:space="0" w:color="auto"/>
            <w:right w:val="none" w:sz="0" w:space="0" w:color="auto"/>
          </w:divBdr>
        </w:div>
        <w:div w:id="59791035">
          <w:marLeft w:val="640"/>
          <w:marRight w:val="0"/>
          <w:marTop w:val="0"/>
          <w:marBottom w:val="0"/>
          <w:divBdr>
            <w:top w:val="none" w:sz="0" w:space="0" w:color="auto"/>
            <w:left w:val="none" w:sz="0" w:space="0" w:color="auto"/>
            <w:bottom w:val="none" w:sz="0" w:space="0" w:color="auto"/>
            <w:right w:val="none" w:sz="0" w:space="0" w:color="auto"/>
          </w:divBdr>
        </w:div>
        <w:div w:id="1889490041">
          <w:marLeft w:val="640"/>
          <w:marRight w:val="0"/>
          <w:marTop w:val="0"/>
          <w:marBottom w:val="0"/>
          <w:divBdr>
            <w:top w:val="none" w:sz="0" w:space="0" w:color="auto"/>
            <w:left w:val="none" w:sz="0" w:space="0" w:color="auto"/>
            <w:bottom w:val="none" w:sz="0" w:space="0" w:color="auto"/>
            <w:right w:val="none" w:sz="0" w:space="0" w:color="auto"/>
          </w:divBdr>
        </w:div>
        <w:div w:id="1383287369">
          <w:marLeft w:val="640"/>
          <w:marRight w:val="0"/>
          <w:marTop w:val="0"/>
          <w:marBottom w:val="0"/>
          <w:divBdr>
            <w:top w:val="none" w:sz="0" w:space="0" w:color="auto"/>
            <w:left w:val="none" w:sz="0" w:space="0" w:color="auto"/>
            <w:bottom w:val="none" w:sz="0" w:space="0" w:color="auto"/>
            <w:right w:val="none" w:sz="0" w:space="0" w:color="auto"/>
          </w:divBdr>
        </w:div>
        <w:div w:id="1792281892">
          <w:marLeft w:val="640"/>
          <w:marRight w:val="0"/>
          <w:marTop w:val="0"/>
          <w:marBottom w:val="0"/>
          <w:divBdr>
            <w:top w:val="none" w:sz="0" w:space="0" w:color="auto"/>
            <w:left w:val="none" w:sz="0" w:space="0" w:color="auto"/>
            <w:bottom w:val="none" w:sz="0" w:space="0" w:color="auto"/>
            <w:right w:val="none" w:sz="0" w:space="0" w:color="auto"/>
          </w:divBdr>
        </w:div>
        <w:div w:id="844974010">
          <w:marLeft w:val="640"/>
          <w:marRight w:val="0"/>
          <w:marTop w:val="0"/>
          <w:marBottom w:val="0"/>
          <w:divBdr>
            <w:top w:val="none" w:sz="0" w:space="0" w:color="auto"/>
            <w:left w:val="none" w:sz="0" w:space="0" w:color="auto"/>
            <w:bottom w:val="none" w:sz="0" w:space="0" w:color="auto"/>
            <w:right w:val="none" w:sz="0" w:space="0" w:color="auto"/>
          </w:divBdr>
        </w:div>
        <w:div w:id="1288273027">
          <w:marLeft w:val="640"/>
          <w:marRight w:val="0"/>
          <w:marTop w:val="0"/>
          <w:marBottom w:val="0"/>
          <w:divBdr>
            <w:top w:val="none" w:sz="0" w:space="0" w:color="auto"/>
            <w:left w:val="none" w:sz="0" w:space="0" w:color="auto"/>
            <w:bottom w:val="none" w:sz="0" w:space="0" w:color="auto"/>
            <w:right w:val="none" w:sz="0" w:space="0" w:color="auto"/>
          </w:divBdr>
        </w:div>
        <w:div w:id="1320307603">
          <w:marLeft w:val="640"/>
          <w:marRight w:val="0"/>
          <w:marTop w:val="0"/>
          <w:marBottom w:val="0"/>
          <w:divBdr>
            <w:top w:val="none" w:sz="0" w:space="0" w:color="auto"/>
            <w:left w:val="none" w:sz="0" w:space="0" w:color="auto"/>
            <w:bottom w:val="none" w:sz="0" w:space="0" w:color="auto"/>
            <w:right w:val="none" w:sz="0" w:space="0" w:color="auto"/>
          </w:divBdr>
        </w:div>
        <w:div w:id="1478718017">
          <w:marLeft w:val="640"/>
          <w:marRight w:val="0"/>
          <w:marTop w:val="0"/>
          <w:marBottom w:val="0"/>
          <w:divBdr>
            <w:top w:val="none" w:sz="0" w:space="0" w:color="auto"/>
            <w:left w:val="none" w:sz="0" w:space="0" w:color="auto"/>
            <w:bottom w:val="none" w:sz="0" w:space="0" w:color="auto"/>
            <w:right w:val="none" w:sz="0" w:space="0" w:color="auto"/>
          </w:divBdr>
        </w:div>
        <w:div w:id="1295403466">
          <w:marLeft w:val="640"/>
          <w:marRight w:val="0"/>
          <w:marTop w:val="0"/>
          <w:marBottom w:val="0"/>
          <w:divBdr>
            <w:top w:val="none" w:sz="0" w:space="0" w:color="auto"/>
            <w:left w:val="none" w:sz="0" w:space="0" w:color="auto"/>
            <w:bottom w:val="none" w:sz="0" w:space="0" w:color="auto"/>
            <w:right w:val="none" w:sz="0" w:space="0" w:color="auto"/>
          </w:divBdr>
        </w:div>
        <w:div w:id="1988315255">
          <w:marLeft w:val="640"/>
          <w:marRight w:val="0"/>
          <w:marTop w:val="0"/>
          <w:marBottom w:val="0"/>
          <w:divBdr>
            <w:top w:val="none" w:sz="0" w:space="0" w:color="auto"/>
            <w:left w:val="none" w:sz="0" w:space="0" w:color="auto"/>
            <w:bottom w:val="none" w:sz="0" w:space="0" w:color="auto"/>
            <w:right w:val="none" w:sz="0" w:space="0" w:color="auto"/>
          </w:divBdr>
        </w:div>
        <w:div w:id="165830435">
          <w:marLeft w:val="640"/>
          <w:marRight w:val="0"/>
          <w:marTop w:val="0"/>
          <w:marBottom w:val="0"/>
          <w:divBdr>
            <w:top w:val="none" w:sz="0" w:space="0" w:color="auto"/>
            <w:left w:val="none" w:sz="0" w:space="0" w:color="auto"/>
            <w:bottom w:val="none" w:sz="0" w:space="0" w:color="auto"/>
            <w:right w:val="none" w:sz="0" w:space="0" w:color="auto"/>
          </w:divBdr>
        </w:div>
        <w:div w:id="1490437578">
          <w:marLeft w:val="640"/>
          <w:marRight w:val="0"/>
          <w:marTop w:val="0"/>
          <w:marBottom w:val="0"/>
          <w:divBdr>
            <w:top w:val="none" w:sz="0" w:space="0" w:color="auto"/>
            <w:left w:val="none" w:sz="0" w:space="0" w:color="auto"/>
            <w:bottom w:val="none" w:sz="0" w:space="0" w:color="auto"/>
            <w:right w:val="none" w:sz="0" w:space="0" w:color="auto"/>
          </w:divBdr>
        </w:div>
        <w:div w:id="1889950941">
          <w:marLeft w:val="640"/>
          <w:marRight w:val="0"/>
          <w:marTop w:val="0"/>
          <w:marBottom w:val="0"/>
          <w:divBdr>
            <w:top w:val="none" w:sz="0" w:space="0" w:color="auto"/>
            <w:left w:val="none" w:sz="0" w:space="0" w:color="auto"/>
            <w:bottom w:val="none" w:sz="0" w:space="0" w:color="auto"/>
            <w:right w:val="none" w:sz="0" w:space="0" w:color="auto"/>
          </w:divBdr>
        </w:div>
        <w:div w:id="987056284">
          <w:marLeft w:val="640"/>
          <w:marRight w:val="0"/>
          <w:marTop w:val="0"/>
          <w:marBottom w:val="0"/>
          <w:divBdr>
            <w:top w:val="none" w:sz="0" w:space="0" w:color="auto"/>
            <w:left w:val="none" w:sz="0" w:space="0" w:color="auto"/>
            <w:bottom w:val="none" w:sz="0" w:space="0" w:color="auto"/>
            <w:right w:val="none" w:sz="0" w:space="0" w:color="auto"/>
          </w:divBdr>
        </w:div>
        <w:div w:id="787823144">
          <w:marLeft w:val="640"/>
          <w:marRight w:val="0"/>
          <w:marTop w:val="0"/>
          <w:marBottom w:val="0"/>
          <w:divBdr>
            <w:top w:val="none" w:sz="0" w:space="0" w:color="auto"/>
            <w:left w:val="none" w:sz="0" w:space="0" w:color="auto"/>
            <w:bottom w:val="none" w:sz="0" w:space="0" w:color="auto"/>
            <w:right w:val="none" w:sz="0" w:space="0" w:color="auto"/>
          </w:divBdr>
        </w:div>
        <w:div w:id="825246832">
          <w:marLeft w:val="640"/>
          <w:marRight w:val="0"/>
          <w:marTop w:val="0"/>
          <w:marBottom w:val="0"/>
          <w:divBdr>
            <w:top w:val="none" w:sz="0" w:space="0" w:color="auto"/>
            <w:left w:val="none" w:sz="0" w:space="0" w:color="auto"/>
            <w:bottom w:val="none" w:sz="0" w:space="0" w:color="auto"/>
            <w:right w:val="none" w:sz="0" w:space="0" w:color="auto"/>
          </w:divBdr>
        </w:div>
        <w:div w:id="641038279">
          <w:marLeft w:val="640"/>
          <w:marRight w:val="0"/>
          <w:marTop w:val="0"/>
          <w:marBottom w:val="0"/>
          <w:divBdr>
            <w:top w:val="none" w:sz="0" w:space="0" w:color="auto"/>
            <w:left w:val="none" w:sz="0" w:space="0" w:color="auto"/>
            <w:bottom w:val="none" w:sz="0" w:space="0" w:color="auto"/>
            <w:right w:val="none" w:sz="0" w:space="0" w:color="auto"/>
          </w:divBdr>
        </w:div>
        <w:div w:id="966547971">
          <w:marLeft w:val="640"/>
          <w:marRight w:val="0"/>
          <w:marTop w:val="0"/>
          <w:marBottom w:val="0"/>
          <w:divBdr>
            <w:top w:val="none" w:sz="0" w:space="0" w:color="auto"/>
            <w:left w:val="none" w:sz="0" w:space="0" w:color="auto"/>
            <w:bottom w:val="none" w:sz="0" w:space="0" w:color="auto"/>
            <w:right w:val="none" w:sz="0" w:space="0" w:color="auto"/>
          </w:divBdr>
        </w:div>
        <w:div w:id="983580116">
          <w:marLeft w:val="640"/>
          <w:marRight w:val="0"/>
          <w:marTop w:val="0"/>
          <w:marBottom w:val="0"/>
          <w:divBdr>
            <w:top w:val="none" w:sz="0" w:space="0" w:color="auto"/>
            <w:left w:val="none" w:sz="0" w:space="0" w:color="auto"/>
            <w:bottom w:val="none" w:sz="0" w:space="0" w:color="auto"/>
            <w:right w:val="none" w:sz="0" w:space="0" w:color="auto"/>
          </w:divBdr>
        </w:div>
        <w:div w:id="38937453">
          <w:marLeft w:val="640"/>
          <w:marRight w:val="0"/>
          <w:marTop w:val="0"/>
          <w:marBottom w:val="0"/>
          <w:divBdr>
            <w:top w:val="none" w:sz="0" w:space="0" w:color="auto"/>
            <w:left w:val="none" w:sz="0" w:space="0" w:color="auto"/>
            <w:bottom w:val="none" w:sz="0" w:space="0" w:color="auto"/>
            <w:right w:val="none" w:sz="0" w:space="0" w:color="auto"/>
          </w:divBdr>
        </w:div>
        <w:div w:id="713701336">
          <w:marLeft w:val="640"/>
          <w:marRight w:val="0"/>
          <w:marTop w:val="0"/>
          <w:marBottom w:val="0"/>
          <w:divBdr>
            <w:top w:val="none" w:sz="0" w:space="0" w:color="auto"/>
            <w:left w:val="none" w:sz="0" w:space="0" w:color="auto"/>
            <w:bottom w:val="none" w:sz="0" w:space="0" w:color="auto"/>
            <w:right w:val="none" w:sz="0" w:space="0" w:color="auto"/>
          </w:divBdr>
        </w:div>
        <w:div w:id="2007514685">
          <w:marLeft w:val="640"/>
          <w:marRight w:val="0"/>
          <w:marTop w:val="0"/>
          <w:marBottom w:val="0"/>
          <w:divBdr>
            <w:top w:val="none" w:sz="0" w:space="0" w:color="auto"/>
            <w:left w:val="none" w:sz="0" w:space="0" w:color="auto"/>
            <w:bottom w:val="none" w:sz="0" w:space="0" w:color="auto"/>
            <w:right w:val="none" w:sz="0" w:space="0" w:color="auto"/>
          </w:divBdr>
        </w:div>
        <w:div w:id="1468164248">
          <w:marLeft w:val="640"/>
          <w:marRight w:val="0"/>
          <w:marTop w:val="0"/>
          <w:marBottom w:val="0"/>
          <w:divBdr>
            <w:top w:val="none" w:sz="0" w:space="0" w:color="auto"/>
            <w:left w:val="none" w:sz="0" w:space="0" w:color="auto"/>
            <w:bottom w:val="none" w:sz="0" w:space="0" w:color="auto"/>
            <w:right w:val="none" w:sz="0" w:space="0" w:color="auto"/>
          </w:divBdr>
        </w:div>
        <w:div w:id="1070814275">
          <w:marLeft w:val="640"/>
          <w:marRight w:val="0"/>
          <w:marTop w:val="0"/>
          <w:marBottom w:val="0"/>
          <w:divBdr>
            <w:top w:val="none" w:sz="0" w:space="0" w:color="auto"/>
            <w:left w:val="none" w:sz="0" w:space="0" w:color="auto"/>
            <w:bottom w:val="none" w:sz="0" w:space="0" w:color="auto"/>
            <w:right w:val="none" w:sz="0" w:space="0" w:color="auto"/>
          </w:divBdr>
        </w:div>
        <w:div w:id="579289585">
          <w:marLeft w:val="640"/>
          <w:marRight w:val="0"/>
          <w:marTop w:val="0"/>
          <w:marBottom w:val="0"/>
          <w:divBdr>
            <w:top w:val="none" w:sz="0" w:space="0" w:color="auto"/>
            <w:left w:val="none" w:sz="0" w:space="0" w:color="auto"/>
            <w:bottom w:val="none" w:sz="0" w:space="0" w:color="auto"/>
            <w:right w:val="none" w:sz="0" w:space="0" w:color="auto"/>
          </w:divBdr>
        </w:div>
      </w:divsChild>
    </w:div>
    <w:div w:id="1364090623">
      <w:bodyDiv w:val="1"/>
      <w:marLeft w:val="0"/>
      <w:marRight w:val="0"/>
      <w:marTop w:val="0"/>
      <w:marBottom w:val="0"/>
      <w:divBdr>
        <w:top w:val="none" w:sz="0" w:space="0" w:color="auto"/>
        <w:left w:val="none" w:sz="0" w:space="0" w:color="auto"/>
        <w:bottom w:val="none" w:sz="0" w:space="0" w:color="auto"/>
        <w:right w:val="none" w:sz="0" w:space="0" w:color="auto"/>
      </w:divBdr>
      <w:divsChild>
        <w:div w:id="1823816532">
          <w:marLeft w:val="640"/>
          <w:marRight w:val="0"/>
          <w:marTop w:val="0"/>
          <w:marBottom w:val="0"/>
          <w:divBdr>
            <w:top w:val="none" w:sz="0" w:space="0" w:color="auto"/>
            <w:left w:val="none" w:sz="0" w:space="0" w:color="auto"/>
            <w:bottom w:val="none" w:sz="0" w:space="0" w:color="auto"/>
            <w:right w:val="none" w:sz="0" w:space="0" w:color="auto"/>
          </w:divBdr>
        </w:div>
        <w:div w:id="578059593">
          <w:marLeft w:val="640"/>
          <w:marRight w:val="0"/>
          <w:marTop w:val="0"/>
          <w:marBottom w:val="0"/>
          <w:divBdr>
            <w:top w:val="none" w:sz="0" w:space="0" w:color="auto"/>
            <w:left w:val="none" w:sz="0" w:space="0" w:color="auto"/>
            <w:bottom w:val="none" w:sz="0" w:space="0" w:color="auto"/>
            <w:right w:val="none" w:sz="0" w:space="0" w:color="auto"/>
          </w:divBdr>
        </w:div>
        <w:div w:id="2112167573">
          <w:marLeft w:val="640"/>
          <w:marRight w:val="0"/>
          <w:marTop w:val="0"/>
          <w:marBottom w:val="0"/>
          <w:divBdr>
            <w:top w:val="none" w:sz="0" w:space="0" w:color="auto"/>
            <w:left w:val="none" w:sz="0" w:space="0" w:color="auto"/>
            <w:bottom w:val="none" w:sz="0" w:space="0" w:color="auto"/>
            <w:right w:val="none" w:sz="0" w:space="0" w:color="auto"/>
          </w:divBdr>
        </w:div>
        <w:div w:id="1501579520">
          <w:marLeft w:val="640"/>
          <w:marRight w:val="0"/>
          <w:marTop w:val="0"/>
          <w:marBottom w:val="0"/>
          <w:divBdr>
            <w:top w:val="none" w:sz="0" w:space="0" w:color="auto"/>
            <w:left w:val="none" w:sz="0" w:space="0" w:color="auto"/>
            <w:bottom w:val="none" w:sz="0" w:space="0" w:color="auto"/>
            <w:right w:val="none" w:sz="0" w:space="0" w:color="auto"/>
          </w:divBdr>
        </w:div>
        <w:div w:id="860896031">
          <w:marLeft w:val="640"/>
          <w:marRight w:val="0"/>
          <w:marTop w:val="0"/>
          <w:marBottom w:val="0"/>
          <w:divBdr>
            <w:top w:val="none" w:sz="0" w:space="0" w:color="auto"/>
            <w:left w:val="none" w:sz="0" w:space="0" w:color="auto"/>
            <w:bottom w:val="none" w:sz="0" w:space="0" w:color="auto"/>
            <w:right w:val="none" w:sz="0" w:space="0" w:color="auto"/>
          </w:divBdr>
        </w:div>
        <w:div w:id="774397711">
          <w:marLeft w:val="640"/>
          <w:marRight w:val="0"/>
          <w:marTop w:val="0"/>
          <w:marBottom w:val="0"/>
          <w:divBdr>
            <w:top w:val="none" w:sz="0" w:space="0" w:color="auto"/>
            <w:left w:val="none" w:sz="0" w:space="0" w:color="auto"/>
            <w:bottom w:val="none" w:sz="0" w:space="0" w:color="auto"/>
            <w:right w:val="none" w:sz="0" w:space="0" w:color="auto"/>
          </w:divBdr>
        </w:div>
        <w:div w:id="1608000117">
          <w:marLeft w:val="640"/>
          <w:marRight w:val="0"/>
          <w:marTop w:val="0"/>
          <w:marBottom w:val="0"/>
          <w:divBdr>
            <w:top w:val="none" w:sz="0" w:space="0" w:color="auto"/>
            <w:left w:val="none" w:sz="0" w:space="0" w:color="auto"/>
            <w:bottom w:val="none" w:sz="0" w:space="0" w:color="auto"/>
            <w:right w:val="none" w:sz="0" w:space="0" w:color="auto"/>
          </w:divBdr>
        </w:div>
        <w:div w:id="1661619632">
          <w:marLeft w:val="640"/>
          <w:marRight w:val="0"/>
          <w:marTop w:val="0"/>
          <w:marBottom w:val="0"/>
          <w:divBdr>
            <w:top w:val="none" w:sz="0" w:space="0" w:color="auto"/>
            <w:left w:val="none" w:sz="0" w:space="0" w:color="auto"/>
            <w:bottom w:val="none" w:sz="0" w:space="0" w:color="auto"/>
            <w:right w:val="none" w:sz="0" w:space="0" w:color="auto"/>
          </w:divBdr>
        </w:div>
        <w:div w:id="1765343921">
          <w:marLeft w:val="640"/>
          <w:marRight w:val="0"/>
          <w:marTop w:val="0"/>
          <w:marBottom w:val="0"/>
          <w:divBdr>
            <w:top w:val="none" w:sz="0" w:space="0" w:color="auto"/>
            <w:left w:val="none" w:sz="0" w:space="0" w:color="auto"/>
            <w:bottom w:val="none" w:sz="0" w:space="0" w:color="auto"/>
            <w:right w:val="none" w:sz="0" w:space="0" w:color="auto"/>
          </w:divBdr>
        </w:div>
        <w:div w:id="1171873301">
          <w:marLeft w:val="640"/>
          <w:marRight w:val="0"/>
          <w:marTop w:val="0"/>
          <w:marBottom w:val="0"/>
          <w:divBdr>
            <w:top w:val="none" w:sz="0" w:space="0" w:color="auto"/>
            <w:left w:val="none" w:sz="0" w:space="0" w:color="auto"/>
            <w:bottom w:val="none" w:sz="0" w:space="0" w:color="auto"/>
            <w:right w:val="none" w:sz="0" w:space="0" w:color="auto"/>
          </w:divBdr>
        </w:div>
        <w:div w:id="2001615285">
          <w:marLeft w:val="640"/>
          <w:marRight w:val="0"/>
          <w:marTop w:val="0"/>
          <w:marBottom w:val="0"/>
          <w:divBdr>
            <w:top w:val="none" w:sz="0" w:space="0" w:color="auto"/>
            <w:left w:val="none" w:sz="0" w:space="0" w:color="auto"/>
            <w:bottom w:val="none" w:sz="0" w:space="0" w:color="auto"/>
            <w:right w:val="none" w:sz="0" w:space="0" w:color="auto"/>
          </w:divBdr>
        </w:div>
        <w:div w:id="1935506209">
          <w:marLeft w:val="640"/>
          <w:marRight w:val="0"/>
          <w:marTop w:val="0"/>
          <w:marBottom w:val="0"/>
          <w:divBdr>
            <w:top w:val="none" w:sz="0" w:space="0" w:color="auto"/>
            <w:left w:val="none" w:sz="0" w:space="0" w:color="auto"/>
            <w:bottom w:val="none" w:sz="0" w:space="0" w:color="auto"/>
            <w:right w:val="none" w:sz="0" w:space="0" w:color="auto"/>
          </w:divBdr>
        </w:div>
        <w:div w:id="1408379160">
          <w:marLeft w:val="640"/>
          <w:marRight w:val="0"/>
          <w:marTop w:val="0"/>
          <w:marBottom w:val="0"/>
          <w:divBdr>
            <w:top w:val="none" w:sz="0" w:space="0" w:color="auto"/>
            <w:left w:val="none" w:sz="0" w:space="0" w:color="auto"/>
            <w:bottom w:val="none" w:sz="0" w:space="0" w:color="auto"/>
            <w:right w:val="none" w:sz="0" w:space="0" w:color="auto"/>
          </w:divBdr>
        </w:div>
        <w:div w:id="377820248">
          <w:marLeft w:val="640"/>
          <w:marRight w:val="0"/>
          <w:marTop w:val="0"/>
          <w:marBottom w:val="0"/>
          <w:divBdr>
            <w:top w:val="none" w:sz="0" w:space="0" w:color="auto"/>
            <w:left w:val="none" w:sz="0" w:space="0" w:color="auto"/>
            <w:bottom w:val="none" w:sz="0" w:space="0" w:color="auto"/>
            <w:right w:val="none" w:sz="0" w:space="0" w:color="auto"/>
          </w:divBdr>
        </w:div>
        <w:div w:id="1966541478">
          <w:marLeft w:val="640"/>
          <w:marRight w:val="0"/>
          <w:marTop w:val="0"/>
          <w:marBottom w:val="0"/>
          <w:divBdr>
            <w:top w:val="none" w:sz="0" w:space="0" w:color="auto"/>
            <w:left w:val="none" w:sz="0" w:space="0" w:color="auto"/>
            <w:bottom w:val="none" w:sz="0" w:space="0" w:color="auto"/>
            <w:right w:val="none" w:sz="0" w:space="0" w:color="auto"/>
          </w:divBdr>
        </w:div>
        <w:div w:id="2141605080">
          <w:marLeft w:val="640"/>
          <w:marRight w:val="0"/>
          <w:marTop w:val="0"/>
          <w:marBottom w:val="0"/>
          <w:divBdr>
            <w:top w:val="none" w:sz="0" w:space="0" w:color="auto"/>
            <w:left w:val="none" w:sz="0" w:space="0" w:color="auto"/>
            <w:bottom w:val="none" w:sz="0" w:space="0" w:color="auto"/>
            <w:right w:val="none" w:sz="0" w:space="0" w:color="auto"/>
          </w:divBdr>
        </w:div>
        <w:div w:id="499850023">
          <w:marLeft w:val="640"/>
          <w:marRight w:val="0"/>
          <w:marTop w:val="0"/>
          <w:marBottom w:val="0"/>
          <w:divBdr>
            <w:top w:val="none" w:sz="0" w:space="0" w:color="auto"/>
            <w:left w:val="none" w:sz="0" w:space="0" w:color="auto"/>
            <w:bottom w:val="none" w:sz="0" w:space="0" w:color="auto"/>
            <w:right w:val="none" w:sz="0" w:space="0" w:color="auto"/>
          </w:divBdr>
        </w:div>
        <w:div w:id="753088381">
          <w:marLeft w:val="640"/>
          <w:marRight w:val="0"/>
          <w:marTop w:val="0"/>
          <w:marBottom w:val="0"/>
          <w:divBdr>
            <w:top w:val="none" w:sz="0" w:space="0" w:color="auto"/>
            <w:left w:val="none" w:sz="0" w:space="0" w:color="auto"/>
            <w:bottom w:val="none" w:sz="0" w:space="0" w:color="auto"/>
            <w:right w:val="none" w:sz="0" w:space="0" w:color="auto"/>
          </w:divBdr>
        </w:div>
        <w:div w:id="1215242369">
          <w:marLeft w:val="640"/>
          <w:marRight w:val="0"/>
          <w:marTop w:val="0"/>
          <w:marBottom w:val="0"/>
          <w:divBdr>
            <w:top w:val="none" w:sz="0" w:space="0" w:color="auto"/>
            <w:left w:val="none" w:sz="0" w:space="0" w:color="auto"/>
            <w:bottom w:val="none" w:sz="0" w:space="0" w:color="auto"/>
            <w:right w:val="none" w:sz="0" w:space="0" w:color="auto"/>
          </w:divBdr>
        </w:div>
        <w:div w:id="413554673">
          <w:marLeft w:val="640"/>
          <w:marRight w:val="0"/>
          <w:marTop w:val="0"/>
          <w:marBottom w:val="0"/>
          <w:divBdr>
            <w:top w:val="none" w:sz="0" w:space="0" w:color="auto"/>
            <w:left w:val="none" w:sz="0" w:space="0" w:color="auto"/>
            <w:bottom w:val="none" w:sz="0" w:space="0" w:color="auto"/>
            <w:right w:val="none" w:sz="0" w:space="0" w:color="auto"/>
          </w:divBdr>
        </w:div>
        <w:div w:id="1332637824">
          <w:marLeft w:val="640"/>
          <w:marRight w:val="0"/>
          <w:marTop w:val="0"/>
          <w:marBottom w:val="0"/>
          <w:divBdr>
            <w:top w:val="none" w:sz="0" w:space="0" w:color="auto"/>
            <w:left w:val="none" w:sz="0" w:space="0" w:color="auto"/>
            <w:bottom w:val="none" w:sz="0" w:space="0" w:color="auto"/>
            <w:right w:val="none" w:sz="0" w:space="0" w:color="auto"/>
          </w:divBdr>
        </w:div>
        <w:div w:id="48964313">
          <w:marLeft w:val="640"/>
          <w:marRight w:val="0"/>
          <w:marTop w:val="0"/>
          <w:marBottom w:val="0"/>
          <w:divBdr>
            <w:top w:val="none" w:sz="0" w:space="0" w:color="auto"/>
            <w:left w:val="none" w:sz="0" w:space="0" w:color="auto"/>
            <w:bottom w:val="none" w:sz="0" w:space="0" w:color="auto"/>
            <w:right w:val="none" w:sz="0" w:space="0" w:color="auto"/>
          </w:divBdr>
        </w:div>
        <w:div w:id="1669938550">
          <w:marLeft w:val="640"/>
          <w:marRight w:val="0"/>
          <w:marTop w:val="0"/>
          <w:marBottom w:val="0"/>
          <w:divBdr>
            <w:top w:val="none" w:sz="0" w:space="0" w:color="auto"/>
            <w:left w:val="none" w:sz="0" w:space="0" w:color="auto"/>
            <w:bottom w:val="none" w:sz="0" w:space="0" w:color="auto"/>
            <w:right w:val="none" w:sz="0" w:space="0" w:color="auto"/>
          </w:divBdr>
        </w:div>
        <w:div w:id="33699824">
          <w:marLeft w:val="640"/>
          <w:marRight w:val="0"/>
          <w:marTop w:val="0"/>
          <w:marBottom w:val="0"/>
          <w:divBdr>
            <w:top w:val="none" w:sz="0" w:space="0" w:color="auto"/>
            <w:left w:val="none" w:sz="0" w:space="0" w:color="auto"/>
            <w:bottom w:val="none" w:sz="0" w:space="0" w:color="auto"/>
            <w:right w:val="none" w:sz="0" w:space="0" w:color="auto"/>
          </w:divBdr>
        </w:div>
        <w:div w:id="122967741">
          <w:marLeft w:val="640"/>
          <w:marRight w:val="0"/>
          <w:marTop w:val="0"/>
          <w:marBottom w:val="0"/>
          <w:divBdr>
            <w:top w:val="none" w:sz="0" w:space="0" w:color="auto"/>
            <w:left w:val="none" w:sz="0" w:space="0" w:color="auto"/>
            <w:bottom w:val="none" w:sz="0" w:space="0" w:color="auto"/>
            <w:right w:val="none" w:sz="0" w:space="0" w:color="auto"/>
          </w:divBdr>
        </w:div>
        <w:div w:id="1026835692">
          <w:marLeft w:val="640"/>
          <w:marRight w:val="0"/>
          <w:marTop w:val="0"/>
          <w:marBottom w:val="0"/>
          <w:divBdr>
            <w:top w:val="none" w:sz="0" w:space="0" w:color="auto"/>
            <w:left w:val="none" w:sz="0" w:space="0" w:color="auto"/>
            <w:bottom w:val="none" w:sz="0" w:space="0" w:color="auto"/>
            <w:right w:val="none" w:sz="0" w:space="0" w:color="auto"/>
          </w:divBdr>
        </w:div>
        <w:div w:id="463231076">
          <w:marLeft w:val="640"/>
          <w:marRight w:val="0"/>
          <w:marTop w:val="0"/>
          <w:marBottom w:val="0"/>
          <w:divBdr>
            <w:top w:val="none" w:sz="0" w:space="0" w:color="auto"/>
            <w:left w:val="none" w:sz="0" w:space="0" w:color="auto"/>
            <w:bottom w:val="none" w:sz="0" w:space="0" w:color="auto"/>
            <w:right w:val="none" w:sz="0" w:space="0" w:color="auto"/>
          </w:divBdr>
        </w:div>
        <w:div w:id="466707478">
          <w:marLeft w:val="640"/>
          <w:marRight w:val="0"/>
          <w:marTop w:val="0"/>
          <w:marBottom w:val="0"/>
          <w:divBdr>
            <w:top w:val="none" w:sz="0" w:space="0" w:color="auto"/>
            <w:left w:val="none" w:sz="0" w:space="0" w:color="auto"/>
            <w:bottom w:val="none" w:sz="0" w:space="0" w:color="auto"/>
            <w:right w:val="none" w:sz="0" w:space="0" w:color="auto"/>
          </w:divBdr>
        </w:div>
        <w:div w:id="1064062887">
          <w:marLeft w:val="640"/>
          <w:marRight w:val="0"/>
          <w:marTop w:val="0"/>
          <w:marBottom w:val="0"/>
          <w:divBdr>
            <w:top w:val="none" w:sz="0" w:space="0" w:color="auto"/>
            <w:left w:val="none" w:sz="0" w:space="0" w:color="auto"/>
            <w:bottom w:val="none" w:sz="0" w:space="0" w:color="auto"/>
            <w:right w:val="none" w:sz="0" w:space="0" w:color="auto"/>
          </w:divBdr>
        </w:div>
        <w:div w:id="1325357586">
          <w:marLeft w:val="640"/>
          <w:marRight w:val="0"/>
          <w:marTop w:val="0"/>
          <w:marBottom w:val="0"/>
          <w:divBdr>
            <w:top w:val="none" w:sz="0" w:space="0" w:color="auto"/>
            <w:left w:val="none" w:sz="0" w:space="0" w:color="auto"/>
            <w:bottom w:val="none" w:sz="0" w:space="0" w:color="auto"/>
            <w:right w:val="none" w:sz="0" w:space="0" w:color="auto"/>
          </w:divBdr>
        </w:div>
        <w:div w:id="188881124">
          <w:marLeft w:val="640"/>
          <w:marRight w:val="0"/>
          <w:marTop w:val="0"/>
          <w:marBottom w:val="0"/>
          <w:divBdr>
            <w:top w:val="none" w:sz="0" w:space="0" w:color="auto"/>
            <w:left w:val="none" w:sz="0" w:space="0" w:color="auto"/>
            <w:bottom w:val="none" w:sz="0" w:space="0" w:color="auto"/>
            <w:right w:val="none" w:sz="0" w:space="0" w:color="auto"/>
          </w:divBdr>
        </w:div>
        <w:div w:id="2099786136">
          <w:marLeft w:val="640"/>
          <w:marRight w:val="0"/>
          <w:marTop w:val="0"/>
          <w:marBottom w:val="0"/>
          <w:divBdr>
            <w:top w:val="none" w:sz="0" w:space="0" w:color="auto"/>
            <w:left w:val="none" w:sz="0" w:space="0" w:color="auto"/>
            <w:bottom w:val="none" w:sz="0" w:space="0" w:color="auto"/>
            <w:right w:val="none" w:sz="0" w:space="0" w:color="auto"/>
          </w:divBdr>
        </w:div>
        <w:div w:id="588348733">
          <w:marLeft w:val="640"/>
          <w:marRight w:val="0"/>
          <w:marTop w:val="0"/>
          <w:marBottom w:val="0"/>
          <w:divBdr>
            <w:top w:val="none" w:sz="0" w:space="0" w:color="auto"/>
            <w:left w:val="none" w:sz="0" w:space="0" w:color="auto"/>
            <w:bottom w:val="none" w:sz="0" w:space="0" w:color="auto"/>
            <w:right w:val="none" w:sz="0" w:space="0" w:color="auto"/>
          </w:divBdr>
        </w:div>
        <w:div w:id="1142425270">
          <w:marLeft w:val="640"/>
          <w:marRight w:val="0"/>
          <w:marTop w:val="0"/>
          <w:marBottom w:val="0"/>
          <w:divBdr>
            <w:top w:val="none" w:sz="0" w:space="0" w:color="auto"/>
            <w:left w:val="none" w:sz="0" w:space="0" w:color="auto"/>
            <w:bottom w:val="none" w:sz="0" w:space="0" w:color="auto"/>
            <w:right w:val="none" w:sz="0" w:space="0" w:color="auto"/>
          </w:divBdr>
        </w:div>
        <w:div w:id="1962102051">
          <w:marLeft w:val="640"/>
          <w:marRight w:val="0"/>
          <w:marTop w:val="0"/>
          <w:marBottom w:val="0"/>
          <w:divBdr>
            <w:top w:val="none" w:sz="0" w:space="0" w:color="auto"/>
            <w:left w:val="none" w:sz="0" w:space="0" w:color="auto"/>
            <w:bottom w:val="none" w:sz="0" w:space="0" w:color="auto"/>
            <w:right w:val="none" w:sz="0" w:space="0" w:color="auto"/>
          </w:divBdr>
        </w:div>
        <w:div w:id="1554122316">
          <w:marLeft w:val="640"/>
          <w:marRight w:val="0"/>
          <w:marTop w:val="0"/>
          <w:marBottom w:val="0"/>
          <w:divBdr>
            <w:top w:val="none" w:sz="0" w:space="0" w:color="auto"/>
            <w:left w:val="none" w:sz="0" w:space="0" w:color="auto"/>
            <w:bottom w:val="none" w:sz="0" w:space="0" w:color="auto"/>
            <w:right w:val="none" w:sz="0" w:space="0" w:color="auto"/>
          </w:divBdr>
        </w:div>
        <w:div w:id="241836817">
          <w:marLeft w:val="640"/>
          <w:marRight w:val="0"/>
          <w:marTop w:val="0"/>
          <w:marBottom w:val="0"/>
          <w:divBdr>
            <w:top w:val="none" w:sz="0" w:space="0" w:color="auto"/>
            <w:left w:val="none" w:sz="0" w:space="0" w:color="auto"/>
            <w:bottom w:val="none" w:sz="0" w:space="0" w:color="auto"/>
            <w:right w:val="none" w:sz="0" w:space="0" w:color="auto"/>
          </w:divBdr>
        </w:div>
        <w:div w:id="1610972235">
          <w:marLeft w:val="640"/>
          <w:marRight w:val="0"/>
          <w:marTop w:val="0"/>
          <w:marBottom w:val="0"/>
          <w:divBdr>
            <w:top w:val="none" w:sz="0" w:space="0" w:color="auto"/>
            <w:left w:val="none" w:sz="0" w:space="0" w:color="auto"/>
            <w:bottom w:val="none" w:sz="0" w:space="0" w:color="auto"/>
            <w:right w:val="none" w:sz="0" w:space="0" w:color="auto"/>
          </w:divBdr>
        </w:div>
        <w:div w:id="138498291">
          <w:marLeft w:val="640"/>
          <w:marRight w:val="0"/>
          <w:marTop w:val="0"/>
          <w:marBottom w:val="0"/>
          <w:divBdr>
            <w:top w:val="none" w:sz="0" w:space="0" w:color="auto"/>
            <w:left w:val="none" w:sz="0" w:space="0" w:color="auto"/>
            <w:bottom w:val="none" w:sz="0" w:space="0" w:color="auto"/>
            <w:right w:val="none" w:sz="0" w:space="0" w:color="auto"/>
          </w:divBdr>
        </w:div>
        <w:div w:id="578909168">
          <w:marLeft w:val="640"/>
          <w:marRight w:val="0"/>
          <w:marTop w:val="0"/>
          <w:marBottom w:val="0"/>
          <w:divBdr>
            <w:top w:val="none" w:sz="0" w:space="0" w:color="auto"/>
            <w:left w:val="none" w:sz="0" w:space="0" w:color="auto"/>
            <w:bottom w:val="none" w:sz="0" w:space="0" w:color="auto"/>
            <w:right w:val="none" w:sz="0" w:space="0" w:color="auto"/>
          </w:divBdr>
        </w:div>
        <w:div w:id="1699815884">
          <w:marLeft w:val="640"/>
          <w:marRight w:val="0"/>
          <w:marTop w:val="0"/>
          <w:marBottom w:val="0"/>
          <w:divBdr>
            <w:top w:val="none" w:sz="0" w:space="0" w:color="auto"/>
            <w:left w:val="none" w:sz="0" w:space="0" w:color="auto"/>
            <w:bottom w:val="none" w:sz="0" w:space="0" w:color="auto"/>
            <w:right w:val="none" w:sz="0" w:space="0" w:color="auto"/>
          </w:divBdr>
        </w:div>
        <w:div w:id="512305656">
          <w:marLeft w:val="640"/>
          <w:marRight w:val="0"/>
          <w:marTop w:val="0"/>
          <w:marBottom w:val="0"/>
          <w:divBdr>
            <w:top w:val="none" w:sz="0" w:space="0" w:color="auto"/>
            <w:left w:val="none" w:sz="0" w:space="0" w:color="auto"/>
            <w:bottom w:val="none" w:sz="0" w:space="0" w:color="auto"/>
            <w:right w:val="none" w:sz="0" w:space="0" w:color="auto"/>
          </w:divBdr>
        </w:div>
        <w:div w:id="905607819">
          <w:marLeft w:val="640"/>
          <w:marRight w:val="0"/>
          <w:marTop w:val="0"/>
          <w:marBottom w:val="0"/>
          <w:divBdr>
            <w:top w:val="none" w:sz="0" w:space="0" w:color="auto"/>
            <w:left w:val="none" w:sz="0" w:space="0" w:color="auto"/>
            <w:bottom w:val="none" w:sz="0" w:space="0" w:color="auto"/>
            <w:right w:val="none" w:sz="0" w:space="0" w:color="auto"/>
          </w:divBdr>
        </w:div>
        <w:div w:id="1204706503">
          <w:marLeft w:val="640"/>
          <w:marRight w:val="0"/>
          <w:marTop w:val="0"/>
          <w:marBottom w:val="0"/>
          <w:divBdr>
            <w:top w:val="none" w:sz="0" w:space="0" w:color="auto"/>
            <w:left w:val="none" w:sz="0" w:space="0" w:color="auto"/>
            <w:bottom w:val="none" w:sz="0" w:space="0" w:color="auto"/>
            <w:right w:val="none" w:sz="0" w:space="0" w:color="auto"/>
          </w:divBdr>
        </w:div>
        <w:div w:id="1897277467">
          <w:marLeft w:val="640"/>
          <w:marRight w:val="0"/>
          <w:marTop w:val="0"/>
          <w:marBottom w:val="0"/>
          <w:divBdr>
            <w:top w:val="none" w:sz="0" w:space="0" w:color="auto"/>
            <w:left w:val="none" w:sz="0" w:space="0" w:color="auto"/>
            <w:bottom w:val="none" w:sz="0" w:space="0" w:color="auto"/>
            <w:right w:val="none" w:sz="0" w:space="0" w:color="auto"/>
          </w:divBdr>
        </w:div>
        <w:div w:id="976642777">
          <w:marLeft w:val="640"/>
          <w:marRight w:val="0"/>
          <w:marTop w:val="0"/>
          <w:marBottom w:val="0"/>
          <w:divBdr>
            <w:top w:val="none" w:sz="0" w:space="0" w:color="auto"/>
            <w:left w:val="none" w:sz="0" w:space="0" w:color="auto"/>
            <w:bottom w:val="none" w:sz="0" w:space="0" w:color="auto"/>
            <w:right w:val="none" w:sz="0" w:space="0" w:color="auto"/>
          </w:divBdr>
        </w:div>
        <w:div w:id="1461877203">
          <w:marLeft w:val="640"/>
          <w:marRight w:val="0"/>
          <w:marTop w:val="0"/>
          <w:marBottom w:val="0"/>
          <w:divBdr>
            <w:top w:val="none" w:sz="0" w:space="0" w:color="auto"/>
            <w:left w:val="none" w:sz="0" w:space="0" w:color="auto"/>
            <w:bottom w:val="none" w:sz="0" w:space="0" w:color="auto"/>
            <w:right w:val="none" w:sz="0" w:space="0" w:color="auto"/>
          </w:divBdr>
        </w:div>
        <w:div w:id="1044989499">
          <w:marLeft w:val="640"/>
          <w:marRight w:val="0"/>
          <w:marTop w:val="0"/>
          <w:marBottom w:val="0"/>
          <w:divBdr>
            <w:top w:val="none" w:sz="0" w:space="0" w:color="auto"/>
            <w:left w:val="none" w:sz="0" w:space="0" w:color="auto"/>
            <w:bottom w:val="none" w:sz="0" w:space="0" w:color="auto"/>
            <w:right w:val="none" w:sz="0" w:space="0" w:color="auto"/>
          </w:divBdr>
        </w:div>
        <w:div w:id="1617760954">
          <w:marLeft w:val="640"/>
          <w:marRight w:val="0"/>
          <w:marTop w:val="0"/>
          <w:marBottom w:val="0"/>
          <w:divBdr>
            <w:top w:val="none" w:sz="0" w:space="0" w:color="auto"/>
            <w:left w:val="none" w:sz="0" w:space="0" w:color="auto"/>
            <w:bottom w:val="none" w:sz="0" w:space="0" w:color="auto"/>
            <w:right w:val="none" w:sz="0" w:space="0" w:color="auto"/>
          </w:divBdr>
        </w:div>
        <w:div w:id="1841969861">
          <w:marLeft w:val="640"/>
          <w:marRight w:val="0"/>
          <w:marTop w:val="0"/>
          <w:marBottom w:val="0"/>
          <w:divBdr>
            <w:top w:val="none" w:sz="0" w:space="0" w:color="auto"/>
            <w:left w:val="none" w:sz="0" w:space="0" w:color="auto"/>
            <w:bottom w:val="none" w:sz="0" w:space="0" w:color="auto"/>
            <w:right w:val="none" w:sz="0" w:space="0" w:color="auto"/>
          </w:divBdr>
        </w:div>
        <w:div w:id="682513774">
          <w:marLeft w:val="640"/>
          <w:marRight w:val="0"/>
          <w:marTop w:val="0"/>
          <w:marBottom w:val="0"/>
          <w:divBdr>
            <w:top w:val="none" w:sz="0" w:space="0" w:color="auto"/>
            <w:left w:val="none" w:sz="0" w:space="0" w:color="auto"/>
            <w:bottom w:val="none" w:sz="0" w:space="0" w:color="auto"/>
            <w:right w:val="none" w:sz="0" w:space="0" w:color="auto"/>
          </w:divBdr>
        </w:div>
        <w:div w:id="118686347">
          <w:marLeft w:val="640"/>
          <w:marRight w:val="0"/>
          <w:marTop w:val="0"/>
          <w:marBottom w:val="0"/>
          <w:divBdr>
            <w:top w:val="none" w:sz="0" w:space="0" w:color="auto"/>
            <w:left w:val="none" w:sz="0" w:space="0" w:color="auto"/>
            <w:bottom w:val="none" w:sz="0" w:space="0" w:color="auto"/>
            <w:right w:val="none" w:sz="0" w:space="0" w:color="auto"/>
          </w:divBdr>
        </w:div>
        <w:div w:id="705643474">
          <w:marLeft w:val="640"/>
          <w:marRight w:val="0"/>
          <w:marTop w:val="0"/>
          <w:marBottom w:val="0"/>
          <w:divBdr>
            <w:top w:val="none" w:sz="0" w:space="0" w:color="auto"/>
            <w:left w:val="none" w:sz="0" w:space="0" w:color="auto"/>
            <w:bottom w:val="none" w:sz="0" w:space="0" w:color="auto"/>
            <w:right w:val="none" w:sz="0" w:space="0" w:color="auto"/>
          </w:divBdr>
        </w:div>
        <w:div w:id="2098359038">
          <w:marLeft w:val="640"/>
          <w:marRight w:val="0"/>
          <w:marTop w:val="0"/>
          <w:marBottom w:val="0"/>
          <w:divBdr>
            <w:top w:val="none" w:sz="0" w:space="0" w:color="auto"/>
            <w:left w:val="none" w:sz="0" w:space="0" w:color="auto"/>
            <w:bottom w:val="none" w:sz="0" w:space="0" w:color="auto"/>
            <w:right w:val="none" w:sz="0" w:space="0" w:color="auto"/>
          </w:divBdr>
        </w:div>
        <w:div w:id="910121291">
          <w:marLeft w:val="640"/>
          <w:marRight w:val="0"/>
          <w:marTop w:val="0"/>
          <w:marBottom w:val="0"/>
          <w:divBdr>
            <w:top w:val="none" w:sz="0" w:space="0" w:color="auto"/>
            <w:left w:val="none" w:sz="0" w:space="0" w:color="auto"/>
            <w:bottom w:val="none" w:sz="0" w:space="0" w:color="auto"/>
            <w:right w:val="none" w:sz="0" w:space="0" w:color="auto"/>
          </w:divBdr>
        </w:div>
        <w:div w:id="798106371">
          <w:marLeft w:val="640"/>
          <w:marRight w:val="0"/>
          <w:marTop w:val="0"/>
          <w:marBottom w:val="0"/>
          <w:divBdr>
            <w:top w:val="none" w:sz="0" w:space="0" w:color="auto"/>
            <w:left w:val="none" w:sz="0" w:space="0" w:color="auto"/>
            <w:bottom w:val="none" w:sz="0" w:space="0" w:color="auto"/>
            <w:right w:val="none" w:sz="0" w:space="0" w:color="auto"/>
          </w:divBdr>
        </w:div>
        <w:div w:id="1200047294">
          <w:marLeft w:val="640"/>
          <w:marRight w:val="0"/>
          <w:marTop w:val="0"/>
          <w:marBottom w:val="0"/>
          <w:divBdr>
            <w:top w:val="none" w:sz="0" w:space="0" w:color="auto"/>
            <w:left w:val="none" w:sz="0" w:space="0" w:color="auto"/>
            <w:bottom w:val="none" w:sz="0" w:space="0" w:color="auto"/>
            <w:right w:val="none" w:sz="0" w:space="0" w:color="auto"/>
          </w:divBdr>
        </w:div>
        <w:div w:id="1241908103">
          <w:marLeft w:val="640"/>
          <w:marRight w:val="0"/>
          <w:marTop w:val="0"/>
          <w:marBottom w:val="0"/>
          <w:divBdr>
            <w:top w:val="none" w:sz="0" w:space="0" w:color="auto"/>
            <w:left w:val="none" w:sz="0" w:space="0" w:color="auto"/>
            <w:bottom w:val="none" w:sz="0" w:space="0" w:color="auto"/>
            <w:right w:val="none" w:sz="0" w:space="0" w:color="auto"/>
          </w:divBdr>
        </w:div>
        <w:div w:id="1356075232">
          <w:marLeft w:val="640"/>
          <w:marRight w:val="0"/>
          <w:marTop w:val="0"/>
          <w:marBottom w:val="0"/>
          <w:divBdr>
            <w:top w:val="none" w:sz="0" w:space="0" w:color="auto"/>
            <w:left w:val="none" w:sz="0" w:space="0" w:color="auto"/>
            <w:bottom w:val="none" w:sz="0" w:space="0" w:color="auto"/>
            <w:right w:val="none" w:sz="0" w:space="0" w:color="auto"/>
          </w:divBdr>
        </w:div>
        <w:div w:id="1806847063">
          <w:marLeft w:val="640"/>
          <w:marRight w:val="0"/>
          <w:marTop w:val="0"/>
          <w:marBottom w:val="0"/>
          <w:divBdr>
            <w:top w:val="none" w:sz="0" w:space="0" w:color="auto"/>
            <w:left w:val="none" w:sz="0" w:space="0" w:color="auto"/>
            <w:bottom w:val="none" w:sz="0" w:space="0" w:color="auto"/>
            <w:right w:val="none" w:sz="0" w:space="0" w:color="auto"/>
          </w:divBdr>
        </w:div>
        <w:div w:id="1234663306">
          <w:marLeft w:val="640"/>
          <w:marRight w:val="0"/>
          <w:marTop w:val="0"/>
          <w:marBottom w:val="0"/>
          <w:divBdr>
            <w:top w:val="none" w:sz="0" w:space="0" w:color="auto"/>
            <w:left w:val="none" w:sz="0" w:space="0" w:color="auto"/>
            <w:bottom w:val="none" w:sz="0" w:space="0" w:color="auto"/>
            <w:right w:val="none" w:sz="0" w:space="0" w:color="auto"/>
          </w:divBdr>
        </w:div>
        <w:div w:id="265577492">
          <w:marLeft w:val="640"/>
          <w:marRight w:val="0"/>
          <w:marTop w:val="0"/>
          <w:marBottom w:val="0"/>
          <w:divBdr>
            <w:top w:val="none" w:sz="0" w:space="0" w:color="auto"/>
            <w:left w:val="none" w:sz="0" w:space="0" w:color="auto"/>
            <w:bottom w:val="none" w:sz="0" w:space="0" w:color="auto"/>
            <w:right w:val="none" w:sz="0" w:space="0" w:color="auto"/>
          </w:divBdr>
        </w:div>
        <w:div w:id="1790054241">
          <w:marLeft w:val="640"/>
          <w:marRight w:val="0"/>
          <w:marTop w:val="0"/>
          <w:marBottom w:val="0"/>
          <w:divBdr>
            <w:top w:val="none" w:sz="0" w:space="0" w:color="auto"/>
            <w:left w:val="none" w:sz="0" w:space="0" w:color="auto"/>
            <w:bottom w:val="none" w:sz="0" w:space="0" w:color="auto"/>
            <w:right w:val="none" w:sz="0" w:space="0" w:color="auto"/>
          </w:divBdr>
        </w:div>
        <w:div w:id="294994267">
          <w:marLeft w:val="640"/>
          <w:marRight w:val="0"/>
          <w:marTop w:val="0"/>
          <w:marBottom w:val="0"/>
          <w:divBdr>
            <w:top w:val="none" w:sz="0" w:space="0" w:color="auto"/>
            <w:left w:val="none" w:sz="0" w:space="0" w:color="auto"/>
            <w:bottom w:val="none" w:sz="0" w:space="0" w:color="auto"/>
            <w:right w:val="none" w:sz="0" w:space="0" w:color="auto"/>
          </w:divBdr>
        </w:div>
      </w:divsChild>
    </w:div>
    <w:div w:id="1370841990">
      <w:bodyDiv w:val="1"/>
      <w:marLeft w:val="0"/>
      <w:marRight w:val="0"/>
      <w:marTop w:val="0"/>
      <w:marBottom w:val="0"/>
      <w:divBdr>
        <w:top w:val="none" w:sz="0" w:space="0" w:color="auto"/>
        <w:left w:val="none" w:sz="0" w:space="0" w:color="auto"/>
        <w:bottom w:val="none" w:sz="0" w:space="0" w:color="auto"/>
        <w:right w:val="none" w:sz="0" w:space="0" w:color="auto"/>
      </w:divBdr>
      <w:divsChild>
        <w:div w:id="150297378">
          <w:marLeft w:val="640"/>
          <w:marRight w:val="0"/>
          <w:marTop w:val="0"/>
          <w:marBottom w:val="0"/>
          <w:divBdr>
            <w:top w:val="none" w:sz="0" w:space="0" w:color="auto"/>
            <w:left w:val="none" w:sz="0" w:space="0" w:color="auto"/>
            <w:bottom w:val="none" w:sz="0" w:space="0" w:color="auto"/>
            <w:right w:val="none" w:sz="0" w:space="0" w:color="auto"/>
          </w:divBdr>
        </w:div>
        <w:div w:id="1494682913">
          <w:marLeft w:val="640"/>
          <w:marRight w:val="0"/>
          <w:marTop w:val="0"/>
          <w:marBottom w:val="0"/>
          <w:divBdr>
            <w:top w:val="none" w:sz="0" w:space="0" w:color="auto"/>
            <w:left w:val="none" w:sz="0" w:space="0" w:color="auto"/>
            <w:bottom w:val="none" w:sz="0" w:space="0" w:color="auto"/>
            <w:right w:val="none" w:sz="0" w:space="0" w:color="auto"/>
          </w:divBdr>
        </w:div>
        <w:div w:id="1165323095">
          <w:marLeft w:val="640"/>
          <w:marRight w:val="0"/>
          <w:marTop w:val="0"/>
          <w:marBottom w:val="0"/>
          <w:divBdr>
            <w:top w:val="none" w:sz="0" w:space="0" w:color="auto"/>
            <w:left w:val="none" w:sz="0" w:space="0" w:color="auto"/>
            <w:bottom w:val="none" w:sz="0" w:space="0" w:color="auto"/>
            <w:right w:val="none" w:sz="0" w:space="0" w:color="auto"/>
          </w:divBdr>
        </w:div>
        <w:div w:id="26833887">
          <w:marLeft w:val="640"/>
          <w:marRight w:val="0"/>
          <w:marTop w:val="0"/>
          <w:marBottom w:val="0"/>
          <w:divBdr>
            <w:top w:val="none" w:sz="0" w:space="0" w:color="auto"/>
            <w:left w:val="none" w:sz="0" w:space="0" w:color="auto"/>
            <w:bottom w:val="none" w:sz="0" w:space="0" w:color="auto"/>
            <w:right w:val="none" w:sz="0" w:space="0" w:color="auto"/>
          </w:divBdr>
        </w:div>
        <w:div w:id="1258634849">
          <w:marLeft w:val="640"/>
          <w:marRight w:val="0"/>
          <w:marTop w:val="0"/>
          <w:marBottom w:val="0"/>
          <w:divBdr>
            <w:top w:val="none" w:sz="0" w:space="0" w:color="auto"/>
            <w:left w:val="none" w:sz="0" w:space="0" w:color="auto"/>
            <w:bottom w:val="none" w:sz="0" w:space="0" w:color="auto"/>
            <w:right w:val="none" w:sz="0" w:space="0" w:color="auto"/>
          </w:divBdr>
        </w:div>
        <w:div w:id="603808515">
          <w:marLeft w:val="640"/>
          <w:marRight w:val="0"/>
          <w:marTop w:val="0"/>
          <w:marBottom w:val="0"/>
          <w:divBdr>
            <w:top w:val="none" w:sz="0" w:space="0" w:color="auto"/>
            <w:left w:val="none" w:sz="0" w:space="0" w:color="auto"/>
            <w:bottom w:val="none" w:sz="0" w:space="0" w:color="auto"/>
            <w:right w:val="none" w:sz="0" w:space="0" w:color="auto"/>
          </w:divBdr>
        </w:div>
        <w:div w:id="415324727">
          <w:marLeft w:val="640"/>
          <w:marRight w:val="0"/>
          <w:marTop w:val="0"/>
          <w:marBottom w:val="0"/>
          <w:divBdr>
            <w:top w:val="none" w:sz="0" w:space="0" w:color="auto"/>
            <w:left w:val="none" w:sz="0" w:space="0" w:color="auto"/>
            <w:bottom w:val="none" w:sz="0" w:space="0" w:color="auto"/>
            <w:right w:val="none" w:sz="0" w:space="0" w:color="auto"/>
          </w:divBdr>
        </w:div>
        <w:div w:id="537934275">
          <w:marLeft w:val="640"/>
          <w:marRight w:val="0"/>
          <w:marTop w:val="0"/>
          <w:marBottom w:val="0"/>
          <w:divBdr>
            <w:top w:val="none" w:sz="0" w:space="0" w:color="auto"/>
            <w:left w:val="none" w:sz="0" w:space="0" w:color="auto"/>
            <w:bottom w:val="none" w:sz="0" w:space="0" w:color="auto"/>
            <w:right w:val="none" w:sz="0" w:space="0" w:color="auto"/>
          </w:divBdr>
        </w:div>
        <w:div w:id="58331612">
          <w:marLeft w:val="640"/>
          <w:marRight w:val="0"/>
          <w:marTop w:val="0"/>
          <w:marBottom w:val="0"/>
          <w:divBdr>
            <w:top w:val="none" w:sz="0" w:space="0" w:color="auto"/>
            <w:left w:val="none" w:sz="0" w:space="0" w:color="auto"/>
            <w:bottom w:val="none" w:sz="0" w:space="0" w:color="auto"/>
            <w:right w:val="none" w:sz="0" w:space="0" w:color="auto"/>
          </w:divBdr>
        </w:div>
        <w:div w:id="854881266">
          <w:marLeft w:val="640"/>
          <w:marRight w:val="0"/>
          <w:marTop w:val="0"/>
          <w:marBottom w:val="0"/>
          <w:divBdr>
            <w:top w:val="none" w:sz="0" w:space="0" w:color="auto"/>
            <w:left w:val="none" w:sz="0" w:space="0" w:color="auto"/>
            <w:bottom w:val="none" w:sz="0" w:space="0" w:color="auto"/>
            <w:right w:val="none" w:sz="0" w:space="0" w:color="auto"/>
          </w:divBdr>
        </w:div>
        <w:div w:id="1035279320">
          <w:marLeft w:val="640"/>
          <w:marRight w:val="0"/>
          <w:marTop w:val="0"/>
          <w:marBottom w:val="0"/>
          <w:divBdr>
            <w:top w:val="none" w:sz="0" w:space="0" w:color="auto"/>
            <w:left w:val="none" w:sz="0" w:space="0" w:color="auto"/>
            <w:bottom w:val="none" w:sz="0" w:space="0" w:color="auto"/>
            <w:right w:val="none" w:sz="0" w:space="0" w:color="auto"/>
          </w:divBdr>
        </w:div>
        <w:div w:id="1131096441">
          <w:marLeft w:val="640"/>
          <w:marRight w:val="0"/>
          <w:marTop w:val="0"/>
          <w:marBottom w:val="0"/>
          <w:divBdr>
            <w:top w:val="none" w:sz="0" w:space="0" w:color="auto"/>
            <w:left w:val="none" w:sz="0" w:space="0" w:color="auto"/>
            <w:bottom w:val="none" w:sz="0" w:space="0" w:color="auto"/>
            <w:right w:val="none" w:sz="0" w:space="0" w:color="auto"/>
          </w:divBdr>
        </w:div>
        <w:div w:id="437602083">
          <w:marLeft w:val="640"/>
          <w:marRight w:val="0"/>
          <w:marTop w:val="0"/>
          <w:marBottom w:val="0"/>
          <w:divBdr>
            <w:top w:val="none" w:sz="0" w:space="0" w:color="auto"/>
            <w:left w:val="none" w:sz="0" w:space="0" w:color="auto"/>
            <w:bottom w:val="none" w:sz="0" w:space="0" w:color="auto"/>
            <w:right w:val="none" w:sz="0" w:space="0" w:color="auto"/>
          </w:divBdr>
        </w:div>
        <w:div w:id="367141773">
          <w:marLeft w:val="640"/>
          <w:marRight w:val="0"/>
          <w:marTop w:val="0"/>
          <w:marBottom w:val="0"/>
          <w:divBdr>
            <w:top w:val="none" w:sz="0" w:space="0" w:color="auto"/>
            <w:left w:val="none" w:sz="0" w:space="0" w:color="auto"/>
            <w:bottom w:val="none" w:sz="0" w:space="0" w:color="auto"/>
            <w:right w:val="none" w:sz="0" w:space="0" w:color="auto"/>
          </w:divBdr>
        </w:div>
        <w:div w:id="1842036983">
          <w:marLeft w:val="640"/>
          <w:marRight w:val="0"/>
          <w:marTop w:val="0"/>
          <w:marBottom w:val="0"/>
          <w:divBdr>
            <w:top w:val="none" w:sz="0" w:space="0" w:color="auto"/>
            <w:left w:val="none" w:sz="0" w:space="0" w:color="auto"/>
            <w:bottom w:val="none" w:sz="0" w:space="0" w:color="auto"/>
            <w:right w:val="none" w:sz="0" w:space="0" w:color="auto"/>
          </w:divBdr>
        </w:div>
        <w:div w:id="1633249961">
          <w:marLeft w:val="640"/>
          <w:marRight w:val="0"/>
          <w:marTop w:val="0"/>
          <w:marBottom w:val="0"/>
          <w:divBdr>
            <w:top w:val="none" w:sz="0" w:space="0" w:color="auto"/>
            <w:left w:val="none" w:sz="0" w:space="0" w:color="auto"/>
            <w:bottom w:val="none" w:sz="0" w:space="0" w:color="auto"/>
            <w:right w:val="none" w:sz="0" w:space="0" w:color="auto"/>
          </w:divBdr>
        </w:div>
        <w:div w:id="1836264156">
          <w:marLeft w:val="640"/>
          <w:marRight w:val="0"/>
          <w:marTop w:val="0"/>
          <w:marBottom w:val="0"/>
          <w:divBdr>
            <w:top w:val="none" w:sz="0" w:space="0" w:color="auto"/>
            <w:left w:val="none" w:sz="0" w:space="0" w:color="auto"/>
            <w:bottom w:val="none" w:sz="0" w:space="0" w:color="auto"/>
            <w:right w:val="none" w:sz="0" w:space="0" w:color="auto"/>
          </w:divBdr>
        </w:div>
        <w:div w:id="1133055538">
          <w:marLeft w:val="640"/>
          <w:marRight w:val="0"/>
          <w:marTop w:val="0"/>
          <w:marBottom w:val="0"/>
          <w:divBdr>
            <w:top w:val="none" w:sz="0" w:space="0" w:color="auto"/>
            <w:left w:val="none" w:sz="0" w:space="0" w:color="auto"/>
            <w:bottom w:val="none" w:sz="0" w:space="0" w:color="auto"/>
            <w:right w:val="none" w:sz="0" w:space="0" w:color="auto"/>
          </w:divBdr>
        </w:div>
        <w:div w:id="817381273">
          <w:marLeft w:val="640"/>
          <w:marRight w:val="0"/>
          <w:marTop w:val="0"/>
          <w:marBottom w:val="0"/>
          <w:divBdr>
            <w:top w:val="none" w:sz="0" w:space="0" w:color="auto"/>
            <w:left w:val="none" w:sz="0" w:space="0" w:color="auto"/>
            <w:bottom w:val="none" w:sz="0" w:space="0" w:color="auto"/>
            <w:right w:val="none" w:sz="0" w:space="0" w:color="auto"/>
          </w:divBdr>
        </w:div>
        <w:div w:id="1701734846">
          <w:marLeft w:val="640"/>
          <w:marRight w:val="0"/>
          <w:marTop w:val="0"/>
          <w:marBottom w:val="0"/>
          <w:divBdr>
            <w:top w:val="none" w:sz="0" w:space="0" w:color="auto"/>
            <w:left w:val="none" w:sz="0" w:space="0" w:color="auto"/>
            <w:bottom w:val="none" w:sz="0" w:space="0" w:color="auto"/>
            <w:right w:val="none" w:sz="0" w:space="0" w:color="auto"/>
          </w:divBdr>
        </w:div>
        <w:div w:id="941961407">
          <w:marLeft w:val="640"/>
          <w:marRight w:val="0"/>
          <w:marTop w:val="0"/>
          <w:marBottom w:val="0"/>
          <w:divBdr>
            <w:top w:val="none" w:sz="0" w:space="0" w:color="auto"/>
            <w:left w:val="none" w:sz="0" w:space="0" w:color="auto"/>
            <w:bottom w:val="none" w:sz="0" w:space="0" w:color="auto"/>
            <w:right w:val="none" w:sz="0" w:space="0" w:color="auto"/>
          </w:divBdr>
        </w:div>
        <w:div w:id="640354977">
          <w:marLeft w:val="640"/>
          <w:marRight w:val="0"/>
          <w:marTop w:val="0"/>
          <w:marBottom w:val="0"/>
          <w:divBdr>
            <w:top w:val="none" w:sz="0" w:space="0" w:color="auto"/>
            <w:left w:val="none" w:sz="0" w:space="0" w:color="auto"/>
            <w:bottom w:val="none" w:sz="0" w:space="0" w:color="auto"/>
            <w:right w:val="none" w:sz="0" w:space="0" w:color="auto"/>
          </w:divBdr>
        </w:div>
        <w:div w:id="1227060790">
          <w:marLeft w:val="640"/>
          <w:marRight w:val="0"/>
          <w:marTop w:val="0"/>
          <w:marBottom w:val="0"/>
          <w:divBdr>
            <w:top w:val="none" w:sz="0" w:space="0" w:color="auto"/>
            <w:left w:val="none" w:sz="0" w:space="0" w:color="auto"/>
            <w:bottom w:val="none" w:sz="0" w:space="0" w:color="auto"/>
            <w:right w:val="none" w:sz="0" w:space="0" w:color="auto"/>
          </w:divBdr>
        </w:div>
        <w:div w:id="718210127">
          <w:marLeft w:val="640"/>
          <w:marRight w:val="0"/>
          <w:marTop w:val="0"/>
          <w:marBottom w:val="0"/>
          <w:divBdr>
            <w:top w:val="none" w:sz="0" w:space="0" w:color="auto"/>
            <w:left w:val="none" w:sz="0" w:space="0" w:color="auto"/>
            <w:bottom w:val="none" w:sz="0" w:space="0" w:color="auto"/>
            <w:right w:val="none" w:sz="0" w:space="0" w:color="auto"/>
          </w:divBdr>
        </w:div>
        <w:div w:id="1526946855">
          <w:marLeft w:val="640"/>
          <w:marRight w:val="0"/>
          <w:marTop w:val="0"/>
          <w:marBottom w:val="0"/>
          <w:divBdr>
            <w:top w:val="none" w:sz="0" w:space="0" w:color="auto"/>
            <w:left w:val="none" w:sz="0" w:space="0" w:color="auto"/>
            <w:bottom w:val="none" w:sz="0" w:space="0" w:color="auto"/>
            <w:right w:val="none" w:sz="0" w:space="0" w:color="auto"/>
          </w:divBdr>
        </w:div>
        <w:div w:id="2024746323">
          <w:marLeft w:val="640"/>
          <w:marRight w:val="0"/>
          <w:marTop w:val="0"/>
          <w:marBottom w:val="0"/>
          <w:divBdr>
            <w:top w:val="none" w:sz="0" w:space="0" w:color="auto"/>
            <w:left w:val="none" w:sz="0" w:space="0" w:color="auto"/>
            <w:bottom w:val="none" w:sz="0" w:space="0" w:color="auto"/>
            <w:right w:val="none" w:sz="0" w:space="0" w:color="auto"/>
          </w:divBdr>
        </w:div>
        <w:div w:id="1561092430">
          <w:marLeft w:val="640"/>
          <w:marRight w:val="0"/>
          <w:marTop w:val="0"/>
          <w:marBottom w:val="0"/>
          <w:divBdr>
            <w:top w:val="none" w:sz="0" w:space="0" w:color="auto"/>
            <w:left w:val="none" w:sz="0" w:space="0" w:color="auto"/>
            <w:bottom w:val="none" w:sz="0" w:space="0" w:color="auto"/>
            <w:right w:val="none" w:sz="0" w:space="0" w:color="auto"/>
          </w:divBdr>
        </w:div>
        <w:div w:id="99838968">
          <w:marLeft w:val="640"/>
          <w:marRight w:val="0"/>
          <w:marTop w:val="0"/>
          <w:marBottom w:val="0"/>
          <w:divBdr>
            <w:top w:val="none" w:sz="0" w:space="0" w:color="auto"/>
            <w:left w:val="none" w:sz="0" w:space="0" w:color="auto"/>
            <w:bottom w:val="none" w:sz="0" w:space="0" w:color="auto"/>
            <w:right w:val="none" w:sz="0" w:space="0" w:color="auto"/>
          </w:divBdr>
        </w:div>
        <w:div w:id="548686990">
          <w:marLeft w:val="640"/>
          <w:marRight w:val="0"/>
          <w:marTop w:val="0"/>
          <w:marBottom w:val="0"/>
          <w:divBdr>
            <w:top w:val="none" w:sz="0" w:space="0" w:color="auto"/>
            <w:left w:val="none" w:sz="0" w:space="0" w:color="auto"/>
            <w:bottom w:val="none" w:sz="0" w:space="0" w:color="auto"/>
            <w:right w:val="none" w:sz="0" w:space="0" w:color="auto"/>
          </w:divBdr>
        </w:div>
        <w:div w:id="60907208">
          <w:marLeft w:val="640"/>
          <w:marRight w:val="0"/>
          <w:marTop w:val="0"/>
          <w:marBottom w:val="0"/>
          <w:divBdr>
            <w:top w:val="none" w:sz="0" w:space="0" w:color="auto"/>
            <w:left w:val="none" w:sz="0" w:space="0" w:color="auto"/>
            <w:bottom w:val="none" w:sz="0" w:space="0" w:color="auto"/>
            <w:right w:val="none" w:sz="0" w:space="0" w:color="auto"/>
          </w:divBdr>
        </w:div>
        <w:div w:id="1203055301">
          <w:marLeft w:val="640"/>
          <w:marRight w:val="0"/>
          <w:marTop w:val="0"/>
          <w:marBottom w:val="0"/>
          <w:divBdr>
            <w:top w:val="none" w:sz="0" w:space="0" w:color="auto"/>
            <w:left w:val="none" w:sz="0" w:space="0" w:color="auto"/>
            <w:bottom w:val="none" w:sz="0" w:space="0" w:color="auto"/>
            <w:right w:val="none" w:sz="0" w:space="0" w:color="auto"/>
          </w:divBdr>
        </w:div>
        <w:div w:id="1562859920">
          <w:marLeft w:val="640"/>
          <w:marRight w:val="0"/>
          <w:marTop w:val="0"/>
          <w:marBottom w:val="0"/>
          <w:divBdr>
            <w:top w:val="none" w:sz="0" w:space="0" w:color="auto"/>
            <w:left w:val="none" w:sz="0" w:space="0" w:color="auto"/>
            <w:bottom w:val="none" w:sz="0" w:space="0" w:color="auto"/>
            <w:right w:val="none" w:sz="0" w:space="0" w:color="auto"/>
          </w:divBdr>
        </w:div>
        <w:div w:id="449709525">
          <w:marLeft w:val="640"/>
          <w:marRight w:val="0"/>
          <w:marTop w:val="0"/>
          <w:marBottom w:val="0"/>
          <w:divBdr>
            <w:top w:val="none" w:sz="0" w:space="0" w:color="auto"/>
            <w:left w:val="none" w:sz="0" w:space="0" w:color="auto"/>
            <w:bottom w:val="none" w:sz="0" w:space="0" w:color="auto"/>
            <w:right w:val="none" w:sz="0" w:space="0" w:color="auto"/>
          </w:divBdr>
        </w:div>
        <w:div w:id="1452283702">
          <w:marLeft w:val="640"/>
          <w:marRight w:val="0"/>
          <w:marTop w:val="0"/>
          <w:marBottom w:val="0"/>
          <w:divBdr>
            <w:top w:val="none" w:sz="0" w:space="0" w:color="auto"/>
            <w:left w:val="none" w:sz="0" w:space="0" w:color="auto"/>
            <w:bottom w:val="none" w:sz="0" w:space="0" w:color="auto"/>
            <w:right w:val="none" w:sz="0" w:space="0" w:color="auto"/>
          </w:divBdr>
        </w:div>
        <w:div w:id="246110719">
          <w:marLeft w:val="640"/>
          <w:marRight w:val="0"/>
          <w:marTop w:val="0"/>
          <w:marBottom w:val="0"/>
          <w:divBdr>
            <w:top w:val="none" w:sz="0" w:space="0" w:color="auto"/>
            <w:left w:val="none" w:sz="0" w:space="0" w:color="auto"/>
            <w:bottom w:val="none" w:sz="0" w:space="0" w:color="auto"/>
            <w:right w:val="none" w:sz="0" w:space="0" w:color="auto"/>
          </w:divBdr>
        </w:div>
        <w:div w:id="800927247">
          <w:marLeft w:val="640"/>
          <w:marRight w:val="0"/>
          <w:marTop w:val="0"/>
          <w:marBottom w:val="0"/>
          <w:divBdr>
            <w:top w:val="none" w:sz="0" w:space="0" w:color="auto"/>
            <w:left w:val="none" w:sz="0" w:space="0" w:color="auto"/>
            <w:bottom w:val="none" w:sz="0" w:space="0" w:color="auto"/>
            <w:right w:val="none" w:sz="0" w:space="0" w:color="auto"/>
          </w:divBdr>
        </w:div>
        <w:div w:id="319650620">
          <w:marLeft w:val="640"/>
          <w:marRight w:val="0"/>
          <w:marTop w:val="0"/>
          <w:marBottom w:val="0"/>
          <w:divBdr>
            <w:top w:val="none" w:sz="0" w:space="0" w:color="auto"/>
            <w:left w:val="none" w:sz="0" w:space="0" w:color="auto"/>
            <w:bottom w:val="none" w:sz="0" w:space="0" w:color="auto"/>
            <w:right w:val="none" w:sz="0" w:space="0" w:color="auto"/>
          </w:divBdr>
        </w:div>
        <w:div w:id="1605768153">
          <w:marLeft w:val="640"/>
          <w:marRight w:val="0"/>
          <w:marTop w:val="0"/>
          <w:marBottom w:val="0"/>
          <w:divBdr>
            <w:top w:val="none" w:sz="0" w:space="0" w:color="auto"/>
            <w:left w:val="none" w:sz="0" w:space="0" w:color="auto"/>
            <w:bottom w:val="none" w:sz="0" w:space="0" w:color="auto"/>
            <w:right w:val="none" w:sz="0" w:space="0" w:color="auto"/>
          </w:divBdr>
        </w:div>
        <w:div w:id="1933388925">
          <w:marLeft w:val="640"/>
          <w:marRight w:val="0"/>
          <w:marTop w:val="0"/>
          <w:marBottom w:val="0"/>
          <w:divBdr>
            <w:top w:val="none" w:sz="0" w:space="0" w:color="auto"/>
            <w:left w:val="none" w:sz="0" w:space="0" w:color="auto"/>
            <w:bottom w:val="none" w:sz="0" w:space="0" w:color="auto"/>
            <w:right w:val="none" w:sz="0" w:space="0" w:color="auto"/>
          </w:divBdr>
        </w:div>
        <w:div w:id="1091392940">
          <w:marLeft w:val="640"/>
          <w:marRight w:val="0"/>
          <w:marTop w:val="0"/>
          <w:marBottom w:val="0"/>
          <w:divBdr>
            <w:top w:val="none" w:sz="0" w:space="0" w:color="auto"/>
            <w:left w:val="none" w:sz="0" w:space="0" w:color="auto"/>
            <w:bottom w:val="none" w:sz="0" w:space="0" w:color="auto"/>
            <w:right w:val="none" w:sz="0" w:space="0" w:color="auto"/>
          </w:divBdr>
        </w:div>
        <w:div w:id="919294043">
          <w:marLeft w:val="640"/>
          <w:marRight w:val="0"/>
          <w:marTop w:val="0"/>
          <w:marBottom w:val="0"/>
          <w:divBdr>
            <w:top w:val="none" w:sz="0" w:space="0" w:color="auto"/>
            <w:left w:val="none" w:sz="0" w:space="0" w:color="auto"/>
            <w:bottom w:val="none" w:sz="0" w:space="0" w:color="auto"/>
            <w:right w:val="none" w:sz="0" w:space="0" w:color="auto"/>
          </w:divBdr>
        </w:div>
        <w:div w:id="1307272505">
          <w:marLeft w:val="640"/>
          <w:marRight w:val="0"/>
          <w:marTop w:val="0"/>
          <w:marBottom w:val="0"/>
          <w:divBdr>
            <w:top w:val="none" w:sz="0" w:space="0" w:color="auto"/>
            <w:left w:val="none" w:sz="0" w:space="0" w:color="auto"/>
            <w:bottom w:val="none" w:sz="0" w:space="0" w:color="auto"/>
            <w:right w:val="none" w:sz="0" w:space="0" w:color="auto"/>
          </w:divBdr>
        </w:div>
        <w:div w:id="1954748484">
          <w:marLeft w:val="640"/>
          <w:marRight w:val="0"/>
          <w:marTop w:val="0"/>
          <w:marBottom w:val="0"/>
          <w:divBdr>
            <w:top w:val="none" w:sz="0" w:space="0" w:color="auto"/>
            <w:left w:val="none" w:sz="0" w:space="0" w:color="auto"/>
            <w:bottom w:val="none" w:sz="0" w:space="0" w:color="auto"/>
            <w:right w:val="none" w:sz="0" w:space="0" w:color="auto"/>
          </w:divBdr>
        </w:div>
        <w:div w:id="2019917573">
          <w:marLeft w:val="640"/>
          <w:marRight w:val="0"/>
          <w:marTop w:val="0"/>
          <w:marBottom w:val="0"/>
          <w:divBdr>
            <w:top w:val="none" w:sz="0" w:space="0" w:color="auto"/>
            <w:left w:val="none" w:sz="0" w:space="0" w:color="auto"/>
            <w:bottom w:val="none" w:sz="0" w:space="0" w:color="auto"/>
            <w:right w:val="none" w:sz="0" w:space="0" w:color="auto"/>
          </w:divBdr>
        </w:div>
        <w:div w:id="575631962">
          <w:marLeft w:val="640"/>
          <w:marRight w:val="0"/>
          <w:marTop w:val="0"/>
          <w:marBottom w:val="0"/>
          <w:divBdr>
            <w:top w:val="none" w:sz="0" w:space="0" w:color="auto"/>
            <w:left w:val="none" w:sz="0" w:space="0" w:color="auto"/>
            <w:bottom w:val="none" w:sz="0" w:space="0" w:color="auto"/>
            <w:right w:val="none" w:sz="0" w:space="0" w:color="auto"/>
          </w:divBdr>
        </w:div>
        <w:div w:id="393622106">
          <w:marLeft w:val="640"/>
          <w:marRight w:val="0"/>
          <w:marTop w:val="0"/>
          <w:marBottom w:val="0"/>
          <w:divBdr>
            <w:top w:val="none" w:sz="0" w:space="0" w:color="auto"/>
            <w:left w:val="none" w:sz="0" w:space="0" w:color="auto"/>
            <w:bottom w:val="none" w:sz="0" w:space="0" w:color="auto"/>
            <w:right w:val="none" w:sz="0" w:space="0" w:color="auto"/>
          </w:divBdr>
        </w:div>
        <w:div w:id="991133282">
          <w:marLeft w:val="640"/>
          <w:marRight w:val="0"/>
          <w:marTop w:val="0"/>
          <w:marBottom w:val="0"/>
          <w:divBdr>
            <w:top w:val="none" w:sz="0" w:space="0" w:color="auto"/>
            <w:left w:val="none" w:sz="0" w:space="0" w:color="auto"/>
            <w:bottom w:val="none" w:sz="0" w:space="0" w:color="auto"/>
            <w:right w:val="none" w:sz="0" w:space="0" w:color="auto"/>
          </w:divBdr>
        </w:div>
        <w:div w:id="603540213">
          <w:marLeft w:val="640"/>
          <w:marRight w:val="0"/>
          <w:marTop w:val="0"/>
          <w:marBottom w:val="0"/>
          <w:divBdr>
            <w:top w:val="none" w:sz="0" w:space="0" w:color="auto"/>
            <w:left w:val="none" w:sz="0" w:space="0" w:color="auto"/>
            <w:bottom w:val="none" w:sz="0" w:space="0" w:color="auto"/>
            <w:right w:val="none" w:sz="0" w:space="0" w:color="auto"/>
          </w:divBdr>
        </w:div>
        <w:div w:id="805857440">
          <w:marLeft w:val="640"/>
          <w:marRight w:val="0"/>
          <w:marTop w:val="0"/>
          <w:marBottom w:val="0"/>
          <w:divBdr>
            <w:top w:val="none" w:sz="0" w:space="0" w:color="auto"/>
            <w:left w:val="none" w:sz="0" w:space="0" w:color="auto"/>
            <w:bottom w:val="none" w:sz="0" w:space="0" w:color="auto"/>
            <w:right w:val="none" w:sz="0" w:space="0" w:color="auto"/>
          </w:divBdr>
        </w:div>
        <w:div w:id="1623266168">
          <w:marLeft w:val="640"/>
          <w:marRight w:val="0"/>
          <w:marTop w:val="0"/>
          <w:marBottom w:val="0"/>
          <w:divBdr>
            <w:top w:val="none" w:sz="0" w:space="0" w:color="auto"/>
            <w:left w:val="none" w:sz="0" w:space="0" w:color="auto"/>
            <w:bottom w:val="none" w:sz="0" w:space="0" w:color="auto"/>
            <w:right w:val="none" w:sz="0" w:space="0" w:color="auto"/>
          </w:divBdr>
        </w:div>
        <w:div w:id="2096827715">
          <w:marLeft w:val="640"/>
          <w:marRight w:val="0"/>
          <w:marTop w:val="0"/>
          <w:marBottom w:val="0"/>
          <w:divBdr>
            <w:top w:val="none" w:sz="0" w:space="0" w:color="auto"/>
            <w:left w:val="none" w:sz="0" w:space="0" w:color="auto"/>
            <w:bottom w:val="none" w:sz="0" w:space="0" w:color="auto"/>
            <w:right w:val="none" w:sz="0" w:space="0" w:color="auto"/>
          </w:divBdr>
        </w:div>
        <w:div w:id="1500853768">
          <w:marLeft w:val="640"/>
          <w:marRight w:val="0"/>
          <w:marTop w:val="0"/>
          <w:marBottom w:val="0"/>
          <w:divBdr>
            <w:top w:val="none" w:sz="0" w:space="0" w:color="auto"/>
            <w:left w:val="none" w:sz="0" w:space="0" w:color="auto"/>
            <w:bottom w:val="none" w:sz="0" w:space="0" w:color="auto"/>
            <w:right w:val="none" w:sz="0" w:space="0" w:color="auto"/>
          </w:divBdr>
        </w:div>
        <w:div w:id="1508131981">
          <w:marLeft w:val="640"/>
          <w:marRight w:val="0"/>
          <w:marTop w:val="0"/>
          <w:marBottom w:val="0"/>
          <w:divBdr>
            <w:top w:val="none" w:sz="0" w:space="0" w:color="auto"/>
            <w:left w:val="none" w:sz="0" w:space="0" w:color="auto"/>
            <w:bottom w:val="none" w:sz="0" w:space="0" w:color="auto"/>
            <w:right w:val="none" w:sz="0" w:space="0" w:color="auto"/>
          </w:divBdr>
        </w:div>
        <w:div w:id="1861963754">
          <w:marLeft w:val="640"/>
          <w:marRight w:val="0"/>
          <w:marTop w:val="0"/>
          <w:marBottom w:val="0"/>
          <w:divBdr>
            <w:top w:val="none" w:sz="0" w:space="0" w:color="auto"/>
            <w:left w:val="none" w:sz="0" w:space="0" w:color="auto"/>
            <w:bottom w:val="none" w:sz="0" w:space="0" w:color="auto"/>
            <w:right w:val="none" w:sz="0" w:space="0" w:color="auto"/>
          </w:divBdr>
        </w:div>
      </w:divsChild>
    </w:div>
    <w:div w:id="1374118666">
      <w:bodyDiv w:val="1"/>
      <w:marLeft w:val="0"/>
      <w:marRight w:val="0"/>
      <w:marTop w:val="0"/>
      <w:marBottom w:val="0"/>
      <w:divBdr>
        <w:top w:val="none" w:sz="0" w:space="0" w:color="auto"/>
        <w:left w:val="none" w:sz="0" w:space="0" w:color="auto"/>
        <w:bottom w:val="none" w:sz="0" w:space="0" w:color="auto"/>
        <w:right w:val="none" w:sz="0" w:space="0" w:color="auto"/>
      </w:divBdr>
      <w:divsChild>
        <w:div w:id="448083379">
          <w:marLeft w:val="640"/>
          <w:marRight w:val="0"/>
          <w:marTop w:val="0"/>
          <w:marBottom w:val="0"/>
          <w:divBdr>
            <w:top w:val="none" w:sz="0" w:space="0" w:color="auto"/>
            <w:left w:val="none" w:sz="0" w:space="0" w:color="auto"/>
            <w:bottom w:val="none" w:sz="0" w:space="0" w:color="auto"/>
            <w:right w:val="none" w:sz="0" w:space="0" w:color="auto"/>
          </w:divBdr>
        </w:div>
        <w:div w:id="499975362">
          <w:marLeft w:val="640"/>
          <w:marRight w:val="0"/>
          <w:marTop w:val="0"/>
          <w:marBottom w:val="0"/>
          <w:divBdr>
            <w:top w:val="none" w:sz="0" w:space="0" w:color="auto"/>
            <w:left w:val="none" w:sz="0" w:space="0" w:color="auto"/>
            <w:bottom w:val="none" w:sz="0" w:space="0" w:color="auto"/>
            <w:right w:val="none" w:sz="0" w:space="0" w:color="auto"/>
          </w:divBdr>
        </w:div>
        <w:div w:id="83038756">
          <w:marLeft w:val="640"/>
          <w:marRight w:val="0"/>
          <w:marTop w:val="0"/>
          <w:marBottom w:val="0"/>
          <w:divBdr>
            <w:top w:val="none" w:sz="0" w:space="0" w:color="auto"/>
            <w:left w:val="none" w:sz="0" w:space="0" w:color="auto"/>
            <w:bottom w:val="none" w:sz="0" w:space="0" w:color="auto"/>
            <w:right w:val="none" w:sz="0" w:space="0" w:color="auto"/>
          </w:divBdr>
        </w:div>
        <w:div w:id="172033924">
          <w:marLeft w:val="640"/>
          <w:marRight w:val="0"/>
          <w:marTop w:val="0"/>
          <w:marBottom w:val="0"/>
          <w:divBdr>
            <w:top w:val="none" w:sz="0" w:space="0" w:color="auto"/>
            <w:left w:val="none" w:sz="0" w:space="0" w:color="auto"/>
            <w:bottom w:val="none" w:sz="0" w:space="0" w:color="auto"/>
            <w:right w:val="none" w:sz="0" w:space="0" w:color="auto"/>
          </w:divBdr>
        </w:div>
        <w:div w:id="1638148789">
          <w:marLeft w:val="640"/>
          <w:marRight w:val="0"/>
          <w:marTop w:val="0"/>
          <w:marBottom w:val="0"/>
          <w:divBdr>
            <w:top w:val="none" w:sz="0" w:space="0" w:color="auto"/>
            <w:left w:val="none" w:sz="0" w:space="0" w:color="auto"/>
            <w:bottom w:val="none" w:sz="0" w:space="0" w:color="auto"/>
            <w:right w:val="none" w:sz="0" w:space="0" w:color="auto"/>
          </w:divBdr>
        </w:div>
        <w:div w:id="59062982">
          <w:marLeft w:val="640"/>
          <w:marRight w:val="0"/>
          <w:marTop w:val="0"/>
          <w:marBottom w:val="0"/>
          <w:divBdr>
            <w:top w:val="none" w:sz="0" w:space="0" w:color="auto"/>
            <w:left w:val="none" w:sz="0" w:space="0" w:color="auto"/>
            <w:bottom w:val="none" w:sz="0" w:space="0" w:color="auto"/>
            <w:right w:val="none" w:sz="0" w:space="0" w:color="auto"/>
          </w:divBdr>
        </w:div>
        <w:div w:id="1373068090">
          <w:marLeft w:val="640"/>
          <w:marRight w:val="0"/>
          <w:marTop w:val="0"/>
          <w:marBottom w:val="0"/>
          <w:divBdr>
            <w:top w:val="none" w:sz="0" w:space="0" w:color="auto"/>
            <w:left w:val="none" w:sz="0" w:space="0" w:color="auto"/>
            <w:bottom w:val="none" w:sz="0" w:space="0" w:color="auto"/>
            <w:right w:val="none" w:sz="0" w:space="0" w:color="auto"/>
          </w:divBdr>
        </w:div>
        <w:div w:id="1940140920">
          <w:marLeft w:val="640"/>
          <w:marRight w:val="0"/>
          <w:marTop w:val="0"/>
          <w:marBottom w:val="0"/>
          <w:divBdr>
            <w:top w:val="none" w:sz="0" w:space="0" w:color="auto"/>
            <w:left w:val="none" w:sz="0" w:space="0" w:color="auto"/>
            <w:bottom w:val="none" w:sz="0" w:space="0" w:color="auto"/>
            <w:right w:val="none" w:sz="0" w:space="0" w:color="auto"/>
          </w:divBdr>
        </w:div>
        <w:div w:id="261189541">
          <w:marLeft w:val="640"/>
          <w:marRight w:val="0"/>
          <w:marTop w:val="0"/>
          <w:marBottom w:val="0"/>
          <w:divBdr>
            <w:top w:val="none" w:sz="0" w:space="0" w:color="auto"/>
            <w:left w:val="none" w:sz="0" w:space="0" w:color="auto"/>
            <w:bottom w:val="none" w:sz="0" w:space="0" w:color="auto"/>
            <w:right w:val="none" w:sz="0" w:space="0" w:color="auto"/>
          </w:divBdr>
        </w:div>
        <w:div w:id="1217279989">
          <w:marLeft w:val="640"/>
          <w:marRight w:val="0"/>
          <w:marTop w:val="0"/>
          <w:marBottom w:val="0"/>
          <w:divBdr>
            <w:top w:val="none" w:sz="0" w:space="0" w:color="auto"/>
            <w:left w:val="none" w:sz="0" w:space="0" w:color="auto"/>
            <w:bottom w:val="none" w:sz="0" w:space="0" w:color="auto"/>
            <w:right w:val="none" w:sz="0" w:space="0" w:color="auto"/>
          </w:divBdr>
        </w:div>
        <w:div w:id="1245846073">
          <w:marLeft w:val="640"/>
          <w:marRight w:val="0"/>
          <w:marTop w:val="0"/>
          <w:marBottom w:val="0"/>
          <w:divBdr>
            <w:top w:val="none" w:sz="0" w:space="0" w:color="auto"/>
            <w:left w:val="none" w:sz="0" w:space="0" w:color="auto"/>
            <w:bottom w:val="none" w:sz="0" w:space="0" w:color="auto"/>
            <w:right w:val="none" w:sz="0" w:space="0" w:color="auto"/>
          </w:divBdr>
        </w:div>
        <w:div w:id="2048752684">
          <w:marLeft w:val="640"/>
          <w:marRight w:val="0"/>
          <w:marTop w:val="0"/>
          <w:marBottom w:val="0"/>
          <w:divBdr>
            <w:top w:val="none" w:sz="0" w:space="0" w:color="auto"/>
            <w:left w:val="none" w:sz="0" w:space="0" w:color="auto"/>
            <w:bottom w:val="none" w:sz="0" w:space="0" w:color="auto"/>
            <w:right w:val="none" w:sz="0" w:space="0" w:color="auto"/>
          </w:divBdr>
        </w:div>
        <w:div w:id="1611204339">
          <w:marLeft w:val="640"/>
          <w:marRight w:val="0"/>
          <w:marTop w:val="0"/>
          <w:marBottom w:val="0"/>
          <w:divBdr>
            <w:top w:val="none" w:sz="0" w:space="0" w:color="auto"/>
            <w:left w:val="none" w:sz="0" w:space="0" w:color="auto"/>
            <w:bottom w:val="none" w:sz="0" w:space="0" w:color="auto"/>
            <w:right w:val="none" w:sz="0" w:space="0" w:color="auto"/>
          </w:divBdr>
        </w:div>
        <w:div w:id="781917344">
          <w:marLeft w:val="640"/>
          <w:marRight w:val="0"/>
          <w:marTop w:val="0"/>
          <w:marBottom w:val="0"/>
          <w:divBdr>
            <w:top w:val="none" w:sz="0" w:space="0" w:color="auto"/>
            <w:left w:val="none" w:sz="0" w:space="0" w:color="auto"/>
            <w:bottom w:val="none" w:sz="0" w:space="0" w:color="auto"/>
            <w:right w:val="none" w:sz="0" w:space="0" w:color="auto"/>
          </w:divBdr>
        </w:div>
        <w:div w:id="732699305">
          <w:marLeft w:val="640"/>
          <w:marRight w:val="0"/>
          <w:marTop w:val="0"/>
          <w:marBottom w:val="0"/>
          <w:divBdr>
            <w:top w:val="none" w:sz="0" w:space="0" w:color="auto"/>
            <w:left w:val="none" w:sz="0" w:space="0" w:color="auto"/>
            <w:bottom w:val="none" w:sz="0" w:space="0" w:color="auto"/>
            <w:right w:val="none" w:sz="0" w:space="0" w:color="auto"/>
          </w:divBdr>
        </w:div>
        <w:div w:id="1403529194">
          <w:marLeft w:val="640"/>
          <w:marRight w:val="0"/>
          <w:marTop w:val="0"/>
          <w:marBottom w:val="0"/>
          <w:divBdr>
            <w:top w:val="none" w:sz="0" w:space="0" w:color="auto"/>
            <w:left w:val="none" w:sz="0" w:space="0" w:color="auto"/>
            <w:bottom w:val="none" w:sz="0" w:space="0" w:color="auto"/>
            <w:right w:val="none" w:sz="0" w:space="0" w:color="auto"/>
          </w:divBdr>
        </w:div>
        <w:div w:id="1035616324">
          <w:marLeft w:val="640"/>
          <w:marRight w:val="0"/>
          <w:marTop w:val="0"/>
          <w:marBottom w:val="0"/>
          <w:divBdr>
            <w:top w:val="none" w:sz="0" w:space="0" w:color="auto"/>
            <w:left w:val="none" w:sz="0" w:space="0" w:color="auto"/>
            <w:bottom w:val="none" w:sz="0" w:space="0" w:color="auto"/>
            <w:right w:val="none" w:sz="0" w:space="0" w:color="auto"/>
          </w:divBdr>
        </w:div>
        <w:div w:id="2041389424">
          <w:marLeft w:val="640"/>
          <w:marRight w:val="0"/>
          <w:marTop w:val="0"/>
          <w:marBottom w:val="0"/>
          <w:divBdr>
            <w:top w:val="none" w:sz="0" w:space="0" w:color="auto"/>
            <w:left w:val="none" w:sz="0" w:space="0" w:color="auto"/>
            <w:bottom w:val="none" w:sz="0" w:space="0" w:color="auto"/>
            <w:right w:val="none" w:sz="0" w:space="0" w:color="auto"/>
          </w:divBdr>
        </w:div>
        <w:div w:id="1462263338">
          <w:marLeft w:val="640"/>
          <w:marRight w:val="0"/>
          <w:marTop w:val="0"/>
          <w:marBottom w:val="0"/>
          <w:divBdr>
            <w:top w:val="none" w:sz="0" w:space="0" w:color="auto"/>
            <w:left w:val="none" w:sz="0" w:space="0" w:color="auto"/>
            <w:bottom w:val="none" w:sz="0" w:space="0" w:color="auto"/>
            <w:right w:val="none" w:sz="0" w:space="0" w:color="auto"/>
          </w:divBdr>
        </w:div>
        <w:div w:id="276371887">
          <w:marLeft w:val="640"/>
          <w:marRight w:val="0"/>
          <w:marTop w:val="0"/>
          <w:marBottom w:val="0"/>
          <w:divBdr>
            <w:top w:val="none" w:sz="0" w:space="0" w:color="auto"/>
            <w:left w:val="none" w:sz="0" w:space="0" w:color="auto"/>
            <w:bottom w:val="none" w:sz="0" w:space="0" w:color="auto"/>
            <w:right w:val="none" w:sz="0" w:space="0" w:color="auto"/>
          </w:divBdr>
        </w:div>
        <w:div w:id="1374109909">
          <w:marLeft w:val="640"/>
          <w:marRight w:val="0"/>
          <w:marTop w:val="0"/>
          <w:marBottom w:val="0"/>
          <w:divBdr>
            <w:top w:val="none" w:sz="0" w:space="0" w:color="auto"/>
            <w:left w:val="none" w:sz="0" w:space="0" w:color="auto"/>
            <w:bottom w:val="none" w:sz="0" w:space="0" w:color="auto"/>
            <w:right w:val="none" w:sz="0" w:space="0" w:color="auto"/>
          </w:divBdr>
        </w:div>
        <w:div w:id="1422139818">
          <w:marLeft w:val="640"/>
          <w:marRight w:val="0"/>
          <w:marTop w:val="0"/>
          <w:marBottom w:val="0"/>
          <w:divBdr>
            <w:top w:val="none" w:sz="0" w:space="0" w:color="auto"/>
            <w:left w:val="none" w:sz="0" w:space="0" w:color="auto"/>
            <w:bottom w:val="none" w:sz="0" w:space="0" w:color="auto"/>
            <w:right w:val="none" w:sz="0" w:space="0" w:color="auto"/>
          </w:divBdr>
        </w:div>
        <w:div w:id="2038777988">
          <w:marLeft w:val="640"/>
          <w:marRight w:val="0"/>
          <w:marTop w:val="0"/>
          <w:marBottom w:val="0"/>
          <w:divBdr>
            <w:top w:val="none" w:sz="0" w:space="0" w:color="auto"/>
            <w:left w:val="none" w:sz="0" w:space="0" w:color="auto"/>
            <w:bottom w:val="none" w:sz="0" w:space="0" w:color="auto"/>
            <w:right w:val="none" w:sz="0" w:space="0" w:color="auto"/>
          </w:divBdr>
        </w:div>
        <w:div w:id="194737578">
          <w:marLeft w:val="640"/>
          <w:marRight w:val="0"/>
          <w:marTop w:val="0"/>
          <w:marBottom w:val="0"/>
          <w:divBdr>
            <w:top w:val="none" w:sz="0" w:space="0" w:color="auto"/>
            <w:left w:val="none" w:sz="0" w:space="0" w:color="auto"/>
            <w:bottom w:val="none" w:sz="0" w:space="0" w:color="auto"/>
            <w:right w:val="none" w:sz="0" w:space="0" w:color="auto"/>
          </w:divBdr>
        </w:div>
        <w:div w:id="566112832">
          <w:marLeft w:val="640"/>
          <w:marRight w:val="0"/>
          <w:marTop w:val="0"/>
          <w:marBottom w:val="0"/>
          <w:divBdr>
            <w:top w:val="none" w:sz="0" w:space="0" w:color="auto"/>
            <w:left w:val="none" w:sz="0" w:space="0" w:color="auto"/>
            <w:bottom w:val="none" w:sz="0" w:space="0" w:color="auto"/>
            <w:right w:val="none" w:sz="0" w:space="0" w:color="auto"/>
          </w:divBdr>
        </w:div>
        <w:div w:id="1519464573">
          <w:marLeft w:val="640"/>
          <w:marRight w:val="0"/>
          <w:marTop w:val="0"/>
          <w:marBottom w:val="0"/>
          <w:divBdr>
            <w:top w:val="none" w:sz="0" w:space="0" w:color="auto"/>
            <w:left w:val="none" w:sz="0" w:space="0" w:color="auto"/>
            <w:bottom w:val="none" w:sz="0" w:space="0" w:color="auto"/>
            <w:right w:val="none" w:sz="0" w:space="0" w:color="auto"/>
          </w:divBdr>
        </w:div>
        <w:div w:id="1179464697">
          <w:marLeft w:val="640"/>
          <w:marRight w:val="0"/>
          <w:marTop w:val="0"/>
          <w:marBottom w:val="0"/>
          <w:divBdr>
            <w:top w:val="none" w:sz="0" w:space="0" w:color="auto"/>
            <w:left w:val="none" w:sz="0" w:space="0" w:color="auto"/>
            <w:bottom w:val="none" w:sz="0" w:space="0" w:color="auto"/>
            <w:right w:val="none" w:sz="0" w:space="0" w:color="auto"/>
          </w:divBdr>
        </w:div>
        <w:div w:id="1612977804">
          <w:marLeft w:val="640"/>
          <w:marRight w:val="0"/>
          <w:marTop w:val="0"/>
          <w:marBottom w:val="0"/>
          <w:divBdr>
            <w:top w:val="none" w:sz="0" w:space="0" w:color="auto"/>
            <w:left w:val="none" w:sz="0" w:space="0" w:color="auto"/>
            <w:bottom w:val="none" w:sz="0" w:space="0" w:color="auto"/>
            <w:right w:val="none" w:sz="0" w:space="0" w:color="auto"/>
          </w:divBdr>
        </w:div>
        <w:div w:id="443117254">
          <w:marLeft w:val="640"/>
          <w:marRight w:val="0"/>
          <w:marTop w:val="0"/>
          <w:marBottom w:val="0"/>
          <w:divBdr>
            <w:top w:val="none" w:sz="0" w:space="0" w:color="auto"/>
            <w:left w:val="none" w:sz="0" w:space="0" w:color="auto"/>
            <w:bottom w:val="none" w:sz="0" w:space="0" w:color="auto"/>
            <w:right w:val="none" w:sz="0" w:space="0" w:color="auto"/>
          </w:divBdr>
        </w:div>
        <w:div w:id="1017269434">
          <w:marLeft w:val="640"/>
          <w:marRight w:val="0"/>
          <w:marTop w:val="0"/>
          <w:marBottom w:val="0"/>
          <w:divBdr>
            <w:top w:val="none" w:sz="0" w:space="0" w:color="auto"/>
            <w:left w:val="none" w:sz="0" w:space="0" w:color="auto"/>
            <w:bottom w:val="none" w:sz="0" w:space="0" w:color="auto"/>
            <w:right w:val="none" w:sz="0" w:space="0" w:color="auto"/>
          </w:divBdr>
        </w:div>
        <w:div w:id="195891583">
          <w:marLeft w:val="640"/>
          <w:marRight w:val="0"/>
          <w:marTop w:val="0"/>
          <w:marBottom w:val="0"/>
          <w:divBdr>
            <w:top w:val="none" w:sz="0" w:space="0" w:color="auto"/>
            <w:left w:val="none" w:sz="0" w:space="0" w:color="auto"/>
            <w:bottom w:val="none" w:sz="0" w:space="0" w:color="auto"/>
            <w:right w:val="none" w:sz="0" w:space="0" w:color="auto"/>
          </w:divBdr>
        </w:div>
        <w:div w:id="1345278572">
          <w:marLeft w:val="640"/>
          <w:marRight w:val="0"/>
          <w:marTop w:val="0"/>
          <w:marBottom w:val="0"/>
          <w:divBdr>
            <w:top w:val="none" w:sz="0" w:space="0" w:color="auto"/>
            <w:left w:val="none" w:sz="0" w:space="0" w:color="auto"/>
            <w:bottom w:val="none" w:sz="0" w:space="0" w:color="auto"/>
            <w:right w:val="none" w:sz="0" w:space="0" w:color="auto"/>
          </w:divBdr>
        </w:div>
        <w:div w:id="623930660">
          <w:marLeft w:val="640"/>
          <w:marRight w:val="0"/>
          <w:marTop w:val="0"/>
          <w:marBottom w:val="0"/>
          <w:divBdr>
            <w:top w:val="none" w:sz="0" w:space="0" w:color="auto"/>
            <w:left w:val="none" w:sz="0" w:space="0" w:color="auto"/>
            <w:bottom w:val="none" w:sz="0" w:space="0" w:color="auto"/>
            <w:right w:val="none" w:sz="0" w:space="0" w:color="auto"/>
          </w:divBdr>
        </w:div>
        <w:div w:id="558133805">
          <w:marLeft w:val="640"/>
          <w:marRight w:val="0"/>
          <w:marTop w:val="0"/>
          <w:marBottom w:val="0"/>
          <w:divBdr>
            <w:top w:val="none" w:sz="0" w:space="0" w:color="auto"/>
            <w:left w:val="none" w:sz="0" w:space="0" w:color="auto"/>
            <w:bottom w:val="none" w:sz="0" w:space="0" w:color="auto"/>
            <w:right w:val="none" w:sz="0" w:space="0" w:color="auto"/>
          </w:divBdr>
        </w:div>
        <w:div w:id="1372656612">
          <w:marLeft w:val="640"/>
          <w:marRight w:val="0"/>
          <w:marTop w:val="0"/>
          <w:marBottom w:val="0"/>
          <w:divBdr>
            <w:top w:val="none" w:sz="0" w:space="0" w:color="auto"/>
            <w:left w:val="none" w:sz="0" w:space="0" w:color="auto"/>
            <w:bottom w:val="none" w:sz="0" w:space="0" w:color="auto"/>
            <w:right w:val="none" w:sz="0" w:space="0" w:color="auto"/>
          </w:divBdr>
        </w:div>
        <w:div w:id="742720152">
          <w:marLeft w:val="640"/>
          <w:marRight w:val="0"/>
          <w:marTop w:val="0"/>
          <w:marBottom w:val="0"/>
          <w:divBdr>
            <w:top w:val="none" w:sz="0" w:space="0" w:color="auto"/>
            <w:left w:val="none" w:sz="0" w:space="0" w:color="auto"/>
            <w:bottom w:val="none" w:sz="0" w:space="0" w:color="auto"/>
            <w:right w:val="none" w:sz="0" w:space="0" w:color="auto"/>
          </w:divBdr>
        </w:div>
        <w:div w:id="2024436159">
          <w:marLeft w:val="640"/>
          <w:marRight w:val="0"/>
          <w:marTop w:val="0"/>
          <w:marBottom w:val="0"/>
          <w:divBdr>
            <w:top w:val="none" w:sz="0" w:space="0" w:color="auto"/>
            <w:left w:val="none" w:sz="0" w:space="0" w:color="auto"/>
            <w:bottom w:val="none" w:sz="0" w:space="0" w:color="auto"/>
            <w:right w:val="none" w:sz="0" w:space="0" w:color="auto"/>
          </w:divBdr>
        </w:div>
        <w:div w:id="1734960301">
          <w:marLeft w:val="640"/>
          <w:marRight w:val="0"/>
          <w:marTop w:val="0"/>
          <w:marBottom w:val="0"/>
          <w:divBdr>
            <w:top w:val="none" w:sz="0" w:space="0" w:color="auto"/>
            <w:left w:val="none" w:sz="0" w:space="0" w:color="auto"/>
            <w:bottom w:val="none" w:sz="0" w:space="0" w:color="auto"/>
            <w:right w:val="none" w:sz="0" w:space="0" w:color="auto"/>
          </w:divBdr>
        </w:div>
        <w:div w:id="1567641734">
          <w:marLeft w:val="640"/>
          <w:marRight w:val="0"/>
          <w:marTop w:val="0"/>
          <w:marBottom w:val="0"/>
          <w:divBdr>
            <w:top w:val="none" w:sz="0" w:space="0" w:color="auto"/>
            <w:left w:val="none" w:sz="0" w:space="0" w:color="auto"/>
            <w:bottom w:val="none" w:sz="0" w:space="0" w:color="auto"/>
            <w:right w:val="none" w:sz="0" w:space="0" w:color="auto"/>
          </w:divBdr>
        </w:div>
        <w:div w:id="1285229529">
          <w:marLeft w:val="640"/>
          <w:marRight w:val="0"/>
          <w:marTop w:val="0"/>
          <w:marBottom w:val="0"/>
          <w:divBdr>
            <w:top w:val="none" w:sz="0" w:space="0" w:color="auto"/>
            <w:left w:val="none" w:sz="0" w:space="0" w:color="auto"/>
            <w:bottom w:val="none" w:sz="0" w:space="0" w:color="auto"/>
            <w:right w:val="none" w:sz="0" w:space="0" w:color="auto"/>
          </w:divBdr>
        </w:div>
        <w:div w:id="302927873">
          <w:marLeft w:val="640"/>
          <w:marRight w:val="0"/>
          <w:marTop w:val="0"/>
          <w:marBottom w:val="0"/>
          <w:divBdr>
            <w:top w:val="none" w:sz="0" w:space="0" w:color="auto"/>
            <w:left w:val="none" w:sz="0" w:space="0" w:color="auto"/>
            <w:bottom w:val="none" w:sz="0" w:space="0" w:color="auto"/>
            <w:right w:val="none" w:sz="0" w:space="0" w:color="auto"/>
          </w:divBdr>
        </w:div>
        <w:div w:id="1271011637">
          <w:marLeft w:val="640"/>
          <w:marRight w:val="0"/>
          <w:marTop w:val="0"/>
          <w:marBottom w:val="0"/>
          <w:divBdr>
            <w:top w:val="none" w:sz="0" w:space="0" w:color="auto"/>
            <w:left w:val="none" w:sz="0" w:space="0" w:color="auto"/>
            <w:bottom w:val="none" w:sz="0" w:space="0" w:color="auto"/>
            <w:right w:val="none" w:sz="0" w:space="0" w:color="auto"/>
          </w:divBdr>
        </w:div>
        <w:div w:id="217011483">
          <w:marLeft w:val="640"/>
          <w:marRight w:val="0"/>
          <w:marTop w:val="0"/>
          <w:marBottom w:val="0"/>
          <w:divBdr>
            <w:top w:val="none" w:sz="0" w:space="0" w:color="auto"/>
            <w:left w:val="none" w:sz="0" w:space="0" w:color="auto"/>
            <w:bottom w:val="none" w:sz="0" w:space="0" w:color="auto"/>
            <w:right w:val="none" w:sz="0" w:space="0" w:color="auto"/>
          </w:divBdr>
        </w:div>
        <w:div w:id="426729677">
          <w:marLeft w:val="640"/>
          <w:marRight w:val="0"/>
          <w:marTop w:val="0"/>
          <w:marBottom w:val="0"/>
          <w:divBdr>
            <w:top w:val="none" w:sz="0" w:space="0" w:color="auto"/>
            <w:left w:val="none" w:sz="0" w:space="0" w:color="auto"/>
            <w:bottom w:val="none" w:sz="0" w:space="0" w:color="auto"/>
            <w:right w:val="none" w:sz="0" w:space="0" w:color="auto"/>
          </w:divBdr>
        </w:div>
        <w:div w:id="758795577">
          <w:marLeft w:val="640"/>
          <w:marRight w:val="0"/>
          <w:marTop w:val="0"/>
          <w:marBottom w:val="0"/>
          <w:divBdr>
            <w:top w:val="none" w:sz="0" w:space="0" w:color="auto"/>
            <w:left w:val="none" w:sz="0" w:space="0" w:color="auto"/>
            <w:bottom w:val="none" w:sz="0" w:space="0" w:color="auto"/>
            <w:right w:val="none" w:sz="0" w:space="0" w:color="auto"/>
          </w:divBdr>
        </w:div>
        <w:div w:id="508371127">
          <w:marLeft w:val="640"/>
          <w:marRight w:val="0"/>
          <w:marTop w:val="0"/>
          <w:marBottom w:val="0"/>
          <w:divBdr>
            <w:top w:val="none" w:sz="0" w:space="0" w:color="auto"/>
            <w:left w:val="none" w:sz="0" w:space="0" w:color="auto"/>
            <w:bottom w:val="none" w:sz="0" w:space="0" w:color="auto"/>
            <w:right w:val="none" w:sz="0" w:space="0" w:color="auto"/>
          </w:divBdr>
        </w:div>
        <w:div w:id="794099817">
          <w:marLeft w:val="640"/>
          <w:marRight w:val="0"/>
          <w:marTop w:val="0"/>
          <w:marBottom w:val="0"/>
          <w:divBdr>
            <w:top w:val="none" w:sz="0" w:space="0" w:color="auto"/>
            <w:left w:val="none" w:sz="0" w:space="0" w:color="auto"/>
            <w:bottom w:val="none" w:sz="0" w:space="0" w:color="auto"/>
            <w:right w:val="none" w:sz="0" w:space="0" w:color="auto"/>
          </w:divBdr>
        </w:div>
        <w:div w:id="953680053">
          <w:marLeft w:val="640"/>
          <w:marRight w:val="0"/>
          <w:marTop w:val="0"/>
          <w:marBottom w:val="0"/>
          <w:divBdr>
            <w:top w:val="none" w:sz="0" w:space="0" w:color="auto"/>
            <w:left w:val="none" w:sz="0" w:space="0" w:color="auto"/>
            <w:bottom w:val="none" w:sz="0" w:space="0" w:color="auto"/>
            <w:right w:val="none" w:sz="0" w:space="0" w:color="auto"/>
          </w:divBdr>
        </w:div>
        <w:div w:id="728186892">
          <w:marLeft w:val="640"/>
          <w:marRight w:val="0"/>
          <w:marTop w:val="0"/>
          <w:marBottom w:val="0"/>
          <w:divBdr>
            <w:top w:val="none" w:sz="0" w:space="0" w:color="auto"/>
            <w:left w:val="none" w:sz="0" w:space="0" w:color="auto"/>
            <w:bottom w:val="none" w:sz="0" w:space="0" w:color="auto"/>
            <w:right w:val="none" w:sz="0" w:space="0" w:color="auto"/>
          </w:divBdr>
        </w:div>
        <w:div w:id="707225183">
          <w:marLeft w:val="640"/>
          <w:marRight w:val="0"/>
          <w:marTop w:val="0"/>
          <w:marBottom w:val="0"/>
          <w:divBdr>
            <w:top w:val="none" w:sz="0" w:space="0" w:color="auto"/>
            <w:left w:val="none" w:sz="0" w:space="0" w:color="auto"/>
            <w:bottom w:val="none" w:sz="0" w:space="0" w:color="auto"/>
            <w:right w:val="none" w:sz="0" w:space="0" w:color="auto"/>
          </w:divBdr>
        </w:div>
        <w:div w:id="550116">
          <w:marLeft w:val="640"/>
          <w:marRight w:val="0"/>
          <w:marTop w:val="0"/>
          <w:marBottom w:val="0"/>
          <w:divBdr>
            <w:top w:val="none" w:sz="0" w:space="0" w:color="auto"/>
            <w:left w:val="none" w:sz="0" w:space="0" w:color="auto"/>
            <w:bottom w:val="none" w:sz="0" w:space="0" w:color="auto"/>
            <w:right w:val="none" w:sz="0" w:space="0" w:color="auto"/>
          </w:divBdr>
        </w:div>
        <w:div w:id="908272589">
          <w:marLeft w:val="640"/>
          <w:marRight w:val="0"/>
          <w:marTop w:val="0"/>
          <w:marBottom w:val="0"/>
          <w:divBdr>
            <w:top w:val="none" w:sz="0" w:space="0" w:color="auto"/>
            <w:left w:val="none" w:sz="0" w:space="0" w:color="auto"/>
            <w:bottom w:val="none" w:sz="0" w:space="0" w:color="auto"/>
            <w:right w:val="none" w:sz="0" w:space="0" w:color="auto"/>
          </w:divBdr>
        </w:div>
        <w:div w:id="231159670">
          <w:marLeft w:val="640"/>
          <w:marRight w:val="0"/>
          <w:marTop w:val="0"/>
          <w:marBottom w:val="0"/>
          <w:divBdr>
            <w:top w:val="none" w:sz="0" w:space="0" w:color="auto"/>
            <w:left w:val="none" w:sz="0" w:space="0" w:color="auto"/>
            <w:bottom w:val="none" w:sz="0" w:space="0" w:color="auto"/>
            <w:right w:val="none" w:sz="0" w:space="0" w:color="auto"/>
          </w:divBdr>
        </w:div>
      </w:divsChild>
    </w:div>
    <w:div w:id="1413310532">
      <w:bodyDiv w:val="1"/>
      <w:marLeft w:val="0"/>
      <w:marRight w:val="0"/>
      <w:marTop w:val="0"/>
      <w:marBottom w:val="0"/>
      <w:divBdr>
        <w:top w:val="none" w:sz="0" w:space="0" w:color="auto"/>
        <w:left w:val="none" w:sz="0" w:space="0" w:color="auto"/>
        <w:bottom w:val="none" w:sz="0" w:space="0" w:color="auto"/>
        <w:right w:val="none" w:sz="0" w:space="0" w:color="auto"/>
      </w:divBdr>
      <w:divsChild>
        <w:div w:id="1369336636">
          <w:marLeft w:val="640"/>
          <w:marRight w:val="0"/>
          <w:marTop w:val="0"/>
          <w:marBottom w:val="0"/>
          <w:divBdr>
            <w:top w:val="none" w:sz="0" w:space="0" w:color="auto"/>
            <w:left w:val="none" w:sz="0" w:space="0" w:color="auto"/>
            <w:bottom w:val="none" w:sz="0" w:space="0" w:color="auto"/>
            <w:right w:val="none" w:sz="0" w:space="0" w:color="auto"/>
          </w:divBdr>
        </w:div>
        <w:div w:id="150407969">
          <w:marLeft w:val="640"/>
          <w:marRight w:val="0"/>
          <w:marTop w:val="0"/>
          <w:marBottom w:val="0"/>
          <w:divBdr>
            <w:top w:val="none" w:sz="0" w:space="0" w:color="auto"/>
            <w:left w:val="none" w:sz="0" w:space="0" w:color="auto"/>
            <w:bottom w:val="none" w:sz="0" w:space="0" w:color="auto"/>
            <w:right w:val="none" w:sz="0" w:space="0" w:color="auto"/>
          </w:divBdr>
        </w:div>
        <w:div w:id="1854831465">
          <w:marLeft w:val="640"/>
          <w:marRight w:val="0"/>
          <w:marTop w:val="0"/>
          <w:marBottom w:val="0"/>
          <w:divBdr>
            <w:top w:val="none" w:sz="0" w:space="0" w:color="auto"/>
            <w:left w:val="none" w:sz="0" w:space="0" w:color="auto"/>
            <w:bottom w:val="none" w:sz="0" w:space="0" w:color="auto"/>
            <w:right w:val="none" w:sz="0" w:space="0" w:color="auto"/>
          </w:divBdr>
        </w:div>
        <w:div w:id="416677937">
          <w:marLeft w:val="640"/>
          <w:marRight w:val="0"/>
          <w:marTop w:val="0"/>
          <w:marBottom w:val="0"/>
          <w:divBdr>
            <w:top w:val="none" w:sz="0" w:space="0" w:color="auto"/>
            <w:left w:val="none" w:sz="0" w:space="0" w:color="auto"/>
            <w:bottom w:val="none" w:sz="0" w:space="0" w:color="auto"/>
            <w:right w:val="none" w:sz="0" w:space="0" w:color="auto"/>
          </w:divBdr>
        </w:div>
        <w:div w:id="1399674565">
          <w:marLeft w:val="640"/>
          <w:marRight w:val="0"/>
          <w:marTop w:val="0"/>
          <w:marBottom w:val="0"/>
          <w:divBdr>
            <w:top w:val="none" w:sz="0" w:space="0" w:color="auto"/>
            <w:left w:val="none" w:sz="0" w:space="0" w:color="auto"/>
            <w:bottom w:val="none" w:sz="0" w:space="0" w:color="auto"/>
            <w:right w:val="none" w:sz="0" w:space="0" w:color="auto"/>
          </w:divBdr>
        </w:div>
        <w:div w:id="1446000674">
          <w:marLeft w:val="640"/>
          <w:marRight w:val="0"/>
          <w:marTop w:val="0"/>
          <w:marBottom w:val="0"/>
          <w:divBdr>
            <w:top w:val="none" w:sz="0" w:space="0" w:color="auto"/>
            <w:left w:val="none" w:sz="0" w:space="0" w:color="auto"/>
            <w:bottom w:val="none" w:sz="0" w:space="0" w:color="auto"/>
            <w:right w:val="none" w:sz="0" w:space="0" w:color="auto"/>
          </w:divBdr>
        </w:div>
        <w:div w:id="437219551">
          <w:marLeft w:val="640"/>
          <w:marRight w:val="0"/>
          <w:marTop w:val="0"/>
          <w:marBottom w:val="0"/>
          <w:divBdr>
            <w:top w:val="none" w:sz="0" w:space="0" w:color="auto"/>
            <w:left w:val="none" w:sz="0" w:space="0" w:color="auto"/>
            <w:bottom w:val="none" w:sz="0" w:space="0" w:color="auto"/>
            <w:right w:val="none" w:sz="0" w:space="0" w:color="auto"/>
          </w:divBdr>
        </w:div>
        <w:div w:id="853615532">
          <w:marLeft w:val="640"/>
          <w:marRight w:val="0"/>
          <w:marTop w:val="0"/>
          <w:marBottom w:val="0"/>
          <w:divBdr>
            <w:top w:val="none" w:sz="0" w:space="0" w:color="auto"/>
            <w:left w:val="none" w:sz="0" w:space="0" w:color="auto"/>
            <w:bottom w:val="none" w:sz="0" w:space="0" w:color="auto"/>
            <w:right w:val="none" w:sz="0" w:space="0" w:color="auto"/>
          </w:divBdr>
        </w:div>
        <w:div w:id="524438460">
          <w:marLeft w:val="640"/>
          <w:marRight w:val="0"/>
          <w:marTop w:val="0"/>
          <w:marBottom w:val="0"/>
          <w:divBdr>
            <w:top w:val="none" w:sz="0" w:space="0" w:color="auto"/>
            <w:left w:val="none" w:sz="0" w:space="0" w:color="auto"/>
            <w:bottom w:val="none" w:sz="0" w:space="0" w:color="auto"/>
            <w:right w:val="none" w:sz="0" w:space="0" w:color="auto"/>
          </w:divBdr>
        </w:div>
        <w:div w:id="18439556">
          <w:marLeft w:val="640"/>
          <w:marRight w:val="0"/>
          <w:marTop w:val="0"/>
          <w:marBottom w:val="0"/>
          <w:divBdr>
            <w:top w:val="none" w:sz="0" w:space="0" w:color="auto"/>
            <w:left w:val="none" w:sz="0" w:space="0" w:color="auto"/>
            <w:bottom w:val="none" w:sz="0" w:space="0" w:color="auto"/>
            <w:right w:val="none" w:sz="0" w:space="0" w:color="auto"/>
          </w:divBdr>
        </w:div>
        <w:div w:id="1059134232">
          <w:marLeft w:val="640"/>
          <w:marRight w:val="0"/>
          <w:marTop w:val="0"/>
          <w:marBottom w:val="0"/>
          <w:divBdr>
            <w:top w:val="none" w:sz="0" w:space="0" w:color="auto"/>
            <w:left w:val="none" w:sz="0" w:space="0" w:color="auto"/>
            <w:bottom w:val="none" w:sz="0" w:space="0" w:color="auto"/>
            <w:right w:val="none" w:sz="0" w:space="0" w:color="auto"/>
          </w:divBdr>
        </w:div>
        <w:div w:id="2111852648">
          <w:marLeft w:val="640"/>
          <w:marRight w:val="0"/>
          <w:marTop w:val="0"/>
          <w:marBottom w:val="0"/>
          <w:divBdr>
            <w:top w:val="none" w:sz="0" w:space="0" w:color="auto"/>
            <w:left w:val="none" w:sz="0" w:space="0" w:color="auto"/>
            <w:bottom w:val="none" w:sz="0" w:space="0" w:color="auto"/>
            <w:right w:val="none" w:sz="0" w:space="0" w:color="auto"/>
          </w:divBdr>
        </w:div>
        <w:div w:id="1333072157">
          <w:marLeft w:val="640"/>
          <w:marRight w:val="0"/>
          <w:marTop w:val="0"/>
          <w:marBottom w:val="0"/>
          <w:divBdr>
            <w:top w:val="none" w:sz="0" w:space="0" w:color="auto"/>
            <w:left w:val="none" w:sz="0" w:space="0" w:color="auto"/>
            <w:bottom w:val="none" w:sz="0" w:space="0" w:color="auto"/>
            <w:right w:val="none" w:sz="0" w:space="0" w:color="auto"/>
          </w:divBdr>
        </w:div>
        <w:div w:id="129593582">
          <w:marLeft w:val="640"/>
          <w:marRight w:val="0"/>
          <w:marTop w:val="0"/>
          <w:marBottom w:val="0"/>
          <w:divBdr>
            <w:top w:val="none" w:sz="0" w:space="0" w:color="auto"/>
            <w:left w:val="none" w:sz="0" w:space="0" w:color="auto"/>
            <w:bottom w:val="none" w:sz="0" w:space="0" w:color="auto"/>
            <w:right w:val="none" w:sz="0" w:space="0" w:color="auto"/>
          </w:divBdr>
        </w:div>
        <w:div w:id="1989506291">
          <w:marLeft w:val="640"/>
          <w:marRight w:val="0"/>
          <w:marTop w:val="0"/>
          <w:marBottom w:val="0"/>
          <w:divBdr>
            <w:top w:val="none" w:sz="0" w:space="0" w:color="auto"/>
            <w:left w:val="none" w:sz="0" w:space="0" w:color="auto"/>
            <w:bottom w:val="none" w:sz="0" w:space="0" w:color="auto"/>
            <w:right w:val="none" w:sz="0" w:space="0" w:color="auto"/>
          </w:divBdr>
        </w:div>
        <w:div w:id="1273246439">
          <w:marLeft w:val="640"/>
          <w:marRight w:val="0"/>
          <w:marTop w:val="0"/>
          <w:marBottom w:val="0"/>
          <w:divBdr>
            <w:top w:val="none" w:sz="0" w:space="0" w:color="auto"/>
            <w:left w:val="none" w:sz="0" w:space="0" w:color="auto"/>
            <w:bottom w:val="none" w:sz="0" w:space="0" w:color="auto"/>
            <w:right w:val="none" w:sz="0" w:space="0" w:color="auto"/>
          </w:divBdr>
        </w:div>
        <w:div w:id="1619145116">
          <w:marLeft w:val="640"/>
          <w:marRight w:val="0"/>
          <w:marTop w:val="0"/>
          <w:marBottom w:val="0"/>
          <w:divBdr>
            <w:top w:val="none" w:sz="0" w:space="0" w:color="auto"/>
            <w:left w:val="none" w:sz="0" w:space="0" w:color="auto"/>
            <w:bottom w:val="none" w:sz="0" w:space="0" w:color="auto"/>
            <w:right w:val="none" w:sz="0" w:space="0" w:color="auto"/>
          </w:divBdr>
        </w:div>
        <w:div w:id="863247913">
          <w:marLeft w:val="640"/>
          <w:marRight w:val="0"/>
          <w:marTop w:val="0"/>
          <w:marBottom w:val="0"/>
          <w:divBdr>
            <w:top w:val="none" w:sz="0" w:space="0" w:color="auto"/>
            <w:left w:val="none" w:sz="0" w:space="0" w:color="auto"/>
            <w:bottom w:val="none" w:sz="0" w:space="0" w:color="auto"/>
            <w:right w:val="none" w:sz="0" w:space="0" w:color="auto"/>
          </w:divBdr>
        </w:div>
        <w:div w:id="227344521">
          <w:marLeft w:val="640"/>
          <w:marRight w:val="0"/>
          <w:marTop w:val="0"/>
          <w:marBottom w:val="0"/>
          <w:divBdr>
            <w:top w:val="none" w:sz="0" w:space="0" w:color="auto"/>
            <w:left w:val="none" w:sz="0" w:space="0" w:color="auto"/>
            <w:bottom w:val="none" w:sz="0" w:space="0" w:color="auto"/>
            <w:right w:val="none" w:sz="0" w:space="0" w:color="auto"/>
          </w:divBdr>
        </w:div>
        <w:div w:id="308680361">
          <w:marLeft w:val="640"/>
          <w:marRight w:val="0"/>
          <w:marTop w:val="0"/>
          <w:marBottom w:val="0"/>
          <w:divBdr>
            <w:top w:val="none" w:sz="0" w:space="0" w:color="auto"/>
            <w:left w:val="none" w:sz="0" w:space="0" w:color="auto"/>
            <w:bottom w:val="none" w:sz="0" w:space="0" w:color="auto"/>
            <w:right w:val="none" w:sz="0" w:space="0" w:color="auto"/>
          </w:divBdr>
        </w:div>
        <w:div w:id="1335185196">
          <w:marLeft w:val="640"/>
          <w:marRight w:val="0"/>
          <w:marTop w:val="0"/>
          <w:marBottom w:val="0"/>
          <w:divBdr>
            <w:top w:val="none" w:sz="0" w:space="0" w:color="auto"/>
            <w:left w:val="none" w:sz="0" w:space="0" w:color="auto"/>
            <w:bottom w:val="none" w:sz="0" w:space="0" w:color="auto"/>
            <w:right w:val="none" w:sz="0" w:space="0" w:color="auto"/>
          </w:divBdr>
        </w:div>
        <w:div w:id="1972782342">
          <w:marLeft w:val="640"/>
          <w:marRight w:val="0"/>
          <w:marTop w:val="0"/>
          <w:marBottom w:val="0"/>
          <w:divBdr>
            <w:top w:val="none" w:sz="0" w:space="0" w:color="auto"/>
            <w:left w:val="none" w:sz="0" w:space="0" w:color="auto"/>
            <w:bottom w:val="none" w:sz="0" w:space="0" w:color="auto"/>
            <w:right w:val="none" w:sz="0" w:space="0" w:color="auto"/>
          </w:divBdr>
        </w:div>
        <w:div w:id="601450555">
          <w:marLeft w:val="640"/>
          <w:marRight w:val="0"/>
          <w:marTop w:val="0"/>
          <w:marBottom w:val="0"/>
          <w:divBdr>
            <w:top w:val="none" w:sz="0" w:space="0" w:color="auto"/>
            <w:left w:val="none" w:sz="0" w:space="0" w:color="auto"/>
            <w:bottom w:val="none" w:sz="0" w:space="0" w:color="auto"/>
            <w:right w:val="none" w:sz="0" w:space="0" w:color="auto"/>
          </w:divBdr>
        </w:div>
        <w:div w:id="1202209544">
          <w:marLeft w:val="640"/>
          <w:marRight w:val="0"/>
          <w:marTop w:val="0"/>
          <w:marBottom w:val="0"/>
          <w:divBdr>
            <w:top w:val="none" w:sz="0" w:space="0" w:color="auto"/>
            <w:left w:val="none" w:sz="0" w:space="0" w:color="auto"/>
            <w:bottom w:val="none" w:sz="0" w:space="0" w:color="auto"/>
            <w:right w:val="none" w:sz="0" w:space="0" w:color="auto"/>
          </w:divBdr>
        </w:div>
        <w:div w:id="555311966">
          <w:marLeft w:val="640"/>
          <w:marRight w:val="0"/>
          <w:marTop w:val="0"/>
          <w:marBottom w:val="0"/>
          <w:divBdr>
            <w:top w:val="none" w:sz="0" w:space="0" w:color="auto"/>
            <w:left w:val="none" w:sz="0" w:space="0" w:color="auto"/>
            <w:bottom w:val="none" w:sz="0" w:space="0" w:color="auto"/>
            <w:right w:val="none" w:sz="0" w:space="0" w:color="auto"/>
          </w:divBdr>
        </w:div>
        <w:div w:id="1057818987">
          <w:marLeft w:val="640"/>
          <w:marRight w:val="0"/>
          <w:marTop w:val="0"/>
          <w:marBottom w:val="0"/>
          <w:divBdr>
            <w:top w:val="none" w:sz="0" w:space="0" w:color="auto"/>
            <w:left w:val="none" w:sz="0" w:space="0" w:color="auto"/>
            <w:bottom w:val="none" w:sz="0" w:space="0" w:color="auto"/>
            <w:right w:val="none" w:sz="0" w:space="0" w:color="auto"/>
          </w:divBdr>
        </w:div>
        <w:div w:id="1394425259">
          <w:marLeft w:val="640"/>
          <w:marRight w:val="0"/>
          <w:marTop w:val="0"/>
          <w:marBottom w:val="0"/>
          <w:divBdr>
            <w:top w:val="none" w:sz="0" w:space="0" w:color="auto"/>
            <w:left w:val="none" w:sz="0" w:space="0" w:color="auto"/>
            <w:bottom w:val="none" w:sz="0" w:space="0" w:color="auto"/>
            <w:right w:val="none" w:sz="0" w:space="0" w:color="auto"/>
          </w:divBdr>
        </w:div>
        <w:div w:id="1691099056">
          <w:marLeft w:val="640"/>
          <w:marRight w:val="0"/>
          <w:marTop w:val="0"/>
          <w:marBottom w:val="0"/>
          <w:divBdr>
            <w:top w:val="none" w:sz="0" w:space="0" w:color="auto"/>
            <w:left w:val="none" w:sz="0" w:space="0" w:color="auto"/>
            <w:bottom w:val="none" w:sz="0" w:space="0" w:color="auto"/>
            <w:right w:val="none" w:sz="0" w:space="0" w:color="auto"/>
          </w:divBdr>
        </w:div>
        <w:div w:id="769814831">
          <w:marLeft w:val="640"/>
          <w:marRight w:val="0"/>
          <w:marTop w:val="0"/>
          <w:marBottom w:val="0"/>
          <w:divBdr>
            <w:top w:val="none" w:sz="0" w:space="0" w:color="auto"/>
            <w:left w:val="none" w:sz="0" w:space="0" w:color="auto"/>
            <w:bottom w:val="none" w:sz="0" w:space="0" w:color="auto"/>
            <w:right w:val="none" w:sz="0" w:space="0" w:color="auto"/>
          </w:divBdr>
        </w:div>
        <w:div w:id="1337416922">
          <w:marLeft w:val="640"/>
          <w:marRight w:val="0"/>
          <w:marTop w:val="0"/>
          <w:marBottom w:val="0"/>
          <w:divBdr>
            <w:top w:val="none" w:sz="0" w:space="0" w:color="auto"/>
            <w:left w:val="none" w:sz="0" w:space="0" w:color="auto"/>
            <w:bottom w:val="none" w:sz="0" w:space="0" w:color="auto"/>
            <w:right w:val="none" w:sz="0" w:space="0" w:color="auto"/>
          </w:divBdr>
        </w:div>
        <w:div w:id="1170750777">
          <w:marLeft w:val="640"/>
          <w:marRight w:val="0"/>
          <w:marTop w:val="0"/>
          <w:marBottom w:val="0"/>
          <w:divBdr>
            <w:top w:val="none" w:sz="0" w:space="0" w:color="auto"/>
            <w:left w:val="none" w:sz="0" w:space="0" w:color="auto"/>
            <w:bottom w:val="none" w:sz="0" w:space="0" w:color="auto"/>
            <w:right w:val="none" w:sz="0" w:space="0" w:color="auto"/>
          </w:divBdr>
        </w:div>
        <w:div w:id="1277785147">
          <w:marLeft w:val="640"/>
          <w:marRight w:val="0"/>
          <w:marTop w:val="0"/>
          <w:marBottom w:val="0"/>
          <w:divBdr>
            <w:top w:val="none" w:sz="0" w:space="0" w:color="auto"/>
            <w:left w:val="none" w:sz="0" w:space="0" w:color="auto"/>
            <w:bottom w:val="none" w:sz="0" w:space="0" w:color="auto"/>
            <w:right w:val="none" w:sz="0" w:space="0" w:color="auto"/>
          </w:divBdr>
        </w:div>
        <w:div w:id="494419401">
          <w:marLeft w:val="640"/>
          <w:marRight w:val="0"/>
          <w:marTop w:val="0"/>
          <w:marBottom w:val="0"/>
          <w:divBdr>
            <w:top w:val="none" w:sz="0" w:space="0" w:color="auto"/>
            <w:left w:val="none" w:sz="0" w:space="0" w:color="auto"/>
            <w:bottom w:val="none" w:sz="0" w:space="0" w:color="auto"/>
            <w:right w:val="none" w:sz="0" w:space="0" w:color="auto"/>
          </w:divBdr>
        </w:div>
        <w:div w:id="1535121599">
          <w:marLeft w:val="640"/>
          <w:marRight w:val="0"/>
          <w:marTop w:val="0"/>
          <w:marBottom w:val="0"/>
          <w:divBdr>
            <w:top w:val="none" w:sz="0" w:space="0" w:color="auto"/>
            <w:left w:val="none" w:sz="0" w:space="0" w:color="auto"/>
            <w:bottom w:val="none" w:sz="0" w:space="0" w:color="auto"/>
            <w:right w:val="none" w:sz="0" w:space="0" w:color="auto"/>
          </w:divBdr>
        </w:div>
        <w:div w:id="1809587751">
          <w:marLeft w:val="640"/>
          <w:marRight w:val="0"/>
          <w:marTop w:val="0"/>
          <w:marBottom w:val="0"/>
          <w:divBdr>
            <w:top w:val="none" w:sz="0" w:space="0" w:color="auto"/>
            <w:left w:val="none" w:sz="0" w:space="0" w:color="auto"/>
            <w:bottom w:val="none" w:sz="0" w:space="0" w:color="auto"/>
            <w:right w:val="none" w:sz="0" w:space="0" w:color="auto"/>
          </w:divBdr>
        </w:div>
        <w:div w:id="1545872562">
          <w:marLeft w:val="640"/>
          <w:marRight w:val="0"/>
          <w:marTop w:val="0"/>
          <w:marBottom w:val="0"/>
          <w:divBdr>
            <w:top w:val="none" w:sz="0" w:space="0" w:color="auto"/>
            <w:left w:val="none" w:sz="0" w:space="0" w:color="auto"/>
            <w:bottom w:val="none" w:sz="0" w:space="0" w:color="auto"/>
            <w:right w:val="none" w:sz="0" w:space="0" w:color="auto"/>
          </w:divBdr>
        </w:div>
        <w:div w:id="1231966866">
          <w:marLeft w:val="640"/>
          <w:marRight w:val="0"/>
          <w:marTop w:val="0"/>
          <w:marBottom w:val="0"/>
          <w:divBdr>
            <w:top w:val="none" w:sz="0" w:space="0" w:color="auto"/>
            <w:left w:val="none" w:sz="0" w:space="0" w:color="auto"/>
            <w:bottom w:val="none" w:sz="0" w:space="0" w:color="auto"/>
            <w:right w:val="none" w:sz="0" w:space="0" w:color="auto"/>
          </w:divBdr>
        </w:div>
        <w:div w:id="1042245549">
          <w:marLeft w:val="640"/>
          <w:marRight w:val="0"/>
          <w:marTop w:val="0"/>
          <w:marBottom w:val="0"/>
          <w:divBdr>
            <w:top w:val="none" w:sz="0" w:space="0" w:color="auto"/>
            <w:left w:val="none" w:sz="0" w:space="0" w:color="auto"/>
            <w:bottom w:val="none" w:sz="0" w:space="0" w:color="auto"/>
            <w:right w:val="none" w:sz="0" w:space="0" w:color="auto"/>
          </w:divBdr>
        </w:div>
        <w:div w:id="2019188819">
          <w:marLeft w:val="640"/>
          <w:marRight w:val="0"/>
          <w:marTop w:val="0"/>
          <w:marBottom w:val="0"/>
          <w:divBdr>
            <w:top w:val="none" w:sz="0" w:space="0" w:color="auto"/>
            <w:left w:val="none" w:sz="0" w:space="0" w:color="auto"/>
            <w:bottom w:val="none" w:sz="0" w:space="0" w:color="auto"/>
            <w:right w:val="none" w:sz="0" w:space="0" w:color="auto"/>
          </w:divBdr>
        </w:div>
        <w:div w:id="93745904">
          <w:marLeft w:val="640"/>
          <w:marRight w:val="0"/>
          <w:marTop w:val="0"/>
          <w:marBottom w:val="0"/>
          <w:divBdr>
            <w:top w:val="none" w:sz="0" w:space="0" w:color="auto"/>
            <w:left w:val="none" w:sz="0" w:space="0" w:color="auto"/>
            <w:bottom w:val="none" w:sz="0" w:space="0" w:color="auto"/>
            <w:right w:val="none" w:sz="0" w:space="0" w:color="auto"/>
          </w:divBdr>
        </w:div>
        <w:div w:id="54552958">
          <w:marLeft w:val="640"/>
          <w:marRight w:val="0"/>
          <w:marTop w:val="0"/>
          <w:marBottom w:val="0"/>
          <w:divBdr>
            <w:top w:val="none" w:sz="0" w:space="0" w:color="auto"/>
            <w:left w:val="none" w:sz="0" w:space="0" w:color="auto"/>
            <w:bottom w:val="none" w:sz="0" w:space="0" w:color="auto"/>
            <w:right w:val="none" w:sz="0" w:space="0" w:color="auto"/>
          </w:divBdr>
        </w:div>
        <w:div w:id="730425375">
          <w:marLeft w:val="640"/>
          <w:marRight w:val="0"/>
          <w:marTop w:val="0"/>
          <w:marBottom w:val="0"/>
          <w:divBdr>
            <w:top w:val="none" w:sz="0" w:space="0" w:color="auto"/>
            <w:left w:val="none" w:sz="0" w:space="0" w:color="auto"/>
            <w:bottom w:val="none" w:sz="0" w:space="0" w:color="auto"/>
            <w:right w:val="none" w:sz="0" w:space="0" w:color="auto"/>
          </w:divBdr>
        </w:div>
        <w:div w:id="480655409">
          <w:marLeft w:val="640"/>
          <w:marRight w:val="0"/>
          <w:marTop w:val="0"/>
          <w:marBottom w:val="0"/>
          <w:divBdr>
            <w:top w:val="none" w:sz="0" w:space="0" w:color="auto"/>
            <w:left w:val="none" w:sz="0" w:space="0" w:color="auto"/>
            <w:bottom w:val="none" w:sz="0" w:space="0" w:color="auto"/>
            <w:right w:val="none" w:sz="0" w:space="0" w:color="auto"/>
          </w:divBdr>
        </w:div>
        <w:div w:id="981469429">
          <w:marLeft w:val="640"/>
          <w:marRight w:val="0"/>
          <w:marTop w:val="0"/>
          <w:marBottom w:val="0"/>
          <w:divBdr>
            <w:top w:val="none" w:sz="0" w:space="0" w:color="auto"/>
            <w:left w:val="none" w:sz="0" w:space="0" w:color="auto"/>
            <w:bottom w:val="none" w:sz="0" w:space="0" w:color="auto"/>
            <w:right w:val="none" w:sz="0" w:space="0" w:color="auto"/>
          </w:divBdr>
        </w:div>
        <w:div w:id="707802154">
          <w:marLeft w:val="640"/>
          <w:marRight w:val="0"/>
          <w:marTop w:val="0"/>
          <w:marBottom w:val="0"/>
          <w:divBdr>
            <w:top w:val="none" w:sz="0" w:space="0" w:color="auto"/>
            <w:left w:val="none" w:sz="0" w:space="0" w:color="auto"/>
            <w:bottom w:val="none" w:sz="0" w:space="0" w:color="auto"/>
            <w:right w:val="none" w:sz="0" w:space="0" w:color="auto"/>
          </w:divBdr>
        </w:div>
        <w:div w:id="1028338951">
          <w:marLeft w:val="640"/>
          <w:marRight w:val="0"/>
          <w:marTop w:val="0"/>
          <w:marBottom w:val="0"/>
          <w:divBdr>
            <w:top w:val="none" w:sz="0" w:space="0" w:color="auto"/>
            <w:left w:val="none" w:sz="0" w:space="0" w:color="auto"/>
            <w:bottom w:val="none" w:sz="0" w:space="0" w:color="auto"/>
            <w:right w:val="none" w:sz="0" w:space="0" w:color="auto"/>
          </w:divBdr>
        </w:div>
        <w:div w:id="1627203352">
          <w:marLeft w:val="640"/>
          <w:marRight w:val="0"/>
          <w:marTop w:val="0"/>
          <w:marBottom w:val="0"/>
          <w:divBdr>
            <w:top w:val="none" w:sz="0" w:space="0" w:color="auto"/>
            <w:left w:val="none" w:sz="0" w:space="0" w:color="auto"/>
            <w:bottom w:val="none" w:sz="0" w:space="0" w:color="auto"/>
            <w:right w:val="none" w:sz="0" w:space="0" w:color="auto"/>
          </w:divBdr>
        </w:div>
        <w:div w:id="1204059085">
          <w:marLeft w:val="640"/>
          <w:marRight w:val="0"/>
          <w:marTop w:val="0"/>
          <w:marBottom w:val="0"/>
          <w:divBdr>
            <w:top w:val="none" w:sz="0" w:space="0" w:color="auto"/>
            <w:left w:val="none" w:sz="0" w:space="0" w:color="auto"/>
            <w:bottom w:val="none" w:sz="0" w:space="0" w:color="auto"/>
            <w:right w:val="none" w:sz="0" w:space="0" w:color="auto"/>
          </w:divBdr>
        </w:div>
        <w:div w:id="393161599">
          <w:marLeft w:val="640"/>
          <w:marRight w:val="0"/>
          <w:marTop w:val="0"/>
          <w:marBottom w:val="0"/>
          <w:divBdr>
            <w:top w:val="none" w:sz="0" w:space="0" w:color="auto"/>
            <w:left w:val="none" w:sz="0" w:space="0" w:color="auto"/>
            <w:bottom w:val="none" w:sz="0" w:space="0" w:color="auto"/>
            <w:right w:val="none" w:sz="0" w:space="0" w:color="auto"/>
          </w:divBdr>
        </w:div>
        <w:div w:id="1271275581">
          <w:marLeft w:val="640"/>
          <w:marRight w:val="0"/>
          <w:marTop w:val="0"/>
          <w:marBottom w:val="0"/>
          <w:divBdr>
            <w:top w:val="none" w:sz="0" w:space="0" w:color="auto"/>
            <w:left w:val="none" w:sz="0" w:space="0" w:color="auto"/>
            <w:bottom w:val="none" w:sz="0" w:space="0" w:color="auto"/>
            <w:right w:val="none" w:sz="0" w:space="0" w:color="auto"/>
          </w:divBdr>
        </w:div>
      </w:divsChild>
    </w:div>
    <w:div w:id="1436631433">
      <w:bodyDiv w:val="1"/>
      <w:marLeft w:val="0"/>
      <w:marRight w:val="0"/>
      <w:marTop w:val="0"/>
      <w:marBottom w:val="0"/>
      <w:divBdr>
        <w:top w:val="none" w:sz="0" w:space="0" w:color="auto"/>
        <w:left w:val="none" w:sz="0" w:space="0" w:color="auto"/>
        <w:bottom w:val="none" w:sz="0" w:space="0" w:color="auto"/>
        <w:right w:val="none" w:sz="0" w:space="0" w:color="auto"/>
      </w:divBdr>
      <w:divsChild>
        <w:div w:id="1071125573">
          <w:marLeft w:val="640"/>
          <w:marRight w:val="0"/>
          <w:marTop w:val="0"/>
          <w:marBottom w:val="0"/>
          <w:divBdr>
            <w:top w:val="none" w:sz="0" w:space="0" w:color="auto"/>
            <w:left w:val="none" w:sz="0" w:space="0" w:color="auto"/>
            <w:bottom w:val="none" w:sz="0" w:space="0" w:color="auto"/>
            <w:right w:val="none" w:sz="0" w:space="0" w:color="auto"/>
          </w:divBdr>
        </w:div>
        <w:div w:id="645203498">
          <w:marLeft w:val="640"/>
          <w:marRight w:val="0"/>
          <w:marTop w:val="0"/>
          <w:marBottom w:val="0"/>
          <w:divBdr>
            <w:top w:val="none" w:sz="0" w:space="0" w:color="auto"/>
            <w:left w:val="none" w:sz="0" w:space="0" w:color="auto"/>
            <w:bottom w:val="none" w:sz="0" w:space="0" w:color="auto"/>
            <w:right w:val="none" w:sz="0" w:space="0" w:color="auto"/>
          </w:divBdr>
        </w:div>
        <w:div w:id="309096437">
          <w:marLeft w:val="640"/>
          <w:marRight w:val="0"/>
          <w:marTop w:val="0"/>
          <w:marBottom w:val="0"/>
          <w:divBdr>
            <w:top w:val="none" w:sz="0" w:space="0" w:color="auto"/>
            <w:left w:val="none" w:sz="0" w:space="0" w:color="auto"/>
            <w:bottom w:val="none" w:sz="0" w:space="0" w:color="auto"/>
            <w:right w:val="none" w:sz="0" w:space="0" w:color="auto"/>
          </w:divBdr>
        </w:div>
        <w:div w:id="958607528">
          <w:marLeft w:val="640"/>
          <w:marRight w:val="0"/>
          <w:marTop w:val="0"/>
          <w:marBottom w:val="0"/>
          <w:divBdr>
            <w:top w:val="none" w:sz="0" w:space="0" w:color="auto"/>
            <w:left w:val="none" w:sz="0" w:space="0" w:color="auto"/>
            <w:bottom w:val="none" w:sz="0" w:space="0" w:color="auto"/>
            <w:right w:val="none" w:sz="0" w:space="0" w:color="auto"/>
          </w:divBdr>
        </w:div>
        <w:div w:id="938635845">
          <w:marLeft w:val="640"/>
          <w:marRight w:val="0"/>
          <w:marTop w:val="0"/>
          <w:marBottom w:val="0"/>
          <w:divBdr>
            <w:top w:val="none" w:sz="0" w:space="0" w:color="auto"/>
            <w:left w:val="none" w:sz="0" w:space="0" w:color="auto"/>
            <w:bottom w:val="none" w:sz="0" w:space="0" w:color="auto"/>
            <w:right w:val="none" w:sz="0" w:space="0" w:color="auto"/>
          </w:divBdr>
        </w:div>
        <w:div w:id="1741174308">
          <w:marLeft w:val="640"/>
          <w:marRight w:val="0"/>
          <w:marTop w:val="0"/>
          <w:marBottom w:val="0"/>
          <w:divBdr>
            <w:top w:val="none" w:sz="0" w:space="0" w:color="auto"/>
            <w:left w:val="none" w:sz="0" w:space="0" w:color="auto"/>
            <w:bottom w:val="none" w:sz="0" w:space="0" w:color="auto"/>
            <w:right w:val="none" w:sz="0" w:space="0" w:color="auto"/>
          </w:divBdr>
        </w:div>
        <w:div w:id="777263319">
          <w:marLeft w:val="640"/>
          <w:marRight w:val="0"/>
          <w:marTop w:val="0"/>
          <w:marBottom w:val="0"/>
          <w:divBdr>
            <w:top w:val="none" w:sz="0" w:space="0" w:color="auto"/>
            <w:left w:val="none" w:sz="0" w:space="0" w:color="auto"/>
            <w:bottom w:val="none" w:sz="0" w:space="0" w:color="auto"/>
            <w:right w:val="none" w:sz="0" w:space="0" w:color="auto"/>
          </w:divBdr>
        </w:div>
        <w:div w:id="1895971620">
          <w:marLeft w:val="640"/>
          <w:marRight w:val="0"/>
          <w:marTop w:val="0"/>
          <w:marBottom w:val="0"/>
          <w:divBdr>
            <w:top w:val="none" w:sz="0" w:space="0" w:color="auto"/>
            <w:left w:val="none" w:sz="0" w:space="0" w:color="auto"/>
            <w:bottom w:val="none" w:sz="0" w:space="0" w:color="auto"/>
            <w:right w:val="none" w:sz="0" w:space="0" w:color="auto"/>
          </w:divBdr>
        </w:div>
        <w:div w:id="1629359172">
          <w:marLeft w:val="640"/>
          <w:marRight w:val="0"/>
          <w:marTop w:val="0"/>
          <w:marBottom w:val="0"/>
          <w:divBdr>
            <w:top w:val="none" w:sz="0" w:space="0" w:color="auto"/>
            <w:left w:val="none" w:sz="0" w:space="0" w:color="auto"/>
            <w:bottom w:val="none" w:sz="0" w:space="0" w:color="auto"/>
            <w:right w:val="none" w:sz="0" w:space="0" w:color="auto"/>
          </w:divBdr>
        </w:div>
        <w:div w:id="254704567">
          <w:marLeft w:val="640"/>
          <w:marRight w:val="0"/>
          <w:marTop w:val="0"/>
          <w:marBottom w:val="0"/>
          <w:divBdr>
            <w:top w:val="none" w:sz="0" w:space="0" w:color="auto"/>
            <w:left w:val="none" w:sz="0" w:space="0" w:color="auto"/>
            <w:bottom w:val="none" w:sz="0" w:space="0" w:color="auto"/>
            <w:right w:val="none" w:sz="0" w:space="0" w:color="auto"/>
          </w:divBdr>
        </w:div>
        <w:div w:id="1041394992">
          <w:marLeft w:val="640"/>
          <w:marRight w:val="0"/>
          <w:marTop w:val="0"/>
          <w:marBottom w:val="0"/>
          <w:divBdr>
            <w:top w:val="none" w:sz="0" w:space="0" w:color="auto"/>
            <w:left w:val="none" w:sz="0" w:space="0" w:color="auto"/>
            <w:bottom w:val="none" w:sz="0" w:space="0" w:color="auto"/>
            <w:right w:val="none" w:sz="0" w:space="0" w:color="auto"/>
          </w:divBdr>
        </w:div>
        <w:div w:id="63919614">
          <w:marLeft w:val="640"/>
          <w:marRight w:val="0"/>
          <w:marTop w:val="0"/>
          <w:marBottom w:val="0"/>
          <w:divBdr>
            <w:top w:val="none" w:sz="0" w:space="0" w:color="auto"/>
            <w:left w:val="none" w:sz="0" w:space="0" w:color="auto"/>
            <w:bottom w:val="none" w:sz="0" w:space="0" w:color="auto"/>
            <w:right w:val="none" w:sz="0" w:space="0" w:color="auto"/>
          </w:divBdr>
        </w:div>
        <w:div w:id="663001">
          <w:marLeft w:val="640"/>
          <w:marRight w:val="0"/>
          <w:marTop w:val="0"/>
          <w:marBottom w:val="0"/>
          <w:divBdr>
            <w:top w:val="none" w:sz="0" w:space="0" w:color="auto"/>
            <w:left w:val="none" w:sz="0" w:space="0" w:color="auto"/>
            <w:bottom w:val="none" w:sz="0" w:space="0" w:color="auto"/>
            <w:right w:val="none" w:sz="0" w:space="0" w:color="auto"/>
          </w:divBdr>
        </w:div>
        <w:div w:id="589855080">
          <w:marLeft w:val="640"/>
          <w:marRight w:val="0"/>
          <w:marTop w:val="0"/>
          <w:marBottom w:val="0"/>
          <w:divBdr>
            <w:top w:val="none" w:sz="0" w:space="0" w:color="auto"/>
            <w:left w:val="none" w:sz="0" w:space="0" w:color="auto"/>
            <w:bottom w:val="none" w:sz="0" w:space="0" w:color="auto"/>
            <w:right w:val="none" w:sz="0" w:space="0" w:color="auto"/>
          </w:divBdr>
        </w:div>
        <w:div w:id="643463036">
          <w:marLeft w:val="640"/>
          <w:marRight w:val="0"/>
          <w:marTop w:val="0"/>
          <w:marBottom w:val="0"/>
          <w:divBdr>
            <w:top w:val="none" w:sz="0" w:space="0" w:color="auto"/>
            <w:left w:val="none" w:sz="0" w:space="0" w:color="auto"/>
            <w:bottom w:val="none" w:sz="0" w:space="0" w:color="auto"/>
            <w:right w:val="none" w:sz="0" w:space="0" w:color="auto"/>
          </w:divBdr>
        </w:div>
        <w:div w:id="1881940464">
          <w:marLeft w:val="640"/>
          <w:marRight w:val="0"/>
          <w:marTop w:val="0"/>
          <w:marBottom w:val="0"/>
          <w:divBdr>
            <w:top w:val="none" w:sz="0" w:space="0" w:color="auto"/>
            <w:left w:val="none" w:sz="0" w:space="0" w:color="auto"/>
            <w:bottom w:val="none" w:sz="0" w:space="0" w:color="auto"/>
            <w:right w:val="none" w:sz="0" w:space="0" w:color="auto"/>
          </w:divBdr>
        </w:div>
        <w:div w:id="1978683046">
          <w:marLeft w:val="640"/>
          <w:marRight w:val="0"/>
          <w:marTop w:val="0"/>
          <w:marBottom w:val="0"/>
          <w:divBdr>
            <w:top w:val="none" w:sz="0" w:space="0" w:color="auto"/>
            <w:left w:val="none" w:sz="0" w:space="0" w:color="auto"/>
            <w:bottom w:val="none" w:sz="0" w:space="0" w:color="auto"/>
            <w:right w:val="none" w:sz="0" w:space="0" w:color="auto"/>
          </w:divBdr>
        </w:div>
        <w:div w:id="1501043221">
          <w:marLeft w:val="640"/>
          <w:marRight w:val="0"/>
          <w:marTop w:val="0"/>
          <w:marBottom w:val="0"/>
          <w:divBdr>
            <w:top w:val="none" w:sz="0" w:space="0" w:color="auto"/>
            <w:left w:val="none" w:sz="0" w:space="0" w:color="auto"/>
            <w:bottom w:val="none" w:sz="0" w:space="0" w:color="auto"/>
            <w:right w:val="none" w:sz="0" w:space="0" w:color="auto"/>
          </w:divBdr>
        </w:div>
        <w:div w:id="934749248">
          <w:marLeft w:val="640"/>
          <w:marRight w:val="0"/>
          <w:marTop w:val="0"/>
          <w:marBottom w:val="0"/>
          <w:divBdr>
            <w:top w:val="none" w:sz="0" w:space="0" w:color="auto"/>
            <w:left w:val="none" w:sz="0" w:space="0" w:color="auto"/>
            <w:bottom w:val="none" w:sz="0" w:space="0" w:color="auto"/>
            <w:right w:val="none" w:sz="0" w:space="0" w:color="auto"/>
          </w:divBdr>
        </w:div>
        <w:div w:id="882055526">
          <w:marLeft w:val="640"/>
          <w:marRight w:val="0"/>
          <w:marTop w:val="0"/>
          <w:marBottom w:val="0"/>
          <w:divBdr>
            <w:top w:val="none" w:sz="0" w:space="0" w:color="auto"/>
            <w:left w:val="none" w:sz="0" w:space="0" w:color="auto"/>
            <w:bottom w:val="none" w:sz="0" w:space="0" w:color="auto"/>
            <w:right w:val="none" w:sz="0" w:space="0" w:color="auto"/>
          </w:divBdr>
        </w:div>
        <w:div w:id="1598829660">
          <w:marLeft w:val="640"/>
          <w:marRight w:val="0"/>
          <w:marTop w:val="0"/>
          <w:marBottom w:val="0"/>
          <w:divBdr>
            <w:top w:val="none" w:sz="0" w:space="0" w:color="auto"/>
            <w:left w:val="none" w:sz="0" w:space="0" w:color="auto"/>
            <w:bottom w:val="none" w:sz="0" w:space="0" w:color="auto"/>
            <w:right w:val="none" w:sz="0" w:space="0" w:color="auto"/>
          </w:divBdr>
        </w:div>
        <w:div w:id="1044016923">
          <w:marLeft w:val="640"/>
          <w:marRight w:val="0"/>
          <w:marTop w:val="0"/>
          <w:marBottom w:val="0"/>
          <w:divBdr>
            <w:top w:val="none" w:sz="0" w:space="0" w:color="auto"/>
            <w:left w:val="none" w:sz="0" w:space="0" w:color="auto"/>
            <w:bottom w:val="none" w:sz="0" w:space="0" w:color="auto"/>
            <w:right w:val="none" w:sz="0" w:space="0" w:color="auto"/>
          </w:divBdr>
        </w:div>
        <w:div w:id="2105226124">
          <w:marLeft w:val="640"/>
          <w:marRight w:val="0"/>
          <w:marTop w:val="0"/>
          <w:marBottom w:val="0"/>
          <w:divBdr>
            <w:top w:val="none" w:sz="0" w:space="0" w:color="auto"/>
            <w:left w:val="none" w:sz="0" w:space="0" w:color="auto"/>
            <w:bottom w:val="none" w:sz="0" w:space="0" w:color="auto"/>
            <w:right w:val="none" w:sz="0" w:space="0" w:color="auto"/>
          </w:divBdr>
        </w:div>
        <w:div w:id="452557245">
          <w:marLeft w:val="640"/>
          <w:marRight w:val="0"/>
          <w:marTop w:val="0"/>
          <w:marBottom w:val="0"/>
          <w:divBdr>
            <w:top w:val="none" w:sz="0" w:space="0" w:color="auto"/>
            <w:left w:val="none" w:sz="0" w:space="0" w:color="auto"/>
            <w:bottom w:val="none" w:sz="0" w:space="0" w:color="auto"/>
            <w:right w:val="none" w:sz="0" w:space="0" w:color="auto"/>
          </w:divBdr>
        </w:div>
        <w:div w:id="2097748023">
          <w:marLeft w:val="640"/>
          <w:marRight w:val="0"/>
          <w:marTop w:val="0"/>
          <w:marBottom w:val="0"/>
          <w:divBdr>
            <w:top w:val="none" w:sz="0" w:space="0" w:color="auto"/>
            <w:left w:val="none" w:sz="0" w:space="0" w:color="auto"/>
            <w:bottom w:val="none" w:sz="0" w:space="0" w:color="auto"/>
            <w:right w:val="none" w:sz="0" w:space="0" w:color="auto"/>
          </w:divBdr>
        </w:div>
        <w:div w:id="2099205755">
          <w:marLeft w:val="640"/>
          <w:marRight w:val="0"/>
          <w:marTop w:val="0"/>
          <w:marBottom w:val="0"/>
          <w:divBdr>
            <w:top w:val="none" w:sz="0" w:space="0" w:color="auto"/>
            <w:left w:val="none" w:sz="0" w:space="0" w:color="auto"/>
            <w:bottom w:val="none" w:sz="0" w:space="0" w:color="auto"/>
            <w:right w:val="none" w:sz="0" w:space="0" w:color="auto"/>
          </w:divBdr>
        </w:div>
        <w:div w:id="1189903734">
          <w:marLeft w:val="640"/>
          <w:marRight w:val="0"/>
          <w:marTop w:val="0"/>
          <w:marBottom w:val="0"/>
          <w:divBdr>
            <w:top w:val="none" w:sz="0" w:space="0" w:color="auto"/>
            <w:left w:val="none" w:sz="0" w:space="0" w:color="auto"/>
            <w:bottom w:val="none" w:sz="0" w:space="0" w:color="auto"/>
            <w:right w:val="none" w:sz="0" w:space="0" w:color="auto"/>
          </w:divBdr>
        </w:div>
        <w:div w:id="918370388">
          <w:marLeft w:val="640"/>
          <w:marRight w:val="0"/>
          <w:marTop w:val="0"/>
          <w:marBottom w:val="0"/>
          <w:divBdr>
            <w:top w:val="none" w:sz="0" w:space="0" w:color="auto"/>
            <w:left w:val="none" w:sz="0" w:space="0" w:color="auto"/>
            <w:bottom w:val="none" w:sz="0" w:space="0" w:color="auto"/>
            <w:right w:val="none" w:sz="0" w:space="0" w:color="auto"/>
          </w:divBdr>
        </w:div>
        <w:div w:id="52657552">
          <w:marLeft w:val="640"/>
          <w:marRight w:val="0"/>
          <w:marTop w:val="0"/>
          <w:marBottom w:val="0"/>
          <w:divBdr>
            <w:top w:val="none" w:sz="0" w:space="0" w:color="auto"/>
            <w:left w:val="none" w:sz="0" w:space="0" w:color="auto"/>
            <w:bottom w:val="none" w:sz="0" w:space="0" w:color="auto"/>
            <w:right w:val="none" w:sz="0" w:space="0" w:color="auto"/>
          </w:divBdr>
        </w:div>
        <w:div w:id="666370460">
          <w:marLeft w:val="640"/>
          <w:marRight w:val="0"/>
          <w:marTop w:val="0"/>
          <w:marBottom w:val="0"/>
          <w:divBdr>
            <w:top w:val="none" w:sz="0" w:space="0" w:color="auto"/>
            <w:left w:val="none" w:sz="0" w:space="0" w:color="auto"/>
            <w:bottom w:val="none" w:sz="0" w:space="0" w:color="auto"/>
            <w:right w:val="none" w:sz="0" w:space="0" w:color="auto"/>
          </w:divBdr>
        </w:div>
        <w:div w:id="914897699">
          <w:marLeft w:val="640"/>
          <w:marRight w:val="0"/>
          <w:marTop w:val="0"/>
          <w:marBottom w:val="0"/>
          <w:divBdr>
            <w:top w:val="none" w:sz="0" w:space="0" w:color="auto"/>
            <w:left w:val="none" w:sz="0" w:space="0" w:color="auto"/>
            <w:bottom w:val="none" w:sz="0" w:space="0" w:color="auto"/>
            <w:right w:val="none" w:sz="0" w:space="0" w:color="auto"/>
          </w:divBdr>
        </w:div>
        <w:div w:id="1320232429">
          <w:marLeft w:val="640"/>
          <w:marRight w:val="0"/>
          <w:marTop w:val="0"/>
          <w:marBottom w:val="0"/>
          <w:divBdr>
            <w:top w:val="none" w:sz="0" w:space="0" w:color="auto"/>
            <w:left w:val="none" w:sz="0" w:space="0" w:color="auto"/>
            <w:bottom w:val="none" w:sz="0" w:space="0" w:color="auto"/>
            <w:right w:val="none" w:sz="0" w:space="0" w:color="auto"/>
          </w:divBdr>
        </w:div>
        <w:div w:id="388385188">
          <w:marLeft w:val="640"/>
          <w:marRight w:val="0"/>
          <w:marTop w:val="0"/>
          <w:marBottom w:val="0"/>
          <w:divBdr>
            <w:top w:val="none" w:sz="0" w:space="0" w:color="auto"/>
            <w:left w:val="none" w:sz="0" w:space="0" w:color="auto"/>
            <w:bottom w:val="none" w:sz="0" w:space="0" w:color="auto"/>
            <w:right w:val="none" w:sz="0" w:space="0" w:color="auto"/>
          </w:divBdr>
        </w:div>
        <w:div w:id="775564343">
          <w:marLeft w:val="640"/>
          <w:marRight w:val="0"/>
          <w:marTop w:val="0"/>
          <w:marBottom w:val="0"/>
          <w:divBdr>
            <w:top w:val="none" w:sz="0" w:space="0" w:color="auto"/>
            <w:left w:val="none" w:sz="0" w:space="0" w:color="auto"/>
            <w:bottom w:val="none" w:sz="0" w:space="0" w:color="auto"/>
            <w:right w:val="none" w:sz="0" w:space="0" w:color="auto"/>
          </w:divBdr>
        </w:div>
        <w:div w:id="1600673818">
          <w:marLeft w:val="640"/>
          <w:marRight w:val="0"/>
          <w:marTop w:val="0"/>
          <w:marBottom w:val="0"/>
          <w:divBdr>
            <w:top w:val="none" w:sz="0" w:space="0" w:color="auto"/>
            <w:left w:val="none" w:sz="0" w:space="0" w:color="auto"/>
            <w:bottom w:val="none" w:sz="0" w:space="0" w:color="auto"/>
            <w:right w:val="none" w:sz="0" w:space="0" w:color="auto"/>
          </w:divBdr>
        </w:div>
        <w:div w:id="2013488427">
          <w:marLeft w:val="640"/>
          <w:marRight w:val="0"/>
          <w:marTop w:val="0"/>
          <w:marBottom w:val="0"/>
          <w:divBdr>
            <w:top w:val="none" w:sz="0" w:space="0" w:color="auto"/>
            <w:left w:val="none" w:sz="0" w:space="0" w:color="auto"/>
            <w:bottom w:val="none" w:sz="0" w:space="0" w:color="auto"/>
            <w:right w:val="none" w:sz="0" w:space="0" w:color="auto"/>
          </w:divBdr>
        </w:div>
        <w:div w:id="906377240">
          <w:marLeft w:val="640"/>
          <w:marRight w:val="0"/>
          <w:marTop w:val="0"/>
          <w:marBottom w:val="0"/>
          <w:divBdr>
            <w:top w:val="none" w:sz="0" w:space="0" w:color="auto"/>
            <w:left w:val="none" w:sz="0" w:space="0" w:color="auto"/>
            <w:bottom w:val="none" w:sz="0" w:space="0" w:color="auto"/>
            <w:right w:val="none" w:sz="0" w:space="0" w:color="auto"/>
          </w:divBdr>
        </w:div>
        <w:div w:id="2018655292">
          <w:marLeft w:val="640"/>
          <w:marRight w:val="0"/>
          <w:marTop w:val="0"/>
          <w:marBottom w:val="0"/>
          <w:divBdr>
            <w:top w:val="none" w:sz="0" w:space="0" w:color="auto"/>
            <w:left w:val="none" w:sz="0" w:space="0" w:color="auto"/>
            <w:bottom w:val="none" w:sz="0" w:space="0" w:color="auto"/>
            <w:right w:val="none" w:sz="0" w:space="0" w:color="auto"/>
          </w:divBdr>
        </w:div>
        <w:div w:id="1525509672">
          <w:marLeft w:val="640"/>
          <w:marRight w:val="0"/>
          <w:marTop w:val="0"/>
          <w:marBottom w:val="0"/>
          <w:divBdr>
            <w:top w:val="none" w:sz="0" w:space="0" w:color="auto"/>
            <w:left w:val="none" w:sz="0" w:space="0" w:color="auto"/>
            <w:bottom w:val="none" w:sz="0" w:space="0" w:color="auto"/>
            <w:right w:val="none" w:sz="0" w:space="0" w:color="auto"/>
          </w:divBdr>
        </w:div>
        <w:div w:id="477572167">
          <w:marLeft w:val="640"/>
          <w:marRight w:val="0"/>
          <w:marTop w:val="0"/>
          <w:marBottom w:val="0"/>
          <w:divBdr>
            <w:top w:val="none" w:sz="0" w:space="0" w:color="auto"/>
            <w:left w:val="none" w:sz="0" w:space="0" w:color="auto"/>
            <w:bottom w:val="none" w:sz="0" w:space="0" w:color="auto"/>
            <w:right w:val="none" w:sz="0" w:space="0" w:color="auto"/>
          </w:divBdr>
        </w:div>
        <w:div w:id="1187257606">
          <w:marLeft w:val="640"/>
          <w:marRight w:val="0"/>
          <w:marTop w:val="0"/>
          <w:marBottom w:val="0"/>
          <w:divBdr>
            <w:top w:val="none" w:sz="0" w:space="0" w:color="auto"/>
            <w:left w:val="none" w:sz="0" w:space="0" w:color="auto"/>
            <w:bottom w:val="none" w:sz="0" w:space="0" w:color="auto"/>
            <w:right w:val="none" w:sz="0" w:space="0" w:color="auto"/>
          </w:divBdr>
        </w:div>
        <w:div w:id="1917546767">
          <w:marLeft w:val="640"/>
          <w:marRight w:val="0"/>
          <w:marTop w:val="0"/>
          <w:marBottom w:val="0"/>
          <w:divBdr>
            <w:top w:val="none" w:sz="0" w:space="0" w:color="auto"/>
            <w:left w:val="none" w:sz="0" w:space="0" w:color="auto"/>
            <w:bottom w:val="none" w:sz="0" w:space="0" w:color="auto"/>
            <w:right w:val="none" w:sz="0" w:space="0" w:color="auto"/>
          </w:divBdr>
        </w:div>
        <w:div w:id="1757824331">
          <w:marLeft w:val="640"/>
          <w:marRight w:val="0"/>
          <w:marTop w:val="0"/>
          <w:marBottom w:val="0"/>
          <w:divBdr>
            <w:top w:val="none" w:sz="0" w:space="0" w:color="auto"/>
            <w:left w:val="none" w:sz="0" w:space="0" w:color="auto"/>
            <w:bottom w:val="none" w:sz="0" w:space="0" w:color="auto"/>
            <w:right w:val="none" w:sz="0" w:space="0" w:color="auto"/>
          </w:divBdr>
        </w:div>
        <w:div w:id="1602494975">
          <w:marLeft w:val="640"/>
          <w:marRight w:val="0"/>
          <w:marTop w:val="0"/>
          <w:marBottom w:val="0"/>
          <w:divBdr>
            <w:top w:val="none" w:sz="0" w:space="0" w:color="auto"/>
            <w:left w:val="none" w:sz="0" w:space="0" w:color="auto"/>
            <w:bottom w:val="none" w:sz="0" w:space="0" w:color="auto"/>
            <w:right w:val="none" w:sz="0" w:space="0" w:color="auto"/>
          </w:divBdr>
        </w:div>
      </w:divsChild>
    </w:div>
    <w:div w:id="1451434794">
      <w:bodyDiv w:val="1"/>
      <w:marLeft w:val="0"/>
      <w:marRight w:val="0"/>
      <w:marTop w:val="0"/>
      <w:marBottom w:val="0"/>
      <w:divBdr>
        <w:top w:val="none" w:sz="0" w:space="0" w:color="auto"/>
        <w:left w:val="none" w:sz="0" w:space="0" w:color="auto"/>
        <w:bottom w:val="none" w:sz="0" w:space="0" w:color="auto"/>
        <w:right w:val="none" w:sz="0" w:space="0" w:color="auto"/>
      </w:divBdr>
      <w:divsChild>
        <w:div w:id="453715380">
          <w:marLeft w:val="640"/>
          <w:marRight w:val="0"/>
          <w:marTop w:val="0"/>
          <w:marBottom w:val="0"/>
          <w:divBdr>
            <w:top w:val="none" w:sz="0" w:space="0" w:color="auto"/>
            <w:left w:val="none" w:sz="0" w:space="0" w:color="auto"/>
            <w:bottom w:val="none" w:sz="0" w:space="0" w:color="auto"/>
            <w:right w:val="none" w:sz="0" w:space="0" w:color="auto"/>
          </w:divBdr>
        </w:div>
        <w:div w:id="36513102">
          <w:marLeft w:val="640"/>
          <w:marRight w:val="0"/>
          <w:marTop w:val="0"/>
          <w:marBottom w:val="0"/>
          <w:divBdr>
            <w:top w:val="none" w:sz="0" w:space="0" w:color="auto"/>
            <w:left w:val="none" w:sz="0" w:space="0" w:color="auto"/>
            <w:bottom w:val="none" w:sz="0" w:space="0" w:color="auto"/>
            <w:right w:val="none" w:sz="0" w:space="0" w:color="auto"/>
          </w:divBdr>
        </w:div>
        <w:div w:id="684480496">
          <w:marLeft w:val="640"/>
          <w:marRight w:val="0"/>
          <w:marTop w:val="0"/>
          <w:marBottom w:val="0"/>
          <w:divBdr>
            <w:top w:val="none" w:sz="0" w:space="0" w:color="auto"/>
            <w:left w:val="none" w:sz="0" w:space="0" w:color="auto"/>
            <w:bottom w:val="none" w:sz="0" w:space="0" w:color="auto"/>
            <w:right w:val="none" w:sz="0" w:space="0" w:color="auto"/>
          </w:divBdr>
        </w:div>
        <w:div w:id="1083646099">
          <w:marLeft w:val="640"/>
          <w:marRight w:val="0"/>
          <w:marTop w:val="0"/>
          <w:marBottom w:val="0"/>
          <w:divBdr>
            <w:top w:val="none" w:sz="0" w:space="0" w:color="auto"/>
            <w:left w:val="none" w:sz="0" w:space="0" w:color="auto"/>
            <w:bottom w:val="none" w:sz="0" w:space="0" w:color="auto"/>
            <w:right w:val="none" w:sz="0" w:space="0" w:color="auto"/>
          </w:divBdr>
        </w:div>
        <w:div w:id="958755591">
          <w:marLeft w:val="640"/>
          <w:marRight w:val="0"/>
          <w:marTop w:val="0"/>
          <w:marBottom w:val="0"/>
          <w:divBdr>
            <w:top w:val="none" w:sz="0" w:space="0" w:color="auto"/>
            <w:left w:val="none" w:sz="0" w:space="0" w:color="auto"/>
            <w:bottom w:val="none" w:sz="0" w:space="0" w:color="auto"/>
            <w:right w:val="none" w:sz="0" w:space="0" w:color="auto"/>
          </w:divBdr>
        </w:div>
        <w:div w:id="175075869">
          <w:marLeft w:val="640"/>
          <w:marRight w:val="0"/>
          <w:marTop w:val="0"/>
          <w:marBottom w:val="0"/>
          <w:divBdr>
            <w:top w:val="none" w:sz="0" w:space="0" w:color="auto"/>
            <w:left w:val="none" w:sz="0" w:space="0" w:color="auto"/>
            <w:bottom w:val="none" w:sz="0" w:space="0" w:color="auto"/>
            <w:right w:val="none" w:sz="0" w:space="0" w:color="auto"/>
          </w:divBdr>
        </w:div>
        <w:div w:id="1876500632">
          <w:marLeft w:val="640"/>
          <w:marRight w:val="0"/>
          <w:marTop w:val="0"/>
          <w:marBottom w:val="0"/>
          <w:divBdr>
            <w:top w:val="none" w:sz="0" w:space="0" w:color="auto"/>
            <w:left w:val="none" w:sz="0" w:space="0" w:color="auto"/>
            <w:bottom w:val="none" w:sz="0" w:space="0" w:color="auto"/>
            <w:right w:val="none" w:sz="0" w:space="0" w:color="auto"/>
          </w:divBdr>
        </w:div>
        <w:div w:id="137068104">
          <w:marLeft w:val="640"/>
          <w:marRight w:val="0"/>
          <w:marTop w:val="0"/>
          <w:marBottom w:val="0"/>
          <w:divBdr>
            <w:top w:val="none" w:sz="0" w:space="0" w:color="auto"/>
            <w:left w:val="none" w:sz="0" w:space="0" w:color="auto"/>
            <w:bottom w:val="none" w:sz="0" w:space="0" w:color="auto"/>
            <w:right w:val="none" w:sz="0" w:space="0" w:color="auto"/>
          </w:divBdr>
        </w:div>
        <w:div w:id="1321806461">
          <w:marLeft w:val="640"/>
          <w:marRight w:val="0"/>
          <w:marTop w:val="0"/>
          <w:marBottom w:val="0"/>
          <w:divBdr>
            <w:top w:val="none" w:sz="0" w:space="0" w:color="auto"/>
            <w:left w:val="none" w:sz="0" w:space="0" w:color="auto"/>
            <w:bottom w:val="none" w:sz="0" w:space="0" w:color="auto"/>
            <w:right w:val="none" w:sz="0" w:space="0" w:color="auto"/>
          </w:divBdr>
        </w:div>
        <w:div w:id="287661684">
          <w:marLeft w:val="640"/>
          <w:marRight w:val="0"/>
          <w:marTop w:val="0"/>
          <w:marBottom w:val="0"/>
          <w:divBdr>
            <w:top w:val="none" w:sz="0" w:space="0" w:color="auto"/>
            <w:left w:val="none" w:sz="0" w:space="0" w:color="auto"/>
            <w:bottom w:val="none" w:sz="0" w:space="0" w:color="auto"/>
            <w:right w:val="none" w:sz="0" w:space="0" w:color="auto"/>
          </w:divBdr>
        </w:div>
        <w:div w:id="451365709">
          <w:marLeft w:val="640"/>
          <w:marRight w:val="0"/>
          <w:marTop w:val="0"/>
          <w:marBottom w:val="0"/>
          <w:divBdr>
            <w:top w:val="none" w:sz="0" w:space="0" w:color="auto"/>
            <w:left w:val="none" w:sz="0" w:space="0" w:color="auto"/>
            <w:bottom w:val="none" w:sz="0" w:space="0" w:color="auto"/>
            <w:right w:val="none" w:sz="0" w:space="0" w:color="auto"/>
          </w:divBdr>
        </w:div>
        <w:div w:id="1900245952">
          <w:marLeft w:val="640"/>
          <w:marRight w:val="0"/>
          <w:marTop w:val="0"/>
          <w:marBottom w:val="0"/>
          <w:divBdr>
            <w:top w:val="none" w:sz="0" w:space="0" w:color="auto"/>
            <w:left w:val="none" w:sz="0" w:space="0" w:color="auto"/>
            <w:bottom w:val="none" w:sz="0" w:space="0" w:color="auto"/>
            <w:right w:val="none" w:sz="0" w:space="0" w:color="auto"/>
          </w:divBdr>
        </w:div>
        <w:div w:id="1085490842">
          <w:marLeft w:val="640"/>
          <w:marRight w:val="0"/>
          <w:marTop w:val="0"/>
          <w:marBottom w:val="0"/>
          <w:divBdr>
            <w:top w:val="none" w:sz="0" w:space="0" w:color="auto"/>
            <w:left w:val="none" w:sz="0" w:space="0" w:color="auto"/>
            <w:bottom w:val="none" w:sz="0" w:space="0" w:color="auto"/>
            <w:right w:val="none" w:sz="0" w:space="0" w:color="auto"/>
          </w:divBdr>
        </w:div>
        <w:div w:id="496573607">
          <w:marLeft w:val="640"/>
          <w:marRight w:val="0"/>
          <w:marTop w:val="0"/>
          <w:marBottom w:val="0"/>
          <w:divBdr>
            <w:top w:val="none" w:sz="0" w:space="0" w:color="auto"/>
            <w:left w:val="none" w:sz="0" w:space="0" w:color="auto"/>
            <w:bottom w:val="none" w:sz="0" w:space="0" w:color="auto"/>
            <w:right w:val="none" w:sz="0" w:space="0" w:color="auto"/>
          </w:divBdr>
        </w:div>
        <w:div w:id="942762364">
          <w:marLeft w:val="640"/>
          <w:marRight w:val="0"/>
          <w:marTop w:val="0"/>
          <w:marBottom w:val="0"/>
          <w:divBdr>
            <w:top w:val="none" w:sz="0" w:space="0" w:color="auto"/>
            <w:left w:val="none" w:sz="0" w:space="0" w:color="auto"/>
            <w:bottom w:val="none" w:sz="0" w:space="0" w:color="auto"/>
            <w:right w:val="none" w:sz="0" w:space="0" w:color="auto"/>
          </w:divBdr>
        </w:div>
        <w:div w:id="1472598384">
          <w:marLeft w:val="640"/>
          <w:marRight w:val="0"/>
          <w:marTop w:val="0"/>
          <w:marBottom w:val="0"/>
          <w:divBdr>
            <w:top w:val="none" w:sz="0" w:space="0" w:color="auto"/>
            <w:left w:val="none" w:sz="0" w:space="0" w:color="auto"/>
            <w:bottom w:val="none" w:sz="0" w:space="0" w:color="auto"/>
            <w:right w:val="none" w:sz="0" w:space="0" w:color="auto"/>
          </w:divBdr>
        </w:div>
        <w:div w:id="149488802">
          <w:marLeft w:val="640"/>
          <w:marRight w:val="0"/>
          <w:marTop w:val="0"/>
          <w:marBottom w:val="0"/>
          <w:divBdr>
            <w:top w:val="none" w:sz="0" w:space="0" w:color="auto"/>
            <w:left w:val="none" w:sz="0" w:space="0" w:color="auto"/>
            <w:bottom w:val="none" w:sz="0" w:space="0" w:color="auto"/>
            <w:right w:val="none" w:sz="0" w:space="0" w:color="auto"/>
          </w:divBdr>
        </w:div>
        <w:div w:id="1344940337">
          <w:marLeft w:val="640"/>
          <w:marRight w:val="0"/>
          <w:marTop w:val="0"/>
          <w:marBottom w:val="0"/>
          <w:divBdr>
            <w:top w:val="none" w:sz="0" w:space="0" w:color="auto"/>
            <w:left w:val="none" w:sz="0" w:space="0" w:color="auto"/>
            <w:bottom w:val="none" w:sz="0" w:space="0" w:color="auto"/>
            <w:right w:val="none" w:sz="0" w:space="0" w:color="auto"/>
          </w:divBdr>
        </w:div>
        <w:div w:id="1432508443">
          <w:marLeft w:val="640"/>
          <w:marRight w:val="0"/>
          <w:marTop w:val="0"/>
          <w:marBottom w:val="0"/>
          <w:divBdr>
            <w:top w:val="none" w:sz="0" w:space="0" w:color="auto"/>
            <w:left w:val="none" w:sz="0" w:space="0" w:color="auto"/>
            <w:bottom w:val="none" w:sz="0" w:space="0" w:color="auto"/>
            <w:right w:val="none" w:sz="0" w:space="0" w:color="auto"/>
          </w:divBdr>
        </w:div>
        <w:div w:id="721640622">
          <w:marLeft w:val="640"/>
          <w:marRight w:val="0"/>
          <w:marTop w:val="0"/>
          <w:marBottom w:val="0"/>
          <w:divBdr>
            <w:top w:val="none" w:sz="0" w:space="0" w:color="auto"/>
            <w:left w:val="none" w:sz="0" w:space="0" w:color="auto"/>
            <w:bottom w:val="none" w:sz="0" w:space="0" w:color="auto"/>
            <w:right w:val="none" w:sz="0" w:space="0" w:color="auto"/>
          </w:divBdr>
        </w:div>
        <w:div w:id="780075771">
          <w:marLeft w:val="640"/>
          <w:marRight w:val="0"/>
          <w:marTop w:val="0"/>
          <w:marBottom w:val="0"/>
          <w:divBdr>
            <w:top w:val="none" w:sz="0" w:space="0" w:color="auto"/>
            <w:left w:val="none" w:sz="0" w:space="0" w:color="auto"/>
            <w:bottom w:val="none" w:sz="0" w:space="0" w:color="auto"/>
            <w:right w:val="none" w:sz="0" w:space="0" w:color="auto"/>
          </w:divBdr>
        </w:div>
        <w:div w:id="1563717033">
          <w:marLeft w:val="640"/>
          <w:marRight w:val="0"/>
          <w:marTop w:val="0"/>
          <w:marBottom w:val="0"/>
          <w:divBdr>
            <w:top w:val="none" w:sz="0" w:space="0" w:color="auto"/>
            <w:left w:val="none" w:sz="0" w:space="0" w:color="auto"/>
            <w:bottom w:val="none" w:sz="0" w:space="0" w:color="auto"/>
            <w:right w:val="none" w:sz="0" w:space="0" w:color="auto"/>
          </w:divBdr>
        </w:div>
        <w:div w:id="559176929">
          <w:marLeft w:val="640"/>
          <w:marRight w:val="0"/>
          <w:marTop w:val="0"/>
          <w:marBottom w:val="0"/>
          <w:divBdr>
            <w:top w:val="none" w:sz="0" w:space="0" w:color="auto"/>
            <w:left w:val="none" w:sz="0" w:space="0" w:color="auto"/>
            <w:bottom w:val="none" w:sz="0" w:space="0" w:color="auto"/>
            <w:right w:val="none" w:sz="0" w:space="0" w:color="auto"/>
          </w:divBdr>
        </w:div>
        <w:div w:id="1429543803">
          <w:marLeft w:val="640"/>
          <w:marRight w:val="0"/>
          <w:marTop w:val="0"/>
          <w:marBottom w:val="0"/>
          <w:divBdr>
            <w:top w:val="none" w:sz="0" w:space="0" w:color="auto"/>
            <w:left w:val="none" w:sz="0" w:space="0" w:color="auto"/>
            <w:bottom w:val="none" w:sz="0" w:space="0" w:color="auto"/>
            <w:right w:val="none" w:sz="0" w:space="0" w:color="auto"/>
          </w:divBdr>
        </w:div>
        <w:div w:id="1278443389">
          <w:marLeft w:val="640"/>
          <w:marRight w:val="0"/>
          <w:marTop w:val="0"/>
          <w:marBottom w:val="0"/>
          <w:divBdr>
            <w:top w:val="none" w:sz="0" w:space="0" w:color="auto"/>
            <w:left w:val="none" w:sz="0" w:space="0" w:color="auto"/>
            <w:bottom w:val="none" w:sz="0" w:space="0" w:color="auto"/>
            <w:right w:val="none" w:sz="0" w:space="0" w:color="auto"/>
          </w:divBdr>
        </w:div>
        <w:div w:id="2096398293">
          <w:marLeft w:val="640"/>
          <w:marRight w:val="0"/>
          <w:marTop w:val="0"/>
          <w:marBottom w:val="0"/>
          <w:divBdr>
            <w:top w:val="none" w:sz="0" w:space="0" w:color="auto"/>
            <w:left w:val="none" w:sz="0" w:space="0" w:color="auto"/>
            <w:bottom w:val="none" w:sz="0" w:space="0" w:color="auto"/>
            <w:right w:val="none" w:sz="0" w:space="0" w:color="auto"/>
          </w:divBdr>
        </w:div>
        <w:div w:id="986517924">
          <w:marLeft w:val="640"/>
          <w:marRight w:val="0"/>
          <w:marTop w:val="0"/>
          <w:marBottom w:val="0"/>
          <w:divBdr>
            <w:top w:val="none" w:sz="0" w:space="0" w:color="auto"/>
            <w:left w:val="none" w:sz="0" w:space="0" w:color="auto"/>
            <w:bottom w:val="none" w:sz="0" w:space="0" w:color="auto"/>
            <w:right w:val="none" w:sz="0" w:space="0" w:color="auto"/>
          </w:divBdr>
        </w:div>
        <w:div w:id="1297294694">
          <w:marLeft w:val="640"/>
          <w:marRight w:val="0"/>
          <w:marTop w:val="0"/>
          <w:marBottom w:val="0"/>
          <w:divBdr>
            <w:top w:val="none" w:sz="0" w:space="0" w:color="auto"/>
            <w:left w:val="none" w:sz="0" w:space="0" w:color="auto"/>
            <w:bottom w:val="none" w:sz="0" w:space="0" w:color="auto"/>
            <w:right w:val="none" w:sz="0" w:space="0" w:color="auto"/>
          </w:divBdr>
        </w:div>
        <w:div w:id="1002586802">
          <w:marLeft w:val="640"/>
          <w:marRight w:val="0"/>
          <w:marTop w:val="0"/>
          <w:marBottom w:val="0"/>
          <w:divBdr>
            <w:top w:val="none" w:sz="0" w:space="0" w:color="auto"/>
            <w:left w:val="none" w:sz="0" w:space="0" w:color="auto"/>
            <w:bottom w:val="none" w:sz="0" w:space="0" w:color="auto"/>
            <w:right w:val="none" w:sz="0" w:space="0" w:color="auto"/>
          </w:divBdr>
        </w:div>
        <w:div w:id="1266111652">
          <w:marLeft w:val="640"/>
          <w:marRight w:val="0"/>
          <w:marTop w:val="0"/>
          <w:marBottom w:val="0"/>
          <w:divBdr>
            <w:top w:val="none" w:sz="0" w:space="0" w:color="auto"/>
            <w:left w:val="none" w:sz="0" w:space="0" w:color="auto"/>
            <w:bottom w:val="none" w:sz="0" w:space="0" w:color="auto"/>
            <w:right w:val="none" w:sz="0" w:space="0" w:color="auto"/>
          </w:divBdr>
        </w:div>
        <w:div w:id="831868673">
          <w:marLeft w:val="640"/>
          <w:marRight w:val="0"/>
          <w:marTop w:val="0"/>
          <w:marBottom w:val="0"/>
          <w:divBdr>
            <w:top w:val="none" w:sz="0" w:space="0" w:color="auto"/>
            <w:left w:val="none" w:sz="0" w:space="0" w:color="auto"/>
            <w:bottom w:val="none" w:sz="0" w:space="0" w:color="auto"/>
            <w:right w:val="none" w:sz="0" w:space="0" w:color="auto"/>
          </w:divBdr>
        </w:div>
        <w:div w:id="2086685310">
          <w:marLeft w:val="640"/>
          <w:marRight w:val="0"/>
          <w:marTop w:val="0"/>
          <w:marBottom w:val="0"/>
          <w:divBdr>
            <w:top w:val="none" w:sz="0" w:space="0" w:color="auto"/>
            <w:left w:val="none" w:sz="0" w:space="0" w:color="auto"/>
            <w:bottom w:val="none" w:sz="0" w:space="0" w:color="auto"/>
            <w:right w:val="none" w:sz="0" w:space="0" w:color="auto"/>
          </w:divBdr>
        </w:div>
        <w:div w:id="1432891626">
          <w:marLeft w:val="640"/>
          <w:marRight w:val="0"/>
          <w:marTop w:val="0"/>
          <w:marBottom w:val="0"/>
          <w:divBdr>
            <w:top w:val="none" w:sz="0" w:space="0" w:color="auto"/>
            <w:left w:val="none" w:sz="0" w:space="0" w:color="auto"/>
            <w:bottom w:val="none" w:sz="0" w:space="0" w:color="auto"/>
            <w:right w:val="none" w:sz="0" w:space="0" w:color="auto"/>
          </w:divBdr>
        </w:div>
        <w:div w:id="367224748">
          <w:marLeft w:val="640"/>
          <w:marRight w:val="0"/>
          <w:marTop w:val="0"/>
          <w:marBottom w:val="0"/>
          <w:divBdr>
            <w:top w:val="none" w:sz="0" w:space="0" w:color="auto"/>
            <w:left w:val="none" w:sz="0" w:space="0" w:color="auto"/>
            <w:bottom w:val="none" w:sz="0" w:space="0" w:color="auto"/>
            <w:right w:val="none" w:sz="0" w:space="0" w:color="auto"/>
          </w:divBdr>
        </w:div>
        <w:div w:id="1234970315">
          <w:marLeft w:val="640"/>
          <w:marRight w:val="0"/>
          <w:marTop w:val="0"/>
          <w:marBottom w:val="0"/>
          <w:divBdr>
            <w:top w:val="none" w:sz="0" w:space="0" w:color="auto"/>
            <w:left w:val="none" w:sz="0" w:space="0" w:color="auto"/>
            <w:bottom w:val="none" w:sz="0" w:space="0" w:color="auto"/>
            <w:right w:val="none" w:sz="0" w:space="0" w:color="auto"/>
          </w:divBdr>
        </w:div>
        <w:div w:id="1049694944">
          <w:marLeft w:val="640"/>
          <w:marRight w:val="0"/>
          <w:marTop w:val="0"/>
          <w:marBottom w:val="0"/>
          <w:divBdr>
            <w:top w:val="none" w:sz="0" w:space="0" w:color="auto"/>
            <w:left w:val="none" w:sz="0" w:space="0" w:color="auto"/>
            <w:bottom w:val="none" w:sz="0" w:space="0" w:color="auto"/>
            <w:right w:val="none" w:sz="0" w:space="0" w:color="auto"/>
          </w:divBdr>
        </w:div>
        <w:div w:id="444035428">
          <w:marLeft w:val="640"/>
          <w:marRight w:val="0"/>
          <w:marTop w:val="0"/>
          <w:marBottom w:val="0"/>
          <w:divBdr>
            <w:top w:val="none" w:sz="0" w:space="0" w:color="auto"/>
            <w:left w:val="none" w:sz="0" w:space="0" w:color="auto"/>
            <w:bottom w:val="none" w:sz="0" w:space="0" w:color="auto"/>
            <w:right w:val="none" w:sz="0" w:space="0" w:color="auto"/>
          </w:divBdr>
        </w:div>
        <w:div w:id="1162159113">
          <w:marLeft w:val="640"/>
          <w:marRight w:val="0"/>
          <w:marTop w:val="0"/>
          <w:marBottom w:val="0"/>
          <w:divBdr>
            <w:top w:val="none" w:sz="0" w:space="0" w:color="auto"/>
            <w:left w:val="none" w:sz="0" w:space="0" w:color="auto"/>
            <w:bottom w:val="none" w:sz="0" w:space="0" w:color="auto"/>
            <w:right w:val="none" w:sz="0" w:space="0" w:color="auto"/>
          </w:divBdr>
        </w:div>
        <w:div w:id="301469087">
          <w:marLeft w:val="640"/>
          <w:marRight w:val="0"/>
          <w:marTop w:val="0"/>
          <w:marBottom w:val="0"/>
          <w:divBdr>
            <w:top w:val="none" w:sz="0" w:space="0" w:color="auto"/>
            <w:left w:val="none" w:sz="0" w:space="0" w:color="auto"/>
            <w:bottom w:val="none" w:sz="0" w:space="0" w:color="auto"/>
            <w:right w:val="none" w:sz="0" w:space="0" w:color="auto"/>
          </w:divBdr>
        </w:div>
        <w:div w:id="213123327">
          <w:marLeft w:val="640"/>
          <w:marRight w:val="0"/>
          <w:marTop w:val="0"/>
          <w:marBottom w:val="0"/>
          <w:divBdr>
            <w:top w:val="none" w:sz="0" w:space="0" w:color="auto"/>
            <w:left w:val="none" w:sz="0" w:space="0" w:color="auto"/>
            <w:bottom w:val="none" w:sz="0" w:space="0" w:color="auto"/>
            <w:right w:val="none" w:sz="0" w:space="0" w:color="auto"/>
          </w:divBdr>
        </w:div>
        <w:div w:id="823820230">
          <w:marLeft w:val="640"/>
          <w:marRight w:val="0"/>
          <w:marTop w:val="0"/>
          <w:marBottom w:val="0"/>
          <w:divBdr>
            <w:top w:val="none" w:sz="0" w:space="0" w:color="auto"/>
            <w:left w:val="none" w:sz="0" w:space="0" w:color="auto"/>
            <w:bottom w:val="none" w:sz="0" w:space="0" w:color="auto"/>
            <w:right w:val="none" w:sz="0" w:space="0" w:color="auto"/>
          </w:divBdr>
        </w:div>
        <w:div w:id="1925188881">
          <w:marLeft w:val="640"/>
          <w:marRight w:val="0"/>
          <w:marTop w:val="0"/>
          <w:marBottom w:val="0"/>
          <w:divBdr>
            <w:top w:val="none" w:sz="0" w:space="0" w:color="auto"/>
            <w:left w:val="none" w:sz="0" w:space="0" w:color="auto"/>
            <w:bottom w:val="none" w:sz="0" w:space="0" w:color="auto"/>
            <w:right w:val="none" w:sz="0" w:space="0" w:color="auto"/>
          </w:divBdr>
        </w:div>
        <w:div w:id="1266689471">
          <w:marLeft w:val="640"/>
          <w:marRight w:val="0"/>
          <w:marTop w:val="0"/>
          <w:marBottom w:val="0"/>
          <w:divBdr>
            <w:top w:val="none" w:sz="0" w:space="0" w:color="auto"/>
            <w:left w:val="none" w:sz="0" w:space="0" w:color="auto"/>
            <w:bottom w:val="none" w:sz="0" w:space="0" w:color="auto"/>
            <w:right w:val="none" w:sz="0" w:space="0" w:color="auto"/>
          </w:divBdr>
        </w:div>
        <w:div w:id="684017180">
          <w:marLeft w:val="640"/>
          <w:marRight w:val="0"/>
          <w:marTop w:val="0"/>
          <w:marBottom w:val="0"/>
          <w:divBdr>
            <w:top w:val="none" w:sz="0" w:space="0" w:color="auto"/>
            <w:left w:val="none" w:sz="0" w:space="0" w:color="auto"/>
            <w:bottom w:val="none" w:sz="0" w:space="0" w:color="auto"/>
            <w:right w:val="none" w:sz="0" w:space="0" w:color="auto"/>
          </w:divBdr>
        </w:div>
        <w:div w:id="1244998073">
          <w:marLeft w:val="640"/>
          <w:marRight w:val="0"/>
          <w:marTop w:val="0"/>
          <w:marBottom w:val="0"/>
          <w:divBdr>
            <w:top w:val="none" w:sz="0" w:space="0" w:color="auto"/>
            <w:left w:val="none" w:sz="0" w:space="0" w:color="auto"/>
            <w:bottom w:val="none" w:sz="0" w:space="0" w:color="auto"/>
            <w:right w:val="none" w:sz="0" w:space="0" w:color="auto"/>
          </w:divBdr>
        </w:div>
        <w:div w:id="974486614">
          <w:marLeft w:val="640"/>
          <w:marRight w:val="0"/>
          <w:marTop w:val="0"/>
          <w:marBottom w:val="0"/>
          <w:divBdr>
            <w:top w:val="none" w:sz="0" w:space="0" w:color="auto"/>
            <w:left w:val="none" w:sz="0" w:space="0" w:color="auto"/>
            <w:bottom w:val="none" w:sz="0" w:space="0" w:color="auto"/>
            <w:right w:val="none" w:sz="0" w:space="0" w:color="auto"/>
          </w:divBdr>
        </w:div>
        <w:div w:id="368143066">
          <w:marLeft w:val="640"/>
          <w:marRight w:val="0"/>
          <w:marTop w:val="0"/>
          <w:marBottom w:val="0"/>
          <w:divBdr>
            <w:top w:val="none" w:sz="0" w:space="0" w:color="auto"/>
            <w:left w:val="none" w:sz="0" w:space="0" w:color="auto"/>
            <w:bottom w:val="none" w:sz="0" w:space="0" w:color="auto"/>
            <w:right w:val="none" w:sz="0" w:space="0" w:color="auto"/>
          </w:divBdr>
        </w:div>
        <w:div w:id="1481726154">
          <w:marLeft w:val="640"/>
          <w:marRight w:val="0"/>
          <w:marTop w:val="0"/>
          <w:marBottom w:val="0"/>
          <w:divBdr>
            <w:top w:val="none" w:sz="0" w:space="0" w:color="auto"/>
            <w:left w:val="none" w:sz="0" w:space="0" w:color="auto"/>
            <w:bottom w:val="none" w:sz="0" w:space="0" w:color="auto"/>
            <w:right w:val="none" w:sz="0" w:space="0" w:color="auto"/>
          </w:divBdr>
        </w:div>
      </w:divsChild>
    </w:div>
    <w:div w:id="1540824590">
      <w:bodyDiv w:val="1"/>
      <w:marLeft w:val="0"/>
      <w:marRight w:val="0"/>
      <w:marTop w:val="0"/>
      <w:marBottom w:val="0"/>
      <w:divBdr>
        <w:top w:val="none" w:sz="0" w:space="0" w:color="auto"/>
        <w:left w:val="none" w:sz="0" w:space="0" w:color="auto"/>
        <w:bottom w:val="none" w:sz="0" w:space="0" w:color="auto"/>
        <w:right w:val="none" w:sz="0" w:space="0" w:color="auto"/>
      </w:divBdr>
      <w:divsChild>
        <w:div w:id="1952742399">
          <w:marLeft w:val="640"/>
          <w:marRight w:val="0"/>
          <w:marTop w:val="0"/>
          <w:marBottom w:val="0"/>
          <w:divBdr>
            <w:top w:val="none" w:sz="0" w:space="0" w:color="auto"/>
            <w:left w:val="none" w:sz="0" w:space="0" w:color="auto"/>
            <w:bottom w:val="none" w:sz="0" w:space="0" w:color="auto"/>
            <w:right w:val="none" w:sz="0" w:space="0" w:color="auto"/>
          </w:divBdr>
        </w:div>
        <w:div w:id="297803349">
          <w:marLeft w:val="640"/>
          <w:marRight w:val="0"/>
          <w:marTop w:val="0"/>
          <w:marBottom w:val="0"/>
          <w:divBdr>
            <w:top w:val="none" w:sz="0" w:space="0" w:color="auto"/>
            <w:left w:val="none" w:sz="0" w:space="0" w:color="auto"/>
            <w:bottom w:val="none" w:sz="0" w:space="0" w:color="auto"/>
            <w:right w:val="none" w:sz="0" w:space="0" w:color="auto"/>
          </w:divBdr>
        </w:div>
        <w:div w:id="1181774108">
          <w:marLeft w:val="640"/>
          <w:marRight w:val="0"/>
          <w:marTop w:val="0"/>
          <w:marBottom w:val="0"/>
          <w:divBdr>
            <w:top w:val="none" w:sz="0" w:space="0" w:color="auto"/>
            <w:left w:val="none" w:sz="0" w:space="0" w:color="auto"/>
            <w:bottom w:val="none" w:sz="0" w:space="0" w:color="auto"/>
            <w:right w:val="none" w:sz="0" w:space="0" w:color="auto"/>
          </w:divBdr>
        </w:div>
        <w:div w:id="1905263388">
          <w:marLeft w:val="640"/>
          <w:marRight w:val="0"/>
          <w:marTop w:val="0"/>
          <w:marBottom w:val="0"/>
          <w:divBdr>
            <w:top w:val="none" w:sz="0" w:space="0" w:color="auto"/>
            <w:left w:val="none" w:sz="0" w:space="0" w:color="auto"/>
            <w:bottom w:val="none" w:sz="0" w:space="0" w:color="auto"/>
            <w:right w:val="none" w:sz="0" w:space="0" w:color="auto"/>
          </w:divBdr>
        </w:div>
        <w:div w:id="1670407509">
          <w:marLeft w:val="640"/>
          <w:marRight w:val="0"/>
          <w:marTop w:val="0"/>
          <w:marBottom w:val="0"/>
          <w:divBdr>
            <w:top w:val="none" w:sz="0" w:space="0" w:color="auto"/>
            <w:left w:val="none" w:sz="0" w:space="0" w:color="auto"/>
            <w:bottom w:val="none" w:sz="0" w:space="0" w:color="auto"/>
            <w:right w:val="none" w:sz="0" w:space="0" w:color="auto"/>
          </w:divBdr>
        </w:div>
        <w:div w:id="454251741">
          <w:marLeft w:val="640"/>
          <w:marRight w:val="0"/>
          <w:marTop w:val="0"/>
          <w:marBottom w:val="0"/>
          <w:divBdr>
            <w:top w:val="none" w:sz="0" w:space="0" w:color="auto"/>
            <w:left w:val="none" w:sz="0" w:space="0" w:color="auto"/>
            <w:bottom w:val="none" w:sz="0" w:space="0" w:color="auto"/>
            <w:right w:val="none" w:sz="0" w:space="0" w:color="auto"/>
          </w:divBdr>
        </w:div>
        <w:div w:id="986469330">
          <w:marLeft w:val="640"/>
          <w:marRight w:val="0"/>
          <w:marTop w:val="0"/>
          <w:marBottom w:val="0"/>
          <w:divBdr>
            <w:top w:val="none" w:sz="0" w:space="0" w:color="auto"/>
            <w:left w:val="none" w:sz="0" w:space="0" w:color="auto"/>
            <w:bottom w:val="none" w:sz="0" w:space="0" w:color="auto"/>
            <w:right w:val="none" w:sz="0" w:space="0" w:color="auto"/>
          </w:divBdr>
        </w:div>
        <w:div w:id="789126568">
          <w:marLeft w:val="640"/>
          <w:marRight w:val="0"/>
          <w:marTop w:val="0"/>
          <w:marBottom w:val="0"/>
          <w:divBdr>
            <w:top w:val="none" w:sz="0" w:space="0" w:color="auto"/>
            <w:left w:val="none" w:sz="0" w:space="0" w:color="auto"/>
            <w:bottom w:val="none" w:sz="0" w:space="0" w:color="auto"/>
            <w:right w:val="none" w:sz="0" w:space="0" w:color="auto"/>
          </w:divBdr>
        </w:div>
        <w:div w:id="1047147016">
          <w:marLeft w:val="640"/>
          <w:marRight w:val="0"/>
          <w:marTop w:val="0"/>
          <w:marBottom w:val="0"/>
          <w:divBdr>
            <w:top w:val="none" w:sz="0" w:space="0" w:color="auto"/>
            <w:left w:val="none" w:sz="0" w:space="0" w:color="auto"/>
            <w:bottom w:val="none" w:sz="0" w:space="0" w:color="auto"/>
            <w:right w:val="none" w:sz="0" w:space="0" w:color="auto"/>
          </w:divBdr>
        </w:div>
        <w:div w:id="1805662043">
          <w:marLeft w:val="640"/>
          <w:marRight w:val="0"/>
          <w:marTop w:val="0"/>
          <w:marBottom w:val="0"/>
          <w:divBdr>
            <w:top w:val="none" w:sz="0" w:space="0" w:color="auto"/>
            <w:left w:val="none" w:sz="0" w:space="0" w:color="auto"/>
            <w:bottom w:val="none" w:sz="0" w:space="0" w:color="auto"/>
            <w:right w:val="none" w:sz="0" w:space="0" w:color="auto"/>
          </w:divBdr>
        </w:div>
        <w:div w:id="914776906">
          <w:marLeft w:val="640"/>
          <w:marRight w:val="0"/>
          <w:marTop w:val="0"/>
          <w:marBottom w:val="0"/>
          <w:divBdr>
            <w:top w:val="none" w:sz="0" w:space="0" w:color="auto"/>
            <w:left w:val="none" w:sz="0" w:space="0" w:color="auto"/>
            <w:bottom w:val="none" w:sz="0" w:space="0" w:color="auto"/>
            <w:right w:val="none" w:sz="0" w:space="0" w:color="auto"/>
          </w:divBdr>
        </w:div>
        <w:div w:id="848760222">
          <w:marLeft w:val="640"/>
          <w:marRight w:val="0"/>
          <w:marTop w:val="0"/>
          <w:marBottom w:val="0"/>
          <w:divBdr>
            <w:top w:val="none" w:sz="0" w:space="0" w:color="auto"/>
            <w:left w:val="none" w:sz="0" w:space="0" w:color="auto"/>
            <w:bottom w:val="none" w:sz="0" w:space="0" w:color="auto"/>
            <w:right w:val="none" w:sz="0" w:space="0" w:color="auto"/>
          </w:divBdr>
        </w:div>
        <w:div w:id="2117557989">
          <w:marLeft w:val="640"/>
          <w:marRight w:val="0"/>
          <w:marTop w:val="0"/>
          <w:marBottom w:val="0"/>
          <w:divBdr>
            <w:top w:val="none" w:sz="0" w:space="0" w:color="auto"/>
            <w:left w:val="none" w:sz="0" w:space="0" w:color="auto"/>
            <w:bottom w:val="none" w:sz="0" w:space="0" w:color="auto"/>
            <w:right w:val="none" w:sz="0" w:space="0" w:color="auto"/>
          </w:divBdr>
        </w:div>
        <w:div w:id="540094990">
          <w:marLeft w:val="640"/>
          <w:marRight w:val="0"/>
          <w:marTop w:val="0"/>
          <w:marBottom w:val="0"/>
          <w:divBdr>
            <w:top w:val="none" w:sz="0" w:space="0" w:color="auto"/>
            <w:left w:val="none" w:sz="0" w:space="0" w:color="auto"/>
            <w:bottom w:val="none" w:sz="0" w:space="0" w:color="auto"/>
            <w:right w:val="none" w:sz="0" w:space="0" w:color="auto"/>
          </w:divBdr>
        </w:div>
        <w:div w:id="1373194230">
          <w:marLeft w:val="640"/>
          <w:marRight w:val="0"/>
          <w:marTop w:val="0"/>
          <w:marBottom w:val="0"/>
          <w:divBdr>
            <w:top w:val="none" w:sz="0" w:space="0" w:color="auto"/>
            <w:left w:val="none" w:sz="0" w:space="0" w:color="auto"/>
            <w:bottom w:val="none" w:sz="0" w:space="0" w:color="auto"/>
            <w:right w:val="none" w:sz="0" w:space="0" w:color="auto"/>
          </w:divBdr>
        </w:div>
        <w:div w:id="929117542">
          <w:marLeft w:val="640"/>
          <w:marRight w:val="0"/>
          <w:marTop w:val="0"/>
          <w:marBottom w:val="0"/>
          <w:divBdr>
            <w:top w:val="none" w:sz="0" w:space="0" w:color="auto"/>
            <w:left w:val="none" w:sz="0" w:space="0" w:color="auto"/>
            <w:bottom w:val="none" w:sz="0" w:space="0" w:color="auto"/>
            <w:right w:val="none" w:sz="0" w:space="0" w:color="auto"/>
          </w:divBdr>
        </w:div>
        <w:div w:id="388110168">
          <w:marLeft w:val="640"/>
          <w:marRight w:val="0"/>
          <w:marTop w:val="0"/>
          <w:marBottom w:val="0"/>
          <w:divBdr>
            <w:top w:val="none" w:sz="0" w:space="0" w:color="auto"/>
            <w:left w:val="none" w:sz="0" w:space="0" w:color="auto"/>
            <w:bottom w:val="none" w:sz="0" w:space="0" w:color="auto"/>
            <w:right w:val="none" w:sz="0" w:space="0" w:color="auto"/>
          </w:divBdr>
        </w:div>
        <w:div w:id="216865371">
          <w:marLeft w:val="640"/>
          <w:marRight w:val="0"/>
          <w:marTop w:val="0"/>
          <w:marBottom w:val="0"/>
          <w:divBdr>
            <w:top w:val="none" w:sz="0" w:space="0" w:color="auto"/>
            <w:left w:val="none" w:sz="0" w:space="0" w:color="auto"/>
            <w:bottom w:val="none" w:sz="0" w:space="0" w:color="auto"/>
            <w:right w:val="none" w:sz="0" w:space="0" w:color="auto"/>
          </w:divBdr>
        </w:div>
        <w:div w:id="808866527">
          <w:marLeft w:val="640"/>
          <w:marRight w:val="0"/>
          <w:marTop w:val="0"/>
          <w:marBottom w:val="0"/>
          <w:divBdr>
            <w:top w:val="none" w:sz="0" w:space="0" w:color="auto"/>
            <w:left w:val="none" w:sz="0" w:space="0" w:color="auto"/>
            <w:bottom w:val="none" w:sz="0" w:space="0" w:color="auto"/>
            <w:right w:val="none" w:sz="0" w:space="0" w:color="auto"/>
          </w:divBdr>
        </w:div>
        <w:div w:id="1547990860">
          <w:marLeft w:val="640"/>
          <w:marRight w:val="0"/>
          <w:marTop w:val="0"/>
          <w:marBottom w:val="0"/>
          <w:divBdr>
            <w:top w:val="none" w:sz="0" w:space="0" w:color="auto"/>
            <w:left w:val="none" w:sz="0" w:space="0" w:color="auto"/>
            <w:bottom w:val="none" w:sz="0" w:space="0" w:color="auto"/>
            <w:right w:val="none" w:sz="0" w:space="0" w:color="auto"/>
          </w:divBdr>
        </w:div>
        <w:div w:id="1124805924">
          <w:marLeft w:val="640"/>
          <w:marRight w:val="0"/>
          <w:marTop w:val="0"/>
          <w:marBottom w:val="0"/>
          <w:divBdr>
            <w:top w:val="none" w:sz="0" w:space="0" w:color="auto"/>
            <w:left w:val="none" w:sz="0" w:space="0" w:color="auto"/>
            <w:bottom w:val="none" w:sz="0" w:space="0" w:color="auto"/>
            <w:right w:val="none" w:sz="0" w:space="0" w:color="auto"/>
          </w:divBdr>
        </w:div>
        <w:div w:id="1542547622">
          <w:marLeft w:val="640"/>
          <w:marRight w:val="0"/>
          <w:marTop w:val="0"/>
          <w:marBottom w:val="0"/>
          <w:divBdr>
            <w:top w:val="none" w:sz="0" w:space="0" w:color="auto"/>
            <w:left w:val="none" w:sz="0" w:space="0" w:color="auto"/>
            <w:bottom w:val="none" w:sz="0" w:space="0" w:color="auto"/>
            <w:right w:val="none" w:sz="0" w:space="0" w:color="auto"/>
          </w:divBdr>
        </w:div>
        <w:div w:id="1634821959">
          <w:marLeft w:val="640"/>
          <w:marRight w:val="0"/>
          <w:marTop w:val="0"/>
          <w:marBottom w:val="0"/>
          <w:divBdr>
            <w:top w:val="none" w:sz="0" w:space="0" w:color="auto"/>
            <w:left w:val="none" w:sz="0" w:space="0" w:color="auto"/>
            <w:bottom w:val="none" w:sz="0" w:space="0" w:color="auto"/>
            <w:right w:val="none" w:sz="0" w:space="0" w:color="auto"/>
          </w:divBdr>
        </w:div>
        <w:div w:id="1135946683">
          <w:marLeft w:val="640"/>
          <w:marRight w:val="0"/>
          <w:marTop w:val="0"/>
          <w:marBottom w:val="0"/>
          <w:divBdr>
            <w:top w:val="none" w:sz="0" w:space="0" w:color="auto"/>
            <w:left w:val="none" w:sz="0" w:space="0" w:color="auto"/>
            <w:bottom w:val="none" w:sz="0" w:space="0" w:color="auto"/>
            <w:right w:val="none" w:sz="0" w:space="0" w:color="auto"/>
          </w:divBdr>
        </w:div>
        <w:div w:id="755830382">
          <w:marLeft w:val="640"/>
          <w:marRight w:val="0"/>
          <w:marTop w:val="0"/>
          <w:marBottom w:val="0"/>
          <w:divBdr>
            <w:top w:val="none" w:sz="0" w:space="0" w:color="auto"/>
            <w:left w:val="none" w:sz="0" w:space="0" w:color="auto"/>
            <w:bottom w:val="none" w:sz="0" w:space="0" w:color="auto"/>
            <w:right w:val="none" w:sz="0" w:space="0" w:color="auto"/>
          </w:divBdr>
        </w:div>
        <w:div w:id="338846701">
          <w:marLeft w:val="640"/>
          <w:marRight w:val="0"/>
          <w:marTop w:val="0"/>
          <w:marBottom w:val="0"/>
          <w:divBdr>
            <w:top w:val="none" w:sz="0" w:space="0" w:color="auto"/>
            <w:left w:val="none" w:sz="0" w:space="0" w:color="auto"/>
            <w:bottom w:val="none" w:sz="0" w:space="0" w:color="auto"/>
            <w:right w:val="none" w:sz="0" w:space="0" w:color="auto"/>
          </w:divBdr>
        </w:div>
        <w:div w:id="329218787">
          <w:marLeft w:val="640"/>
          <w:marRight w:val="0"/>
          <w:marTop w:val="0"/>
          <w:marBottom w:val="0"/>
          <w:divBdr>
            <w:top w:val="none" w:sz="0" w:space="0" w:color="auto"/>
            <w:left w:val="none" w:sz="0" w:space="0" w:color="auto"/>
            <w:bottom w:val="none" w:sz="0" w:space="0" w:color="auto"/>
            <w:right w:val="none" w:sz="0" w:space="0" w:color="auto"/>
          </w:divBdr>
        </w:div>
        <w:div w:id="264584461">
          <w:marLeft w:val="640"/>
          <w:marRight w:val="0"/>
          <w:marTop w:val="0"/>
          <w:marBottom w:val="0"/>
          <w:divBdr>
            <w:top w:val="none" w:sz="0" w:space="0" w:color="auto"/>
            <w:left w:val="none" w:sz="0" w:space="0" w:color="auto"/>
            <w:bottom w:val="none" w:sz="0" w:space="0" w:color="auto"/>
            <w:right w:val="none" w:sz="0" w:space="0" w:color="auto"/>
          </w:divBdr>
        </w:div>
        <w:div w:id="783773964">
          <w:marLeft w:val="640"/>
          <w:marRight w:val="0"/>
          <w:marTop w:val="0"/>
          <w:marBottom w:val="0"/>
          <w:divBdr>
            <w:top w:val="none" w:sz="0" w:space="0" w:color="auto"/>
            <w:left w:val="none" w:sz="0" w:space="0" w:color="auto"/>
            <w:bottom w:val="none" w:sz="0" w:space="0" w:color="auto"/>
            <w:right w:val="none" w:sz="0" w:space="0" w:color="auto"/>
          </w:divBdr>
        </w:div>
        <w:div w:id="222838162">
          <w:marLeft w:val="640"/>
          <w:marRight w:val="0"/>
          <w:marTop w:val="0"/>
          <w:marBottom w:val="0"/>
          <w:divBdr>
            <w:top w:val="none" w:sz="0" w:space="0" w:color="auto"/>
            <w:left w:val="none" w:sz="0" w:space="0" w:color="auto"/>
            <w:bottom w:val="none" w:sz="0" w:space="0" w:color="auto"/>
            <w:right w:val="none" w:sz="0" w:space="0" w:color="auto"/>
          </w:divBdr>
        </w:div>
        <w:div w:id="728189090">
          <w:marLeft w:val="640"/>
          <w:marRight w:val="0"/>
          <w:marTop w:val="0"/>
          <w:marBottom w:val="0"/>
          <w:divBdr>
            <w:top w:val="none" w:sz="0" w:space="0" w:color="auto"/>
            <w:left w:val="none" w:sz="0" w:space="0" w:color="auto"/>
            <w:bottom w:val="none" w:sz="0" w:space="0" w:color="auto"/>
            <w:right w:val="none" w:sz="0" w:space="0" w:color="auto"/>
          </w:divBdr>
        </w:div>
        <w:div w:id="248080666">
          <w:marLeft w:val="640"/>
          <w:marRight w:val="0"/>
          <w:marTop w:val="0"/>
          <w:marBottom w:val="0"/>
          <w:divBdr>
            <w:top w:val="none" w:sz="0" w:space="0" w:color="auto"/>
            <w:left w:val="none" w:sz="0" w:space="0" w:color="auto"/>
            <w:bottom w:val="none" w:sz="0" w:space="0" w:color="auto"/>
            <w:right w:val="none" w:sz="0" w:space="0" w:color="auto"/>
          </w:divBdr>
        </w:div>
        <w:div w:id="543831811">
          <w:marLeft w:val="640"/>
          <w:marRight w:val="0"/>
          <w:marTop w:val="0"/>
          <w:marBottom w:val="0"/>
          <w:divBdr>
            <w:top w:val="none" w:sz="0" w:space="0" w:color="auto"/>
            <w:left w:val="none" w:sz="0" w:space="0" w:color="auto"/>
            <w:bottom w:val="none" w:sz="0" w:space="0" w:color="auto"/>
            <w:right w:val="none" w:sz="0" w:space="0" w:color="auto"/>
          </w:divBdr>
        </w:div>
        <w:div w:id="2051491920">
          <w:marLeft w:val="640"/>
          <w:marRight w:val="0"/>
          <w:marTop w:val="0"/>
          <w:marBottom w:val="0"/>
          <w:divBdr>
            <w:top w:val="none" w:sz="0" w:space="0" w:color="auto"/>
            <w:left w:val="none" w:sz="0" w:space="0" w:color="auto"/>
            <w:bottom w:val="none" w:sz="0" w:space="0" w:color="auto"/>
            <w:right w:val="none" w:sz="0" w:space="0" w:color="auto"/>
          </w:divBdr>
        </w:div>
        <w:div w:id="1014114400">
          <w:marLeft w:val="640"/>
          <w:marRight w:val="0"/>
          <w:marTop w:val="0"/>
          <w:marBottom w:val="0"/>
          <w:divBdr>
            <w:top w:val="none" w:sz="0" w:space="0" w:color="auto"/>
            <w:left w:val="none" w:sz="0" w:space="0" w:color="auto"/>
            <w:bottom w:val="none" w:sz="0" w:space="0" w:color="auto"/>
            <w:right w:val="none" w:sz="0" w:space="0" w:color="auto"/>
          </w:divBdr>
        </w:div>
        <w:div w:id="1826585023">
          <w:marLeft w:val="640"/>
          <w:marRight w:val="0"/>
          <w:marTop w:val="0"/>
          <w:marBottom w:val="0"/>
          <w:divBdr>
            <w:top w:val="none" w:sz="0" w:space="0" w:color="auto"/>
            <w:left w:val="none" w:sz="0" w:space="0" w:color="auto"/>
            <w:bottom w:val="none" w:sz="0" w:space="0" w:color="auto"/>
            <w:right w:val="none" w:sz="0" w:space="0" w:color="auto"/>
          </w:divBdr>
        </w:div>
        <w:div w:id="1047802650">
          <w:marLeft w:val="640"/>
          <w:marRight w:val="0"/>
          <w:marTop w:val="0"/>
          <w:marBottom w:val="0"/>
          <w:divBdr>
            <w:top w:val="none" w:sz="0" w:space="0" w:color="auto"/>
            <w:left w:val="none" w:sz="0" w:space="0" w:color="auto"/>
            <w:bottom w:val="none" w:sz="0" w:space="0" w:color="auto"/>
            <w:right w:val="none" w:sz="0" w:space="0" w:color="auto"/>
          </w:divBdr>
        </w:div>
        <w:div w:id="274798098">
          <w:marLeft w:val="640"/>
          <w:marRight w:val="0"/>
          <w:marTop w:val="0"/>
          <w:marBottom w:val="0"/>
          <w:divBdr>
            <w:top w:val="none" w:sz="0" w:space="0" w:color="auto"/>
            <w:left w:val="none" w:sz="0" w:space="0" w:color="auto"/>
            <w:bottom w:val="none" w:sz="0" w:space="0" w:color="auto"/>
            <w:right w:val="none" w:sz="0" w:space="0" w:color="auto"/>
          </w:divBdr>
        </w:div>
        <w:div w:id="1142430042">
          <w:marLeft w:val="640"/>
          <w:marRight w:val="0"/>
          <w:marTop w:val="0"/>
          <w:marBottom w:val="0"/>
          <w:divBdr>
            <w:top w:val="none" w:sz="0" w:space="0" w:color="auto"/>
            <w:left w:val="none" w:sz="0" w:space="0" w:color="auto"/>
            <w:bottom w:val="none" w:sz="0" w:space="0" w:color="auto"/>
            <w:right w:val="none" w:sz="0" w:space="0" w:color="auto"/>
          </w:divBdr>
        </w:div>
        <w:div w:id="713432578">
          <w:marLeft w:val="640"/>
          <w:marRight w:val="0"/>
          <w:marTop w:val="0"/>
          <w:marBottom w:val="0"/>
          <w:divBdr>
            <w:top w:val="none" w:sz="0" w:space="0" w:color="auto"/>
            <w:left w:val="none" w:sz="0" w:space="0" w:color="auto"/>
            <w:bottom w:val="none" w:sz="0" w:space="0" w:color="auto"/>
            <w:right w:val="none" w:sz="0" w:space="0" w:color="auto"/>
          </w:divBdr>
        </w:div>
        <w:div w:id="1200047861">
          <w:marLeft w:val="640"/>
          <w:marRight w:val="0"/>
          <w:marTop w:val="0"/>
          <w:marBottom w:val="0"/>
          <w:divBdr>
            <w:top w:val="none" w:sz="0" w:space="0" w:color="auto"/>
            <w:left w:val="none" w:sz="0" w:space="0" w:color="auto"/>
            <w:bottom w:val="none" w:sz="0" w:space="0" w:color="auto"/>
            <w:right w:val="none" w:sz="0" w:space="0" w:color="auto"/>
          </w:divBdr>
        </w:div>
        <w:div w:id="1317146219">
          <w:marLeft w:val="640"/>
          <w:marRight w:val="0"/>
          <w:marTop w:val="0"/>
          <w:marBottom w:val="0"/>
          <w:divBdr>
            <w:top w:val="none" w:sz="0" w:space="0" w:color="auto"/>
            <w:left w:val="none" w:sz="0" w:space="0" w:color="auto"/>
            <w:bottom w:val="none" w:sz="0" w:space="0" w:color="auto"/>
            <w:right w:val="none" w:sz="0" w:space="0" w:color="auto"/>
          </w:divBdr>
        </w:div>
        <w:div w:id="662320253">
          <w:marLeft w:val="640"/>
          <w:marRight w:val="0"/>
          <w:marTop w:val="0"/>
          <w:marBottom w:val="0"/>
          <w:divBdr>
            <w:top w:val="none" w:sz="0" w:space="0" w:color="auto"/>
            <w:left w:val="none" w:sz="0" w:space="0" w:color="auto"/>
            <w:bottom w:val="none" w:sz="0" w:space="0" w:color="auto"/>
            <w:right w:val="none" w:sz="0" w:space="0" w:color="auto"/>
          </w:divBdr>
        </w:div>
        <w:div w:id="609360210">
          <w:marLeft w:val="640"/>
          <w:marRight w:val="0"/>
          <w:marTop w:val="0"/>
          <w:marBottom w:val="0"/>
          <w:divBdr>
            <w:top w:val="none" w:sz="0" w:space="0" w:color="auto"/>
            <w:left w:val="none" w:sz="0" w:space="0" w:color="auto"/>
            <w:bottom w:val="none" w:sz="0" w:space="0" w:color="auto"/>
            <w:right w:val="none" w:sz="0" w:space="0" w:color="auto"/>
          </w:divBdr>
        </w:div>
      </w:divsChild>
    </w:div>
    <w:div w:id="1645545415">
      <w:bodyDiv w:val="1"/>
      <w:marLeft w:val="0"/>
      <w:marRight w:val="0"/>
      <w:marTop w:val="0"/>
      <w:marBottom w:val="0"/>
      <w:divBdr>
        <w:top w:val="none" w:sz="0" w:space="0" w:color="auto"/>
        <w:left w:val="none" w:sz="0" w:space="0" w:color="auto"/>
        <w:bottom w:val="none" w:sz="0" w:space="0" w:color="auto"/>
        <w:right w:val="none" w:sz="0" w:space="0" w:color="auto"/>
      </w:divBdr>
      <w:divsChild>
        <w:div w:id="357656377">
          <w:marLeft w:val="640"/>
          <w:marRight w:val="0"/>
          <w:marTop w:val="0"/>
          <w:marBottom w:val="0"/>
          <w:divBdr>
            <w:top w:val="none" w:sz="0" w:space="0" w:color="auto"/>
            <w:left w:val="none" w:sz="0" w:space="0" w:color="auto"/>
            <w:bottom w:val="none" w:sz="0" w:space="0" w:color="auto"/>
            <w:right w:val="none" w:sz="0" w:space="0" w:color="auto"/>
          </w:divBdr>
        </w:div>
        <w:div w:id="487088631">
          <w:marLeft w:val="640"/>
          <w:marRight w:val="0"/>
          <w:marTop w:val="0"/>
          <w:marBottom w:val="0"/>
          <w:divBdr>
            <w:top w:val="none" w:sz="0" w:space="0" w:color="auto"/>
            <w:left w:val="none" w:sz="0" w:space="0" w:color="auto"/>
            <w:bottom w:val="none" w:sz="0" w:space="0" w:color="auto"/>
            <w:right w:val="none" w:sz="0" w:space="0" w:color="auto"/>
          </w:divBdr>
        </w:div>
        <w:div w:id="1565722264">
          <w:marLeft w:val="640"/>
          <w:marRight w:val="0"/>
          <w:marTop w:val="0"/>
          <w:marBottom w:val="0"/>
          <w:divBdr>
            <w:top w:val="none" w:sz="0" w:space="0" w:color="auto"/>
            <w:left w:val="none" w:sz="0" w:space="0" w:color="auto"/>
            <w:bottom w:val="none" w:sz="0" w:space="0" w:color="auto"/>
            <w:right w:val="none" w:sz="0" w:space="0" w:color="auto"/>
          </w:divBdr>
        </w:div>
        <w:div w:id="1987666020">
          <w:marLeft w:val="640"/>
          <w:marRight w:val="0"/>
          <w:marTop w:val="0"/>
          <w:marBottom w:val="0"/>
          <w:divBdr>
            <w:top w:val="none" w:sz="0" w:space="0" w:color="auto"/>
            <w:left w:val="none" w:sz="0" w:space="0" w:color="auto"/>
            <w:bottom w:val="none" w:sz="0" w:space="0" w:color="auto"/>
            <w:right w:val="none" w:sz="0" w:space="0" w:color="auto"/>
          </w:divBdr>
        </w:div>
        <w:div w:id="154153088">
          <w:marLeft w:val="640"/>
          <w:marRight w:val="0"/>
          <w:marTop w:val="0"/>
          <w:marBottom w:val="0"/>
          <w:divBdr>
            <w:top w:val="none" w:sz="0" w:space="0" w:color="auto"/>
            <w:left w:val="none" w:sz="0" w:space="0" w:color="auto"/>
            <w:bottom w:val="none" w:sz="0" w:space="0" w:color="auto"/>
            <w:right w:val="none" w:sz="0" w:space="0" w:color="auto"/>
          </w:divBdr>
        </w:div>
        <w:div w:id="582642476">
          <w:marLeft w:val="640"/>
          <w:marRight w:val="0"/>
          <w:marTop w:val="0"/>
          <w:marBottom w:val="0"/>
          <w:divBdr>
            <w:top w:val="none" w:sz="0" w:space="0" w:color="auto"/>
            <w:left w:val="none" w:sz="0" w:space="0" w:color="auto"/>
            <w:bottom w:val="none" w:sz="0" w:space="0" w:color="auto"/>
            <w:right w:val="none" w:sz="0" w:space="0" w:color="auto"/>
          </w:divBdr>
        </w:div>
        <w:div w:id="520634425">
          <w:marLeft w:val="640"/>
          <w:marRight w:val="0"/>
          <w:marTop w:val="0"/>
          <w:marBottom w:val="0"/>
          <w:divBdr>
            <w:top w:val="none" w:sz="0" w:space="0" w:color="auto"/>
            <w:left w:val="none" w:sz="0" w:space="0" w:color="auto"/>
            <w:bottom w:val="none" w:sz="0" w:space="0" w:color="auto"/>
            <w:right w:val="none" w:sz="0" w:space="0" w:color="auto"/>
          </w:divBdr>
        </w:div>
        <w:div w:id="1449928043">
          <w:marLeft w:val="640"/>
          <w:marRight w:val="0"/>
          <w:marTop w:val="0"/>
          <w:marBottom w:val="0"/>
          <w:divBdr>
            <w:top w:val="none" w:sz="0" w:space="0" w:color="auto"/>
            <w:left w:val="none" w:sz="0" w:space="0" w:color="auto"/>
            <w:bottom w:val="none" w:sz="0" w:space="0" w:color="auto"/>
            <w:right w:val="none" w:sz="0" w:space="0" w:color="auto"/>
          </w:divBdr>
        </w:div>
        <w:div w:id="469903790">
          <w:marLeft w:val="640"/>
          <w:marRight w:val="0"/>
          <w:marTop w:val="0"/>
          <w:marBottom w:val="0"/>
          <w:divBdr>
            <w:top w:val="none" w:sz="0" w:space="0" w:color="auto"/>
            <w:left w:val="none" w:sz="0" w:space="0" w:color="auto"/>
            <w:bottom w:val="none" w:sz="0" w:space="0" w:color="auto"/>
            <w:right w:val="none" w:sz="0" w:space="0" w:color="auto"/>
          </w:divBdr>
        </w:div>
        <w:div w:id="353382475">
          <w:marLeft w:val="640"/>
          <w:marRight w:val="0"/>
          <w:marTop w:val="0"/>
          <w:marBottom w:val="0"/>
          <w:divBdr>
            <w:top w:val="none" w:sz="0" w:space="0" w:color="auto"/>
            <w:left w:val="none" w:sz="0" w:space="0" w:color="auto"/>
            <w:bottom w:val="none" w:sz="0" w:space="0" w:color="auto"/>
            <w:right w:val="none" w:sz="0" w:space="0" w:color="auto"/>
          </w:divBdr>
        </w:div>
        <w:div w:id="829908498">
          <w:marLeft w:val="640"/>
          <w:marRight w:val="0"/>
          <w:marTop w:val="0"/>
          <w:marBottom w:val="0"/>
          <w:divBdr>
            <w:top w:val="none" w:sz="0" w:space="0" w:color="auto"/>
            <w:left w:val="none" w:sz="0" w:space="0" w:color="auto"/>
            <w:bottom w:val="none" w:sz="0" w:space="0" w:color="auto"/>
            <w:right w:val="none" w:sz="0" w:space="0" w:color="auto"/>
          </w:divBdr>
        </w:div>
        <w:div w:id="1597908520">
          <w:marLeft w:val="640"/>
          <w:marRight w:val="0"/>
          <w:marTop w:val="0"/>
          <w:marBottom w:val="0"/>
          <w:divBdr>
            <w:top w:val="none" w:sz="0" w:space="0" w:color="auto"/>
            <w:left w:val="none" w:sz="0" w:space="0" w:color="auto"/>
            <w:bottom w:val="none" w:sz="0" w:space="0" w:color="auto"/>
            <w:right w:val="none" w:sz="0" w:space="0" w:color="auto"/>
          </w:divBdr>
        </w:div>
        <w:div w:id="1520007472">
          <w:marLeft w:val="640"/>
          <w:marRight w:val="0"/>
          <w:marTop w:val="0"/>
          <w:marBottom w:val="0"/>
          <w:divBdr>
            <w:top w:val="none" w:sz="0" w:space="0" w:color="auto"/>
            <w:left w:val="none" w:sz="0" w:space="0" w:color="auto"/>
            <w:bottom w:val="none" w:sz="0" w:space="0" w:color="auto"/>
            <w:right w:val="none" w:sz="0" w:space="0" w:color="auto"/>
          </w:divBdr>
        </w:div>
        <w:div w:id="1344436162">
          <w:marLeft w:val="640"/>
          <w:marRight w:val="0"/>
          <w:marTop w:val="0"/>
          <w:marBottom w:val="0"/>
          <w:divBdr>
            <w:top w:val="none" w:sz="0" w:space="0" w:color="auto"/>
            <w:left w:val="none" w:sz="0" w:space="0" w:color="auto"/>
            <w:bottom w:val="none" w:sz="0" w:space="0" w:color="auto"/>
            <w:right w:val="none" w:sz="0" w:space="0" w:color="auto"/>
          </w:divBdr>
        </w:div>
        <w:div w:id="9374114">
          <w:marLeft w:val="640"/>
          <w:marRight w:val="0"/>
          <w:marTop w:val="0"/>
          <w:marBottom w:val="0"/>
          <w:divBdr>
            <w:top w:val="none" w:sz="0" w:space="0" w:color="auto"/>
            <w:left w:val="none" w:sz="0" w:space="0" w:color="auto"/>
            <w:bottom w:val="none" w:sz="0" w:space="0" w:color="auto"/>
            <w:right w:val="none" w:sz="0" w:space="0" w:color="auto"/>
          </w:divBdr>
        </w:div>
        <w:div w:id="579829180">
          <w:marLeft w:val="640"/>
          <w:marRight w:val="0"/>
          <w:marTop w:val="0"/>
          <w:marBottom w:val="0"/>
          <w:divBdr>
            <w:top w:val="none" w:sz="0" w:space="0" w:color="auto"/>
            <w:left w:val="none" w:sz="0" w:space="0" w:color="auto"/>
            <w:bottom w:val="none" w:sz="0" w:space="0" w:color="auto"/>
            <w:right w:val="none" w:sz="0" w:space="0" w:color="auto"/>
          </w:divBdr>
        </w:div>
        <w:div w:id="1381782085">
          <w:marLeft w:val="640"/>
          <w:marRight w:val="0"/>
          <w:marTop w:val="0"/>
          <w:marBottom w:val="0"/>
          <w:divBdr>
            <w:top w:val="none" w:sz="0" w:space="0" w:color="auto"/>
            <w:left w:val="none" w:sz="0" w:space="0" w:color="auto"/>
            <w:bottom w:val="none" w:sz="0" w:space="0" w:color="auto"/>
            <w:right w:val="none" w:sz="0" w:space="0" w:color="auto"/>
          </w:divBdr>
        </w:div>
        <w:div w:id="814689597">
          <w:marLeft w:val="640"/>
          <w:marRight w:val="0"/>
          <w:marTop w:val="0"/>
          <w:marBottom w:val="0"/>
          <w:divBdr>
            <w:top w:val="none" w:sz="0" w:space="0" w:color="auto"/>
            <w:left w:val="none" w:sz="0" w:space="0" w:color="auto"/>
            <w:bottom w:val="none" w:sz="0" w:space="0" w:color="auto"/>
            <w:right w:val="none" w:sz="0" w:space="0" w:color="auto"/>
          </w:divBdr>
        </w:div>
        <w:div w:id="2140302149">
          <w:marLeft w:val="640"/>
          <w:marRight w:val="0"/>
          <w:marTop w:val="0"/>
          <w:marBottom w:val="0"/>
          <w:divBdr>
            <w:top w:val="none" w:sz="0" w:space="0" w:color="auto"/>
            <w:left w:val="none" w:sz="0" w:space="0" w:color="auto"/>
            <w:bottom w:val="none" w:sz="0" w:space="0" w:color="auto"/>
            <w:right w:val="none" w:sz="0" w:space="0" w:color="auto"/>
          </w:divBdr>
        </w:div>
        <w:div w:id="1611161863">
          <w:marLeft w:val="640"/>
          <w:marRight w:val="0"/>
          <w:marTop w:val="0"/>
          <w:marBottom w:val="0"/>
          <w:divBdr>
            <w:top w:val="none" w:sz="0" w:space="0" w:color="auto"/>
            <w:left w:val="none" w:sz="0" w:space="0" w:color="auto"/>
            <w:bottom w:val="none" w:sz="0" w:space="0" w:color="auto"/>
            <w:right w:val="none" w:sz="0" w:space="0" w:color="auto"/>
          </w:divBdr>
        </w:div>
        <w:div w:id="548818">
          <w:marLeft w:val="640"/>
          <w:marRight w:val="0"/>
          <w:marTop w:val="0"/>
          <w:marBottom w:val="0"/>
          <w:divBdr>
            <w:top w:val="none" w:sz="0" w:space="0" w:color="auto"/>
            <w:left w:val="none" w:sz="0" w:space="0" w:color="auto"/>
            <w:bottom w:val="none" w:sz="0" w:space="0" w:color="auto"/>
            <w:right w:val="none" w:sz="0" w:space="0" w:color="auto"/>
          </w:divBdr>
        </w:div>
        <w:div w:id="241644389">
          <w:marLeft w:val="640"/>
          <w:marRight w:val="0"/>
          <w:marTop w:val="0"/>
          <w:marBottom w:val="0"/>
          <w:divBdr>
            <w:top w:val="none" w:sz="0" w:space="0" w:color="auto"/>
            <w:left w:val="none" w:sz="0" w:space="0" w:color="auto"/>
            <w:bottom w:val="none" w:sz="0" w:space="0" w:color="auto"/>
            <w:right w:val="none" w:sz="0" w:space="0" w:color="auto"/>
          </w:divBdr>
        </w:div>
        <w:div w:id="1257597239">
          <w:marLeft w:val="640"/>
          <w:marRight w:val="0"/>
          <w:marTop w:val="0"/>
          <w:marBottom w:val="0"/>
          <w:divBdr>
            <w:top w:val="none" w:sz="0" w:space="0" w:color="auto"/>
            <w:left w:val="none" w:sz="0" w:space="0" w:color="auto"/>
            <w:bottom w:val="none" w:sz="0" w:space="0" w:color="auto"/>
            <w:right w:val="none" w:sz="0" w:space="0" w:color="auto"/>
          </w:divBdr>
        </w:div>
        <w:div w:id="152064315">
          <w:marLeft w:val="640"/>
          <w:marRight w:val="0"/>
          <w:marTop w:val="0"/>
          <w:marBottom w:val="0"/>
          <w:divBdr>
            <w:top w:val="none" w:sz="0" w:space="0" w:color="auto"/>
            <w:left w:val="none" w:sz="0" w:space="0" w:color="auto"/>
            <w:bottom w:val="none" w:sz="0" w:space="0" w:color="auto"/>
            <w:right w:val="none" w:sz="0" w:space="0" w:color="auto"/>
          </w:divBdr>
        </w:div>
        <w:div w:id="1451126634">
          <w:marLeft w:val="640"/>
          <w:marRight w:val="0"/>
          <w:marTop w:val="0"/>
          <w:marBottom w:val="0"/>
          <w:divBdr>
            <w:top w:val="none" w:sz="0" w:space="0" w:color="auto"/>
            <w:left w:val="none" w:sz="0" w:space="0" w:color="auto"/>
            <w:bottom w:val="none" w:sz="0" w:space="0" w:color="auto"/>
            <w:right w:val="none" w:sz="0" w:space="0" w:color="auto"/>
          </w:divBdr>
        </w:div>
        <w:div w:id="1424257998">
          <w:marLeft w:val="640"/>
          <w:marRight w:val="0"/>
          <w:marTop w:val="0"/>
          <w:marBottom w:val="0"/>
          <w:divBdr>
            <w:top w:val="none" w:sz="0" w:space="0" w:color="auto"/>
            <w:left w:val="none" w:sz="0" w:space="0" w:color="auto"/>
            <w:bottom w:val="none" w:sz="0" w:space="0" w:color="auto"/>
            <w:right w:val="none" w:sz="0" w:space="0" w:color="auto"/>
          </w:divBdr>
        </w:div>
        <w:div w:id="1071079044">
          <w:marLeft w:val="640"/>
          <w:marRight w:val="0"/>
          <w:marTop w:val="0"/>
          <w:marBottom w:val="0"/>
          <w:divBdr>
            <w:top w:val="none" w:sz="0" w:space="0" w:color="auto"/>
            <w:left w:val="none" w:sz="0" w:space="0" w:color="auto"/>
            <w:bottom w:val="none" w:sz="0" w:space="0" w:color="auto"/>
            <w:right w:val="none" w:sz="0" w:space="0" w:color="auto"/>
          </w:divBdr>
        </w:div>
        <w:div w:id="465974294">
          <w:marLeft w:val="640"/>
          <w:marRight w:val="0"/>
          <w:marTop w:val="0"/>
          <w:marBottom w:val="0"/>
          <w:divBdr>
            <w:top w:val="none" w:sz="0" w:space="0" w:color="auto"/>
            <w:left w:val="none" w:sz="0" w:space="0" w:color="auto"/>
            <w:bottom w:val="none" w:sz="0" w:space="0" w:color="auto"/>
            <w:right w:val="none" w:sz="0" w:space="0" w:color="auto"/>
          </w:divBdr>
        </w:div>
        <w:div w:id="921720684">
          <w:marLeft w:val="640"/>
          <w:marRight w:val="0"/>
          <w:marTop w:val="0"/>
          <w:marBottom w:val="0"/>
          <w:divBdr>
            <w:top w:val="none" w:sz="0" w:space="0" w:color="auto"/>
            <w:left w:val="none" w:sz="0" w:space="0" w:color="auto"/>
            <w:bottom w:val="none" w:sz="0" w:space="0" w:color="auto"/>
            <w:right w:val="none" w:sz="0" w:space="0" w:color="auto"/>
          </w:divBdr>
        </w:div>
        <w:div w:id="1649623909">
          <w:marLeft w:val="640"/>
          <w:marRight w:val="0"/>
          <w:marTop w:val="0"/>
          <w:marBottom w:val="0"/>
          <w:divBdr>
            <w:top w:val="none" w:sz="0" w:space="0" w:color="auto"/>
            <w:left w:val="none" w:sz="0" w:space="0" w:color="auto"/>
            <w:bottom w:val="none" w:sz="0" w:space="0" w:color="auto"/>
            <w:right w:val="none" w:sz="0" w:space="0" w:color="auto"/>
          </w:divBdr>
        </w:div>
        <w:div w:id="144662046">
          <w:marLeft w:val="640"/>
          <w:marRight w:val="0"/>
          <w:marTop w:val="0"/>
          <w:marBottom w:val="0"/>
          <w:divBdr>
            <w:top w:val="none" w:sz="0" w:space="0" w:color="auto"/>
            <w:left w:val="none" w:sz="0" w:space="0" w:color="auto"/>
            <w:bottom w:val="none" w:sz="0" w:space="0" w:color="auto"/>
            <w:right w:val="none" w:sz="0" w:space="0" w:color="auto"/>
          </w:divBdr>
        </w:div>
        <w:div w:id="1023094727">
          <w:marLeft w:val="640"/>
          <w:marRight w:val="0"/>
          <w:marTop w:val="0"/>
          <w:marBottom w:val="0"/>
          <w:divBdr>
            <w:top w:val="none" w:sz="0" w:space="0" w:color="auto"/>
            <w:left w:val="none" w:sz="0" w:space="0" w:color="auto"/>
            <w:bottom w:val="none" w:sz="0" w:space="0" w:color="auto"/>
            <w:right w:val="none" w:sz="0" w:space="0" w:color="auto"/>
          </w:divBdr>
        </w:div>
        <w:div w:id="28458232">
          <w:marLeft w:val="640"/>
          <w:marRight w:val="0"/>
          <w:marTop w:val="0"/>
          <w:marBottom w:val="0"/>
          <w:divBdr>
            <w:top w:val="none" w:sz="0" w:space="0" w:color="auto"/>
            <w:left w:val="none" w:sz="0" w:space="0" w:color="auto"/>
            <w:bottom w:val="none" w:sz="0" w:space="0" w:color="auto"/>
            <w:right w:val="none" w:sz="0" w:space="0" w:color="auto"/>
          </w:divBdr>
        </w:div>
        <w:div w:id="96028830">
          <w:marLeft w:val="640"/>
          <w:marRight w:val="0"/>
          <w:marTop w:val="0"/>
          <w:marBottom w:val="0"/>
          <w:divBdr>
            <w:top w:val="none" w:sz="0" w:space="0" w:color="auto"/>
            <w:left w:val="none" w:sz="0" w:space="0" w:color="auto"/>
            <w:bottom w:val="none" w:sz="0" w:space="0" w:color="auto"/>
            <w:right w:val="none" w:sz="0" w:space="0" w:color="auto"/>
          </w:divBdr>
        </w:div>
        <w:div w:id="1916863427">
          <w:marLeft w:val="640"/>
          <w:marRight w:val="0"/>
          <w:marTop w:val="0"/>
          <w:marBottom w:val="0"/>
          <w:divBdr>
            <w:top w:val="none" w:sz="0" w:space="0" w:color="auto"/>
            <w:left w:val="none" w:sz="0" w:space="0" w:color="auto"/>
            <w:bottom w:val="none" w:sz="0" w:space="0" w:color="auto"/>
            <w:right w:val="none" w:sz="0" w:space="0" w:color="auto"/>
          </w:divBdr>
        </w:div>
        <w:div w:id="1326276264">
          <w:marLeft w:val="640"/>
          <w:marRight w:val="0"/>
          <w:marTop w:val="0"/>
          <w:marBottom w:val="0"/>
          <w:divBdr>
            <w:top w:val="none" w:sz="0" w:space="0" w:color="auto"/>
            <w:left w:val="none" w:sz="0" w:space="0" w:color="auto"/>
            <w:bottom w:val="none" w:sz="0" w:space="0" w:color="auto"/>
            <w:right w:val="none" w:sz="0" w:space="0" w:color="auto"/>
          </w:divBdr>
        </w:div>
        <w:div w:id="1806309759">
          <w:marLeft w:val="640"/>
          <w:marRight w:val="0"/>
          <w:marTop w:val="0"/>
          <w:marBottom w:val="0"/>
          <w:divBdr>
            <w:top w:val="none" w:sz="0" w:space="0" w:color="auto"/>
            <w:left w:val="none" w:sz="0" w:space="0" w:color="auto"/>
            <w:bottom w:val="none" w:sz="0" w:space="0" w:color="auto"/>
            <w:right w:val="none" w:sz="0" w:space="0" w:color="auto"/>
          </w:divBdr>
        </w:div>
        <w:div w:id="658462576">
          <w:marLeft w:val="640"/>
          <w:marRight w:val="0"/>
          <w:marTop w:val="0"/>
          <w:marBottom w:val="0"/>
          <w:divBdr>
            <w:top w:val="none" w:sz="0" w:space="0" w:color="auto"/>
            <w:left w:val="none" w:sz="0" w:space="0" w:color="auto"/>
            <w:bottom w:val="none" w:sz="0" w:space="0" w:color="auto"/>
            <w:right w:val="none" w:sz="0" w:space="0" w:color="auto"/>
          </w:divBdr>
        </w:div>
        <w:div w:id="1992634642">
          <w:marLeft w:val="640"/>
          <w:marRight w:val="0"/>
          <w:marTop w:val="0"/>
          <w:marBottom w:val="0"/>
          <w:divBdr>
            <w:top w:val="none" w:sz="0" w:space="0" w:color="auto"/>
            <w:left w:val="none" w:sz="0" w:space="0" w:color="auto"/>
            <w:bottom w:val="none" w:sz="0" w:space="0" w:color="auto"/>
            <w:right w:val="none" w:sz="0" w:space="0" w:color="auto"/>
          </w:divBdr>
        </w:div>
        <w:div w:id="525485894">
          <w:marLeft w:val="640"/>
          <w:marRight w:val="0"/>
          <w:marTop w:val="0"/>
          <w:marBottom w:val="0"/>
          <w:divBdr>
            <w:top w:val="none" w:sz="0" w:space="0" w:color="auto"/>
            <w:left w:val="none" w:sz="0" w:space="0" w:color="auto"/>
            <w:bottom w:val="none" w:sz="0" w:space="0" w:color="auto"/>
            <w:right w:val="none" w:sz="0" w:space="0" w:color="auto"/>
          </w:divBdr>
        </w:div>
        <w:div w:id="2002467992">
          <w:marLeft w:val="640"/>
          <w:marRight w:val="0"/>
          <w:marTop w:val="0"/>
          <w:marBottom w:val="0"/>
          <w:divBdr>
            <w:top w:val="none" w:sz="0" w:space="0" w:color="auto"/>
            <w:left w:val="none" w:sz="0" w:space="0" w:color="auto"/>
            <w:bottom w:val="none" w:sz="0" w:space="0" w:color="auto"/>
            <w:right w:val="none" w:sz="0" w:space="0" w:color="auto"/>
          </w:divBdr>
        </w:div>
        <w:div w:id="752094287">
          <w:marLeft w:val="640"/>
          <w:marRight w:val="0"/>
          <w:marTop w:val="0"/>
          <w:marBottom w:val="0"/>
          <w:divBdr>
            <w:top w:val="none" w:sz="0" w:space="0" w:color="auto"/>
            <w:left w:val="none" w:sz="0" w:space="0" w:color="auto"/>
            <w:bottom w:val="none" w:sz="0" w:space="0" w:color="auto"/>
            <w:right w:val="none" w:sz="0" w:space="0" w:color="auto"/>
          </w:divBdr>
        </w:div>
        <w:div w:id="876241836">
          <w:marLeft w:val="640"/>
          <w:marRight w:val="0"/>
          <w:marTop w:val="0"/>
          <w:marBottom w:val="0"/>
          <w:divBdr>
            <w:top w:val="none" w:sz="0" w:space="0" w:color="auto"/>
            <w:left w:val="none" w:sz="0" w:space="0" w:color="auto"/>
            <w:bottom w:val="none" w:sz="0" w:space="0" w:color="auto"/>
            <w:right w:val="none" w:sz="0" w:space="0" w:color="auto"/>
          </w:divBdr>
        </w:div>
        <w:div w:id="1933783655">
          <w:marLeft w:val="640"/>
          <w:marRight w:val="0"/>
          <w:marTop w:val="0"/>
          <w:marBottom w:val="0"/>
          <w:divBdr>
            <w:top w:val="none" w:sz="0" w:space="0" w:color="auto"/>
            <w:left w:val="none" w:sz="0" w:space="0" w:color="auto"/>
            <w:bottom w:val="none" w:sz="0" w:space="0" w:color="auto"/>
            <w:right w:val="none" w:sz="0" w:space="0" w:color="auto"/>
          </w:divBdr>
        </w:div>
        <w:div w:id="689113192">
          <w:marLeft w:val="640"/>
          <w:marRight w:val="0"/>
          <w:marTop w:val="0"/>
          <w:marBottom w:val="0"/>
          <w:divBdr>
            <w:top w:val="none" w:sz="0" w:space="0" w:color="auto"/>
            <w:left w:val="none" w:sz="0" w:space="0" w:color="auto"/>
            <w:bottom w:val="none" w:sz="0" w:space="0" w:color="auto"/>
            <w:right w:val="none" w:sz="0" w:space="0" w:color="auto"/>
          </w:divBdr>
        </w:div>
        <w:div w:id="2053262162">
          <w:marLeft w:val="640"/>
          <w:marRight w:val="0"/>
          <w:marTop w:val="0"/>
          <w:marBottom w:val="0"/>
          <w:divBdr>
            <w:top w:val="none" w:sz="0" w:space="0" w:color="auto"/>
            <w:left w:val="none" w:sz="0" w:space="0" w:color="auto"/>
            <w:bottom w:val="none" w:sz="0" w:space="0" w:color="auto"/>
            <w:right w:val="none" w:sz="0" w:space="0" w:color="auto"/>
          </w:divBdr>
        </w:div>
        <w:div w:id="856578881">
          <w:marLeft w:val="640"/>
          <w:marRight w:val="0"/>
          <w:marTop w:val="0"/>
          <w:marBottom w:val="0"/>
          <w:divBdr>
            <w:top w:val="none" w:sz="0" w:space="0" w:color="auto"/>
            <w:left w:val="none" w:sz="0" w:space="0" w:color="auto"/>
            <w:bottom w:val="none" w:sz="0" w:space="0" w:color="auto"/>
            <w:right w:val="none" w:sz="0" w:space="0" w:color="auto"/>
          </w:divBdr>
        </w:div>
        <w:div w:id="1685135668">
          <w:marLeft w:val="640"/>
          <w:marRight w:val="0"/>
          <w:marTop w:val="0"/>
          <w:marBottom w:val="0"/>
          <w:divBdr>
            <w:top w:val="none" w:sz="0" w:space="0" w:color="auto"/>
            <w:left w:val="none" w:sz="0" w:space="0" w:color="auto"/>
            <w:bottom w:val="none" w:sz="0" w:space="0" w:color="auto"/>
            <w:right w:val="none" w:sz="0" w:space="0" w:color="auto"/>
          </w:divBdr>
        </w:div>
        <w:div w:id="1524788344">
          <w:marLeft w:val="640"/>
          <w:marRight w:val="0"/>
          <w:marTop w:val="0"/>
          <w:marBottom w:val="0"/>
          <w:divBdr>
            <w:top w:val="none" w:sz="0" w:space="0" w:color="auto"/>
            <w:left w:val="none" w:sz="0" w:space="0" w:color="auto"/>
            <w:bottom w:val="none" w:sz="0" w:space="0" w:color="auto"/>
            <w:right w:val="none" w:sz="0" w:space="0" w:color="auto"/>
          </w:divBdr>
        </w:div>
      </w:divsChild>
    </w:div>
    <w:div w:id="1695693505">
      <w:bodyDiv w:val="1"/>
      <w:marLeft w:val="0"/>
      <w:marRight w:val="0"/>
      <w:marTop w:val="0"/>
      <w:marBottom w:val="0"/>
      <w:divBdr>
        <w:top w:val="none" w:sz="0" w:space="0" w:color="auto"/>
        <w:left w:val="none" w:sz="0" w:space="0" w:color="auto"/>
        <w:bottom w:val="none" w:sz="0" w:space="0" w:color="auto"/>
        <w:right w:val="none" w:sz="0" w:space="0" w:color="auto"/>
      </w:divBdr>
      <w:divsChild>
        <w:div w:id="981620068">
          <w:marLeft w:val="640"/>
          <w:marRight w:val="0"/>
          <w:marTop w:val="0"/>
          <w:marBottom w:val="0"/>
          <w:divBdr>
            <w:top w:val="none" w:sz="0" w:space="0" w:color="auto"/>
            <w:left w:val="none" w:sz="0" w:space="0" w:color="auto"/>
            <w:bottom w:val="none" w:sz="0" w:space="0" w:color="auto"/>
            <w:right w:val="none" w:sz="0" w:space="0" w:color="auto"/>
          </w:divBdr>
        </w:div>
        <w:div w:id="2034107138">
          <w:marLeft w:val="640"/>
          <w:marRight w:val="0"/>
          <w:marTop w:val="0"/>
          <w:marBottom w:val="0"/>
          <w:divBdr>
            <w:top w:val="none" w:sz="0" w:space="0" w:color="auto"/>
            <w:left w:val="none" w:sz="0" w:space="0" w:color="auto"/>
            <w:bottom w:val="none" w:sz="0" w:space="0" w:color="auto"/>
            <w:right w:val="none" w:sz="0" w:space="0" w:color="auto"/>
          </w:divBdr>
        </w:div>
        <w:div w:id="2110005714">
          <w:marLeft w:val="640"/>
          <w:marRight w:val="0"/>
          <w:marTop w:val="0"/>
          <w:marBottom w:val="0"/>
          <w:divBdr>
            <w:top w:val="none" w:sz="0" w:space="0" w:color="auto"/>
            <w:left w:val="none" w:sz="0" w:space="0" w:color="auto"/>
            <w:bottom w:val="none" w:sz="0" w:space="0" w:color="auto"/>
            <w:right w:val="none" w:sz="0" w:space="0" w:color="auto"/>
          </w:divBdr>
        </w:div>
        <w:div w:id="326127955">
          <w:marLeft w:val="640"/>
          <w:marRight w:val="0"/>
          <w:marTop w:val="0"/>
          <w:marBottom w:val="0"/>
          <w:divBdr>
            <w:top w:val="none" w:sz="0" w:space="0" w:color="auto"/>
            <w:left w:val="none" w:sz="0" w:space="0" w:color="auto"/>
            <w:bottom w:val="none" w:sz="0" w:space="0" w:color="auto"/>
            <w:right w:val="none" w:sz="0" w:space="0" w:color="auto"/>
          </w:divBdr>
        </w:div>
        <w:div w:id="2082408226">
          <w:marLeft w:val="640"/>
          <w:marRight w:val="0"/>
          <w:marTop w:val="0"/>
          <w:marBottom w:val="0"/>
          <w:divBdr>
            <w:top w:val="none" w:sz="0" w:space="0" w:color="auto"/>
            <w:left w:val="none" w:sz="0" w:space="0" w:color="auto"/>
            <w:bottom w:val="none" w:sz="0" w:space="0" w:color="auto"/>
            <w:right w:val="none" w:sz="0" w:space="0" w:color="auto"/>
          </w:divBdr>
        </w:div>
        <w:div w:id="1074669803">
          <w:marLeft w:val="640"/>
          <w:marRight w:val="0"/>
          <w:marTop w:val="0"/>
          <w:marBottom w:val="0"/>
          <w:divBdr>
            <w:top w:val="none" w:sz="0" w:space="0" w:color="auto"/>
            <w:left w:val="none" w:sz="0" w:space="0" w:color="auto"/>
            <w:bottom w:val="none" w:sz="0" w:space="0" w:color="auto"/>
            <w:right w:val="none" w:sz="0" w:space="0" w:color="auto"/>
          </w:divBdr>
        </w:div>
        <w:div w:id="1608465565">
          <w:marLeft w:val="640"/>
          <w:marRight w:val="0"/>
          <w:marTop w:val="0"/>
          <w:marBottom w:val="0"/>
          <w:divBdr>
            <w:top w:val="none" w:sz="0" w:space="0" w:color="auto"/>
            <w:left w:val="none" w:sz="0" w:space="0" w:color="auto"/>
            <w:bottom w:val="none" w:sz="0" w:space="0" w:color="auto"/>
            <w:right w:val="none" w:sz="0" w:space="0" w:color="auto"/>
          </w:divBdr>
        </w:div>
        <w:div w:id="2027097331">
          <w:marLeft w:val="640"/>
          <w:marRight w:val="0"/>
          <w:marTop w:val="0"/>
          <w:marBottom w:val="0"/>
          <w:divBdr>
            <w:top w:val="none" w:sz="0" w:space="0" w:color="auto"/>
            <w:left w:val="none" w:sz="0" w:space="0" w:color="auto"/>
            <w:bottom w:val="none" w:sz="0" w:space="0" w:color="auto"/>
            <w:right w:val="none" w:sz="0" w:space="0" w:color="auto"/>
          </w:divBdr>
        </w:div>
        <w:div w:id="1430928762">
          <w:marLeft w:val="640"/>
          <w:marRight w:val="0"/>
          <w:marTop w:val="0"/>
          <w:marBottom w:val="0"/>
          <w:divBdr>
            <w:top w:val="none" w:sz="0" w:space="0" w:color="auto"/>
            <w:left w:val="none" w:sz="0" w:space="0" w:color="auto"/>
            <w:bottom w:val="none" w:sz="0" w:space="0" w:color="auto"/>
            <w:right w:val="none" w:sz="0" w:space="0" w:color="auto"/>
          </w:divBdr>
        </w:div>
        <w:div w:id="346761071">
          <w:marLeft w:val="640"/>
          <w:marRight w:val="0"/>
          <w:marTop w:val="0"/>
          <w:marBottom w:val="0"/>
          <w:divBdr>
            <w:top w:val="none" w:sz="0" w:space="0" w:color="auto"/>
            <w:left w:val="none" w:sz="0" w:space="0" w:color="auto"/>
            <w:bottom w:val="none" w:sz="0" w:space="0" w:color="auto"/>
            <w:right w:val="none" w:sz="0" w:space="0" w:color="auto"/>
          </w:divBdr>
        </w:div>
        <w:div w:id="1453399572">
          <w:marLeft w:val="640"/>
          <w:marRight w:val="0"/>
          <w:marTop w:val="0"/>
          <w:marBottom w:val="0"/>
          <w:divBdr>
            <w:top w:val="none" w:sz="0" w:space="0" w:color="auto"/>
            <w:left w:val="none" w:sz="0" w:space="0" w:color="auto"/>
            <w:bottom w:val="none" w:sz="0" w:space="0" w:color="auto"/>
            <w:right w:val="none" w:sz="0" w:space="0" w:color="auto"/>
          </w:divBdr>
        </w:div>
        <w:div w:id="1937592686">
          <w:marLeft w:val="640"/>
          <w:marRight w:val="0"/>
          <w:marTop w:val="0"/>
          <w:marBottom w:val="0"/>
          <w:divBdr>
            <w:top w:val="none" w:sz="0" w:space="0" w:color="auto"/>
            <w:left w:val="none" w:sz="0" w:space="0" w:color="auto"/>
            <w:bottom w:val="none" w:sz="0" w:space="0" w:color="auto"/>
            <w:right w:val="none" w:sz="0" w:space="0" w:color="auto"/>
          </w:divBdr>
        </w:div>
        <w:div w:id="2017417395">
          <w:marLeft w:val="640"/>
          <w:marRight w:val="0"/>
          <w:marTop w:val="0"/>
          <w:marBottom w:val="0"/>
          <w:divBdr>
            <w:top w:val="none" w:sz="0" w:space="0" w:color="auto"/>
            <w:left w:val="none" w:sz="0" w:space="0" w:color="auto"/>
            <w:bottom w:val="none" w:sz="0" w:space="0" w:color="auto"/>
            <w:right w:val="none" w:sz="0" w:space="0" w:color="auto"/>
          </w:divBdr>
        </w:div>
        <w:div w:id="1671983628">
          <w:marLeft w:val="640"/>
          <w:marRight w:val="0"/>
          <w:marTop w:val="0"/>
          <w:marBottom w:val="0"/>
          <w:divBdr>
            <w:top w:val="none" w:sz="0" w:space="0" w:color="auto"/>
            <w:left w:val="none" w:sz="0" w:space="0" w:color="auto"/>
            <w:bottom w:val="none" w:sz="0" w:space="0" w:color="auto"/>
            <w:right w:val="none" w:sz="0" w:space="0" w:color="auto"/>
          </w:divBdr>
        </w:div>
        <w:div w:id="1325277047">
          <w:marLeft w:val="640"/>
          <w:marRight w:val="0"/>
          <w:marTop w:val="0"/>
          <w:marBottom w:val="0"/>
          <w:divBdr>
            <w:top w:val="none" w:sz="0" w:space="0" w:color="auto"/>
            <w:left w:val="none" w:sz="0" w:space="0" w:color="auto"/>
            <w:bottom w:val="none" w:sz="0" w:space="0" w:color="auto"/>
            <w:right w:val="none" w:sz="0" w:space="0" w:color="auto"/>
          </w:divBdr>
        </w:div>
        <w:div w:id="794832392">
          <w:marLeft w:val="640"/>
          <w:marRight w:val="0"/>
          <w:marTop w:val="0"/>
          <w:marBottom w:val="0"/>
          <w:divBdr>
            <w:top w:val="none" w:sz="0" w:space="0" w:color="auto"/>
            <w:left w:val="none" w:sz="0" w:space="0" w:color="auto"/>
            <w:bottom w:val="none" w:sz="0" w:space="0" w:color="auto"/>
            <w:right w:val="none" w:sz="0" w:space="0" w:color="auto"/>
          </w:divBdr>
        </w:div>
        <w:div w:id="2003849223">
          <w:marLeft w:val="640"/>
          <w:marRight w:val="0"/>
          <w:marTop w:val="0"/>
          <w:marBottom w:val="0"/>
          <w:divBdr>
            <w:top w:val="none" w:sz="0" w:space="0" w:color="auto"/>
            <w:left w:val="none" w:sz="0" w:space="0" w:color="auto"/>
            <w:bottom w:val="none" w:sz="0" w:space="0" w:color="auto"/>
            <w:right w:val="none" w:sz="0" w:space="0" w:color="auto"/>
          </w:divBdr>
        </w:div>
        <w:div w:id="1148472092">
          <w:marLeft w:val="640"/>
          <w:marRight w:val="0"/>
          <w:marTop w:val="0"/>
          <w:marBottom w:val="0"/>
          <w:divBdr>
            <w:top w:val="none" w:sz="0" w:space="0" w:color="auto"/>
            <w:left w:val="none" w:sz="0" w:space="0" w:color="auto"/>
            <w:bottom w:val="none" w:sz="0" w:space="0" w:color="auto"/>
            <w:right w:val="none" w:sz="0" w:space="0" w:color="auto"/>
          </w:divBdr>
        </w:div>
        <w:div w:id="346756941">
          <w:marLeft w:val="640"/>
          <w:marRight w:val="0"/>
          <w:marTop w:val="0"/>
          <w:marBottom w:val="0"/>
          <w:divBdr>
            <w:top w:val="none" w:sz="0" w:space="0" w:color="auto"/>
            <w:left w:val="none" w:sz="0" w:space="0" w:color="auto"/>
            <w:bottom w:val="none" w:sz="0" w:space="0" w:color="auto"/>
            <w:right w:val="none" w:sz="0" w:space="0" w:color="auto"/>
          </w:divBdr>
        </w:div>
        <w:div w:id="1778060655">
          <w:marLeft w:val="640"/>
          <w:marRight w:val="0"/>
          <w:marTop w:val="0"/>
          <w:marBottom w:val="0"/>
          <w:divBdr>
            <w:top w:val="none" w:sz="0" w:space="0" w:color="auto"/>
            <w:left w:val="none" w:sz="0" w:space="0" w:color="auto"/>
            <w:bottom w:val="none" w:sz="0" w:space="0" w:color="auto"/>
            <w:right w:val="none" w:sz="0" w:space="0" w:color="auto"/>
          </w:divBdr>
        </w:div>
        <w:div w:id="1655139920">
          <w:marLeft w:val="640"/>
          <w:marRight w:val="0"/>
          <w:marTop w:val="0"/>
          <w:marBottom w:val="0"/>
          <w:divBdr>
            <w:top w:val="none" w:sz="0" w:space="0" w:color="auto"/>
            <w:left w:val="none" w:sz="0" w:space="0" w:color="auto"/>
            <w:bottom w:val="none" w:sz="0" w:space="0" w:color="auto"/>
            <w:right w:val="none" w:sz="0" w:space="0" w:color="auto"/>
          </w:divBdr>
        </w:div>
        <w:div w:id="164052851">
          <w:marLeft w:val="640"/>
          <w:marRight w:val="0"/>
          <w:marTop w:val="0"/>
          <w:marBottom w:val="0"/>
          <w:divBdr>
            <w:top w:val="none" w:sz="0" w:space="0" w:color="auto"/>
            <w:left w:val="none" w:sz="0" w:space="0" w:color="auto"/>
            <w:bottom w:val="none" w:sz="0" w:space="0" w:color="auto"/>
            <w:right w:val="none" w:sz="0" w:space="0" w:color="auto"/>
          </w:divBdr>
        </w:div>
        <w:div w:id="731003237">
          <w:marLeft w:val="640"/>
          <w:marRight w:val="0"/>
          <w:marTop w:val="0"/>
          <w:marBottom w:val="0"/>
          <w:divBdr>
            <w:top w:val="none" w:sz="0" w:space="0" w:color="auto"/>
            <w:left w:val="none" w:sz="0" w:space="0" w:color="auto"/>
            <w:bottom w:val="none" w:sz="0" w:space="0" w:color="auto"/>
            <w:right w:val="none" w:sz="0" w:space="0" w:color="auto"/>
          </w:divBdr>
        </w:div>
        <w:div w:id="1929729237">
          <w:marLeft w:val="640"/>
          <w:marRight w:val="0"/>
          <w:marTop w:val="0"/>
          <w:marBottom w:val="0"/>
          <w:divBdr>
            <w:top w:val="none" w:sz="0" w:space="0" w:color="auto"/>
            <w:left w:val="none" w:sz="0" w:space="0" w:color="auto"/>
            <w:bottom w:val="none" w:sz="0" w:space="0" w:color="auto"/>
            <w:right w:val="none" w:sz="0" w:space="0" w:color="auto"/>
          </w:divBdr>
        </w:div>
        <w:div w:id="431898778">
          <w:marLeft w:val="640"/>
          <w:marRight w:val="0"/>
          <w:marTop w:val="0"/>
          <w:marBottom w:val="0"/>
          <w:divBdr>
            <w:top w:val="none" w:sz="0" w:space="0" w:color="auto"/>
            <w:left w:val="none" w:sz="0" w:space="0" w:color="auto"/>
            <w:bottom w:val="none" w:sz="0" w:space="0" w:color="auto"/>
            <w:right w:val="none" w:sz="0" w:space="0" w:color="auto"/>
          </w:divBdr>
        </w:div>
        <w:div w:id="1799563831">
          <w:marLeft w:val="640"/>
          <w:marRight w:val="0"/>
          <w:marTop w:val="0"/>
          <w:marBottom w:val="0"/>
          <w:divBdr>
            <w:top w:val="none" w:sz="0" w:space="0" w:color="auto"/>
            <w:left w:val="none" w:sz="0" w:space="0" w:color="auto"/>
            <w:bottom w:val="none" w:sz="0" w:space="0" w:color="auto"/>
            <w:right w:val="none" w:sz="0" w:space="0" w:color="auto"/>
          </w:divBdr>
        </w:div>
        <w:div w:id="429469809">
          <w:marLeft w:val="640"/>
          <w:marRight w:val="0"/>
          <w:marTop w:val="0"/>
          <w:marBottom w:val="0"/>
          <w:divBdr>
            <w:top w:val="none" w:sz="0" w:space="0" w:color="auto"/>
            <w:left w:val="none" w:sz="0" w:space="0" w:color="auto"/>
            <w:bottom w:val="none" w:sz="0" w:space="0" w:color="auto"/>
            <w:right w:val="none" w:sz="0" w:space="0" w:color="auto"/>
          </w:divBdr>
        </w:div>
        <w:div w:id="1859854100">
          <w:marLeft w:val="640"/>
          <w:marRight w:val="0"/>
          <w:marTop w:val="0"/>
          <w:marBottom w:val="0"/>
          <w:divBdr>
            <w:top w:val="none" w:sz="0" w:space="0" w:color="auto"/>
            <w:left w:val="none" w:sz="0" w:space="0" w:color="auto"/>
            <w:bottom w:val="none" w:sz="0" w:space="0" w:color="auto"/>
            <w:right w:val="none" w:sz="0" w:space="0" w:color="auto"/>
          </w:divBdr>
        </w:div>
        <w:div w:id="1104038258">
          <w:marLeft w:val="640"/>
          <w:marRight w:val="0"/>
          <w:marTop w:val="0"/>
          <w:marBottom w:val="0"/>
          <w:divBdr>
            <w:top w:val="none" w:sz="0" w:space="0" w:color="auto"/>
            <w:left w:val="none" w:sz="0" w:space="0" w:color="auto"/>
            <w:bottom w:val="none" w:sz="0" w:space="0" w:color="auto"/>
            <w:right w:val="none" w:sz="0" w:space="0" w:color="auto"/>
          </w:divBdr>
        </w:div>
        <w:div w:id="1233657674">
          <w:marLeft w:val="640"/>
          <w:marRight w:val="0"/>
          <w:marTop w:val="0"/>
          <w:marBottom w:val="0"/>
          <w:divBdr>
            <w:top w:val="none" w:sz="0" w:space="0" w:color="auto"/>
            <w:left w:val="none" w:sz="0" w:space="0" w:color="auto"/>
            <w:bottom w:val="none" w:sz="0" w:space="0" w:color="auto"/>
            <w:right w:val="none" w:sz="0" w:space="0" w:color="auto"/>
          </w:divBdr>
        </w:div>
        <w:div w:id="1693262929">
          <w:marLeft w:val="640"/>
          <w:marRight w:val="0"/>
          <w:marTop w:val="0"/>
          <w:marBottom w:val="0"/>
          <w:divBdr>
            <w:top w:val="none" w:sz="0" w:space="0" w:color="auto"/>
            <w:left w:val="none" w:sz="0" w:space="0" w:color="auto"/>
            <w:bottom w:val="none" w:sz="0" w:space="0" w:color="auto"/>
            <w:right w:val="none" w:sz="0" w:space="0" w:color="auto"/>
          </w:divBdr>
        </w:div>
        <w:div w:id="1402681630">
          <w:marLeft w:val="640"/>
          <w:marRight w:val="0"/>
          <w:marTop w:val="0"/>
          <w:marBottom w:val="0"/>
          <w:divBdr>
            <w:top w:val="none" w:sz="0" w:space="0" w:color="auto"/>
            <w:left w:val="none" w:sz="0" w:space="0" w:color="auto"/>
            <w:bottom w:val="none" w:sz="0" w:space="0" w:color="auto"/>
            <w:right w:val="none" w:sz="0" w:space="0" w:color="auto"/>
          </w:divBdr>
        </w:div>
        <w:div w:id="1528324570">
          <w:marLeft w:val="640"/>
          <w:marRight w:val="0"/>
          <w:marTop w:val="0"/>
          <w:marBottom w:val="0"/>
          <w:divBdr>
            <w:top w:val="none" w:sz="0" w:space="0" w:color="auto"/>
            <w:left w:val="none" w:sz="0" w:space="0" w:color="auto"/>
            <w:bottom w:val="none" w:sz="0" w:space="0" w:color="auto"/>
            <w:right w:val="none" w:sz="0" w:space="0" w:color="auto"/>
          </w:divBdr>
        </w:div>
        <w:div w:id="115605634">
          <w:marLeft w:val="640"/>
          <w:marRight w:val="0"/>
          <w:marTop w:val="0"/>
          <w:marBottom w:val="0"/>
          <w:divBdr>
            <w:top w:val="none" w:sz="0" w:space="0" w:color="auto"/>
            <w:left w:val="none" w:sz="0" w:space="0" w:color="auto"/>
            <w:bottom w:val="none" w:sz="0" w:space="0" w:color="auto"/>
            <w:right w:val="none" w:sz="0" w:space="0" w:color="auto"/>
          </w:divBdr>
        </w:div>
        <w:div w:id="14044122">
          <w:marLeft w:val="640"/>
          <w:marRight w:val="0"/>
          <w:marTop w:val="0"/>
          <w:marBottom w:val="0"/>
          <w:divBdr>
            <w:top w:val="none" w:sz="0" w:space="0" w:color="auto"/>
            <w:left w:val="none" w:sz="0" w:space="0" w:color="auto"/>
            <w:bottom w:val="none" w:sz="0" w:space="0" w:color="auto"/>
            <w:right w:val="none" w:sz="0" w:space="0" w:color="auto"/>
          </w:divBdr>
        </w:div>
        <w:div w:id="2044793057">
          <w:marLeft w:val="640"/>
          <w:marRight w:val="0"/>
          <w:marTop w:val="0"/>
          <w:marBottom w:val="0"/>
          <w:divBdr>
            <w:top w:val="none" w:sz="0" w:space="0" w:color="auto"/>
            <w:left w:val="none" w:sz="0" w:space="0" w:color="auto"/>
            <w:bottom w:val="none" w:sz="0" w:space="0" w:color="auto"/>
            <w:right w:val="none" w:sz="0" w:space="0" w:color="auto"/>
          </w:divBdr>
        </w:div>
        <w:div w:id="225646709">
          <w:marLeft w:val="640"/>
          <w:marRight w:val="0"/>
          <w:marTop w:val="0"/>
          <w:marBottom w:val="0"/>
          <w:divBdr>
            <w:top w:val="none" w:sz="0" w:space="0" w:color="auto"/>
            <w:left w:val="none" w:sz="0" w:space="0" w:color="auto"/>
            <w:bottom w:val="none" w:sz="0" w:space="0" w:color="auto"/>
            <w:right w:val="none" w:sz="0" w:space="0" w:color="auto"/>
          </w:divBdr>
        </w:div>
        <w:div w:id="1270241491">
          <w:marLeft w:val="640"/>
          <w:marRight w:val="0"/>
          <w:marTop w:val="0"/>
          <w:marBottom w:val="0"/>
          <w:divBdr>
            <w:top w:val="none" w:sz="0" w:space="0" w:color="auto"/>
            <w:left w:val="none" w:sz="0" w:space="0" w:color="auto"/>
            <w:bottom w:val="none" w:sz="0" w:space="0" w:color="auto"/>
            <w:right w:val="none" w:sz="0" w:space="0" w:color="auto"/>
          </w:divBdr>
        </w:div>
        <w:div w:id="641350999">
          <w:marLeft w:val="640"/>
          <w:marRight w:val="0"/>
          <w:marTop w:val="0"/>
          <w:marBottom w:val="0"/>
          <w:divBdr>
            <w:top w:val="none" w:sz="0" w:space="0" w:color="auto"/>
            <w:left w:val="none" w:sz="0" w:space="0" w:color="auto"/>
            <w:bottom w:val="none" w:sz="0" w:space="0" w:color="auto"/>
            <w:right w:val="none" w:sz="0" w:space="0" w:color="auto"/>
          </w:divBdr>
        </w:div>
        <w:div w:id="1143618195">
          <w:marLeft w:val="640"/>
          <w:marRight w:val="0"/>
          <w:marTop w:val="0"/>
          <w:marBottom w:val="0"/>
          <w:divBdr>
            <w:top w:val="none" w:sz="0" w:space="0" w:color="auto"/>
            <w:left w:val="none" w:sz="0" w:space="0" w:color="auto"/>
            <w:bottom w:val="none" w:sz="0" w:space="0" w:color="auto"/>
            <w:right w:val="none" w:sz="0" w:space="0" w:color="auto"/>
          </w:divBdr>
        </w:div>
        <w:div w:id="770442253">
          <w:marLeft w:val="640"/>
          <w:marRight w:val="0"/>
          <w:marTop w:val="0"/>
          <w:marBottom w:val="0"/>
          <w:divBdr>
            <w:top w:val="none" w:sz="0" w:space="0" w:color="auto"/>
            <w:left w:val="none" w:sz="0" w:space="0" w:color="auto"/>
            <w:bottom w:val="none" w:sz="0" w:space="0" w:color="auto"/>
            <w:right w:val="none" w:sz="0" w:space="0" w:color="auto"/>
          </w:divBdr>
        </w:div>
        <w:div w:id="1833254165">
          <w:marLeft w:val="640"/>
          <w:marRight w:val="0"/>
          <w:marTop w:val="0"/>
          <w:marBottom w:val="0"/>
          <w:divBdr>
            <w:top w:val="none" w:sz="0" w:space="0" w:color="auto"/>
            <w:left w:val="none" w:sz="0" w:space="0" w:color="auto"/>
            <w:bottom w:val="none" w:sz="0" w:space="0" w:color="auto"/>
            <w:right w:val="none" w:sz="0" w:space="0" w:color="auto"/>
          </w:divBdr>
        </w:div>
        <w:div w:id="1846482662">
          <w:marLeft w:val="640"/>
          <w:marRight w:val="0"/>
          <w:marTop w:val="0"/>
          <w:marBottom w:val="0"/>
          <w:divBdr>
            <w:top w:val="none" w:sz="0" w:space="0" w:color="auto"/>
            <w:left w:val="none" w:sz="0" w:space="0" w:color="auto"/>
            <w:bottom w:val="none" w:sz="0" w:space="0" w:color="auto"/>
            <w:right w:val="none" w:sz="0" w:space="0" w:color="auto"/>
          </w:divBdr>
        </w:div>
        <w:div w:id="346059488">
          <w:marLeft w:val="640"/>
          <w:marRight w:val="0"/>
          <w:marTop w:val="0"/>
          <w:marBottom w:val="0"/>
          <w:divBdr>
            <w:top w:val="none" w:sz="0" w:space="0" w:color="auto"/>
            <w:left w:val="none" w:sz="0" w:space="0" w:color="auto"/>
            <w:bottom w:val="none" w:sz="0" w:space="0" w:color="auto"/>
            <w:right w:val="none" w:sz="0" w:space="0" w:color="auto"/>
          </w:divBdr>
        </w:div>
        <w:div w:id="638388801">
          <w:marLeft w:val="640"/>
          <w:marRight w:val="0"/>
          <w:marTop w:val="0"/>
          <w:marBottom w:val="0"/>
          <w:divBdr>
            <w:top w:val="none" w:sz="0" w:space="0" w:color="auto"/>
            <w:left w:val="none" w:sz="0" w:space="0" w:color="auto"/>
            <w:bottom w:val="none" w:sz="0" w:space="0" w:color="auto"/>
            <w:right w:val="none" w:sz="0" w:space="0" w:color="auto"/>
          </w:divBdr>
        </w:div>
        <w:div w:id="1601452168">
          <w:marLeft w:val="640"/>
          <w:marRight w:val="0"/>
          <w:marTop w:val="0"/>
          <w:marBottom w:val="0"/>
          <w:divBdr>
            <w:top w:val="none" w:sz="0" w:space="0" w:color="auto"/>
            <w:left w:val="none" w:sz="0" w:space="0" w:color="auto"/>
            <w:bottom w:val="none" w:sz="0" w:space="0" w:color="auto"/>
            <w:right w:val="none" w:sz="0" w:space="0" w:color="auto"/>
          </w:divBdr>
        </w:div>
        <w:div w:id="1569072584">
          <w:marLeft w:val="640"/>
          <w:marRight w:val="0"/>
          <w:marTop w:val="0"/>
          <w:marBottom w:val="0"/>
          <w:divBdr>
            <w:top w:val="none" w:sz="0" w:space="0" w:color="auto"/>
            <w:left w:val="none" w:sz="0" w:space="0" w:color="auto"/>
            <w:bottom w:val="none" w:sz="0" w:space="0" w:color="auto"/>
            <w:right w:val="none" w:sz="0" w:space="0" w:color="auto"/>
          </w:divBdr>
        </w:div>
        <w:div w:id="192152103">
          <w:marLeft w:val="640"/>
          <w:marRight w:val="0"/>
          <w:marTop w:val="0"/>
          <w:marBottom w:val="0"/>
          <w:divBdr>
            <w:top w:val="none" w:sz="0" w:space="0" w:color="auto"/>
            <w:left w:val="none" w:sz="0" w:space="0" w:color="auto"/>
            <w:bottom w:val="none" w:sz="0" w:space="0" w:color="auto"/>
            <w:right w:val="none" w:sz="0" w:space="0" w:color="auto"/>
          </w:divBdr>
        </w:div>
        <w:div w:id="710879191">
          <w:marLeft w:val="640"/>
          <w:marRight w:val="0"/>
          <w:marTop w:val="0"/>
          <w:marBottom w:val="0"/>
          <w:divBdr>
            <w:top w:val="none" w:sz="0" w:space="0" w:color="auto"/>
            <w:left w:val="none" w:sz="0" w:space="0" w:color="auto"/>
            <w:bottom w:val="none" w:sz="0" w:space="0" w:color="auto"/>
            <w:right w:val="none" w:sz="0" w:space="0" w:color="auto"/>
          </w:divBdr>
        </w:div>
      </w:divsChild>
    </w:div>
    <w:div w:id="1724451712">
      <w:bodyDiv w:val="1"/>
      <w:marLeft w:val="0"/>
      <w:marRight w:val="0"/>
      <w:marTop w:val="0"/>
      <w:marBottom w:val="0"/>
      <w:divBdr>
        <w:top w:val="none" w:sz="0" w:space="0" w:color="auto"/>
        <w:left w:val="none" w:sz="0" w:space="0" w:color="auto"/>
        <w:bottom w:val="none" w:sz="0" w:space="0" w:color="auto"/>
        <w:right w:val="none" w:sz="0" w:space="0" w:color="auto"/>
      </w:divBdr>
      <w:divsChild>
        <w:div w:id="116339231">
          <w:marLeft w:val="640"/>
          <w:marRight w:val="0"/>
          <w:marTop w:val="0"/>
          <w:marBottom w:val="0"/>
          <w:divBdr>
            <w:top w:val="none" w:sz="0" w:space="0" w:color="auto"/>
            <w:left w:val="none" w:sz="0" w:space="0" w:color="auto"/>
            <w:bottom w:val="none" w:sz="0" w:space="0" w:color="auto"/>
            <w:right w:val="none" w:sz="0" w:space="0" w:color="auto"/>
          </w:divBdr>
        </w:div>
        <w:div w:id="1549805506">
          <w:marLeft w:val="640"/>
          <w:marRight w:val="0"/>
          <w:marTop w:val="0"/>
          <w:marBottom w:val="0"/>
          <w:divBdr>
            <w:top w:val="none" w:sz="0" w:space="0" w:color="auto"/>
            <w:left w:val="none" w:sz="0" w:space="0" w:color="auto"/>
            <w:bottom w:val="none" w:sz="0" w:space="0" w:color="auto"/>
            <w:right w:val="none" w:sz="0" w:space="0" w:color="auto"/>
          </w:divBdr>
        </w:div>
        <w:div w:id="1441608441">
          <w:marLeft w:val="640"/>
          <w:marRight w:val="0"/>
          <w:marTop w:val="0"/>
          <w:marBottom w:val="0"/>
          <w:divBdr>
            <w:top w:val="none" w:sz="0" w:space="0" w:color="auto"/>
            <w:left w:val="none" w:sz="0" w:space="0" w:color="auto"/>
            <w:bottom w:val="none" w:sz="0" w:space="0" w:color="auto"/>
            <w:right w:val="none" w:sz="0" w:space="0" w:color="auto"/>
          </w:divBdr>
        </w:div>
        <w:div w:id="579028412">
          <w:marLeft w:val="640"/>
          <w:marRight w:val="0"/>
          <w:marTop w:val="0"/>
          <w:marBottom w:val="0"/>
          <w:divBdr>
            <w:top w:val="none" w:sz="0" w:space="0" w:color="auto"/>
            <w:left w:val="none" w:sz="0" w:space="0" w:color="auto"/>
            <w:bottom w:val="none" w:sz="0" w:space="0" w:color="auto"/>
            <w:right w:val="none" w:sz="0" w:space="0" w:color="auto"/>
          </w:divBdr>
        </w:div>
        <w:div w:id="1421485810">
          <w:marLeft w:val="640"/>
          <w:marRight w:val="0"/>
          <w:marTop w:val="0"/>
          <w:marBottom w:val="0"/>
          <w:divBdr>
            <w:top w:val="none" w:sz="0" w:space="0" w:color="auto"/>
            <w:left w:val="none" w:sz="0" w:space="0" w:color="auto"/>
            <w:bottom w:val="none" w:sz="0" w:space="0" w:color="auto"/>
            <w:right w:val="none" w:sz="0" w:space="0" w:color="auto"/>
          </w:divBdr>
        </w:div>
        <w:div w:id="623274388">
          <w:marLeft w:val="640"/>
          <w:marRight w:val="0"/>
          <w:marTop w:val="0"/>
          <w:marBottom w:val="0"/>
          <w:divBdr>
            <w:top w:val="none" w:sz="0" w:space="0" w:color="auto"/>
            <w:left w:val="none" w:sz="0" w:space="0" w:color="auto"/>
            <w:bottom w:val="none" w:sz="0" w:space="0" w:color="auto"/>
            <w:right w:val="none" w:sz="0" w:space="0" w:color="auto"/>
          </w:divBdr>
        </w:div>
        <w:div w:id="1914662046">
          <w:marLeft w:val="640"/>
          <w:marRight w:val="0"/>
          <w:marTop w:val="0"/>
          <w:marBottom w:val="0"/>
          <w:divBdr>
            <w:top w:val="none" w:sz="0" w:space="0" w:color="auto"/>
            <w:left w:val="none" w:sz="0" w:space="0" w:color="auto"/>
            <w:bottom w:val="none" w:sz="0" w:space="0" w:color="auto"/>
            <w:right w:val="none" w:sz="0" w:space="0" w:color="auto"/>
          </w:divBdr>
        </w:div>
        <w:div w:id="128015275">
          <w:marLeft w:val="640"/>
          <w:marRight w:val="0"/>
          <w:marTop w:val="0"/>
          <w:marBottom w:val="0"/>
          <w:divBdr>
            <w:top w:val="none" w:sz="0" w:space="0" w:color="auto"/>
            <w:left w:val="none" w:sz="0" w:space="0" w:color="auto"/>
            <w:bottom w:val="none" w:sz="0" w:space="0" w:color="auto"/>
            <w:right w:val="none" w:sz="0" w:space="0" w:color="auto"/>
          </w:divBdr>
        </w:div>
        <w:div w:id="1696343113">
          <w:marLeft w:val="640"/>
          <w:marRight w:val="0"/>
          <w:marTop w:val="0"/>
          <w:marBottom w:val="0"/>
          <w:divBdr>
            <w:top w:val="none" w:sz="0" w:space="0" w:color="auto"/>
            <w:left w:val="none" w:sz="0" w:space="0" w:color="auto"/>
            <w:bottom w:val="none" w:sz="0" w:space="0" w:color="auto"/>
            <w:right w:val="none" w:sz="0" w:space="0" w:color="auto"/>
          </w:divBdr>
        </w:div>
        <w:div w:id="247617410">
          <w:marLeft w:val="640"/>
          <w:marRight w:val="0"/>
          <w:marTop w:val="0"/>
          <w:marBottom w:val="0"/>
          <w:divBdr>
            <w:top w:val="none" w:sz="0" w:space="0" w:color="auto"/>
            <w:left w:val="none" w:sz="0" w:space="0" w:color="auto"/>
            <w:bottom w:val="none" w:sz="0" w:space="0" w:color="auto"/>
            <w:right w:val="none" w:sz="0" w:space="0" w:color="auto"/>
          </w:divBdr>
        </w:div>
        <w:div w:id="1002272421">
          <w:marLeft w:val="640"/>
          <w:marRight w:val="0"/>
          <w:marTop w:val="0"/>
          <w:marBottom w:val="0"/>
          <w:divBdr>
            <w:top w:val="none" w:sz="0" w:space="0" w:color="auto"/>
            <w:left w:val="none" w:sz="0" w:space="0" w:color="auto"/>
            <w:bottom w:val="none" w:sz="0" w:space="0" w:color="auto"/>
            <w:right w:val="none" w:sz="0" w:space="0" w:color="auto"/>
          </w:divBdr>
        </w:div>
        <w:div w:id="1406102974">
          <w:marLeft w:val="640"/>
          <w:marRight w:val="0"/>
          <w:marTop w:val="0"/>
          <w:marBottom w:val="0"/>
          <w:divBdr>
            <w:top w:val="none" w:sz="0" w:space="0" w:color="auto"/>
            <w:left w:val="none" w:sz="0" w:space="0" w:color="auto"/>
            <w:bottom w:val="none" w:sz="0" w:space="0" w:color="auto"/>
            <w:right w:val="none" w:sz="0" w:space="0" w:color="auto"/>
          </w:divBdr>
        </w:div>
        <w:div w:id="865215535">
          <w:marLeft w:val="640"/>
          <w:marRight w:val="0"/>
          <w:marTop w:val="0"/>
          <w:marBottom w:val="0"/>
          <w:divBdr>
            <w:top w:val="none" w:sz="0" w:space="0" w:color="auto"/>
            <w:left w:val="none" w:sz="0" w:space="0" w:color="auto"/>
            <w:bottom w:val="none" w:sz="0" w:space="0" w:color="auto"/>
            <w:right w:val="none" w:sz="0" w:space="0" w:color="auto"/>
          </w:divBdr>
        </w:div>
        <w:div w:id="923225485">
          <w:marLeft w:val="640"/>
          <w:marRight w:val="0"/>
          <w:marTop w:val="0"/>
          <w:marBottom w:val="0"/>
          <w:divBdr>
            <w:top w:val="none" w:sz="0" w:space="0" w:color="auto"/>
            <w:left w:val="none" w:sz="0" w:space="0" w:color="auto"/>
            <w:bottom w:val="none" w:sz="0" w:space="0" w:color="auto"/>
            <w:right w:val="none" w:sz="0" w:space="0" w:color="auto"/>
          </w:divBdr>
        </w:div>
        <w:div w:id="906301006">
          <w:marLeft w:val="640"/>
          <w:marRight w:val="0"/>
          <w:marTop w:val="0"/>
          <w:marBottom w:val="0"/>
          <w:divBdr>
            <w:top w:val="none" w:sz="0" w:space="0" w:color="auto"/>
            <w:left w:val="none" w:sz="0" w:space="0" w:color="auto"/>
            <w:bottom w:val="none" w:sz="0" w:space="0" w:color="auto"/>
            <w:right w:val="none" w:sz="0" w:space="0" w:color="auto"/>
          </w:divBdr>
        </w:div>
        <w:div w:id="1220898142">
          <w:marLeft w:val="640"/>
          <w:marRight w:val="0"/>
          <w:marTop w:val="0"/>
          <w:marBottom w:val="0"/>
          <w:divBdr>
            <w:top w:val="none" w:sz="0" w:space="0" w:color="auto"/>
            <w:left w:val="none" w:sz="0" w:space="0" w:color="auto"/>
            <w:bottom w:val="none" w:sz="0" w:space="0" w:color="auto"/>
            <w:right w:val="none" w:sz="0" w:space="0" w:color="auto"/>
          </w:divBdr>
        </w:div>
        <w:div w:id="1442337536">
          <w:marLeft w:val="640"/>
          <w:marRight w:val="0"/>
          <w:marTop w:val="0"/>
          <w:marBottom w:val="0"/>
          <w:divBdr>
            <w:top w:val="none" w:sz="0" w:space="0" w:color="auto"/>
            <w:left w:val="none" w:sz="0" w:space="0" w:color="auto"/>
            <w:bottom w:val="none" w:sz="0" w:space="0" w:color="auto"/>
            <w:right w:val="none" w:sz="0" w:space="0" w:color="auto"/>
          </w:divBdr>
        </w:div>
        <w:div w:id="1137646312">
          <w:marLeft w:val="640"/>
          <w:marRight w:val="0"/>
          <w:marTop w:val="0"/>
          <w:marBottom w:val="0"/>
          <w:divBdr>
            <w:top w:val="none" w:sz="0" w:space="0" w:color="auto"/>
            <w:left w:val="none" w:sz="0" w:space="0" w:color="auto"/>
            <w:bottom w:val="none" w:sz="0" w:space="0" w:color="auto"/>
            <w:right w:val="none" w:sz="0" w:space="0" w:color="auto"/>
          </w:divBdr>
        </w:div>
        <w:div w:id="1323125830">
          <w:marLeft w:val="640"/>
          <w:marRight w:val="0"/>
          <w:marTop w:val="0"/>
          <w:marBottom w:val="0"/>
          <w:divBdr>
            <w:top w:val="none" w:sz="0" w:space="0" w:color="auto"/>
            <w:left w:val="none" w:sz="0" w:space="0" w:color="auto"/>
            <w:bottom w:val="none" w:sz="0" w:space="0" w:color="auto"/>
            <w:right w:val="none" w:sz="0" w:space="0" w:color="auto"/>
          </w:divBdr>
        </w:div>
        <w:div w:id="928923057">
          <w:marLeft w:val="640"/>
          <w:marRight w:val="0"/>
          <w:marTop w:val="0"/>
          <w:marBottom w:val="0"/>
          <w:divBdr>
            <w:top w:val="none" w:sz="0" w:space="0" w:color="auto"/>
            <w:left w:val="none" w:sz="0" w:space="0" w:color="auto"/>
            <w:bottom w:val="none" w:sz="0" w:space="0" w:color="auto"/>
            <w:right w:val="none" w:sz="0" w:space="0" w:color="auto"/>
          </w:divBdr>
        </w:div>
        <w:div w:id="1530755137">
          <w:marLeft w:val="640"/>
          <w:marRight w:val="0"/>
          <w:marTop w:val="0"/>
          <w:marBottom w:val="0"/>
          <w:divBdr>
            <w:top w:val="none" w:sz="0" w:space="0" w:color="auto"/>
            <w:left w:val="none" w:sz="0" w:space="0" w:color="auto"/>
            <w:bottom w:val="none" w:sz="0" w:space="0" w:color="auto"/>
            <w:right w:val="none" w:sz="0" w:space="0" w:color="auto"/>
          </w:divBdr>
        </w:div>
        <w:div w:id="1966426020">
          <w:marLeft w:val="640"/>
          <w:marRight w:val="0"/>
          <w:marTop w:val="0"/>
          <w:marBottom w:val="0"/>
          <w:divBdr>
            <w:top w:val="none" w:sz="0" w:space="0" w:color="auto"/>
            <w:left w:val="none" w:sz="0" w:space="0" w:color="auto"/>
            <w:bottom w:val="none" w:sz="0" w:space="0" w:color="auto"/>
            <w:right w:val="none" w:sz="0" w:space="0" w:color="auto"/>
          </w:divBdr>
        </w:div>
        <w:div w:id="74133366">
          <w:marLeft w:val="640"/>
          <w:marRight w:val="0"/>
          <w:marTop w:val="0"/>
          <w:marBottom w:val="0"/>
          <w:divBdr>
            <w:top w:val="none" w:sz="0" w:space="0" w:color="auto"/>
            <w:left w:val="none" w:sz="0" w:space="0" w:color="auto"/>
            <w:bottom w:val="none" w:sz="0" w:space="0" w:color="auto"/>
            <w:right w:val="none" w:sz="0" w:space="0" w:color="auto"/>
          </w:divBdr>
        </w:div>
        <w:div w:id="1787121554">
          <w:marLeft w:val="640"/>
          <w:marRight w:val="0"/>
          <w:marTop w:val="0"/>
          <w:marBottom w:val="0"/>
          <w:divBdr>
            <w:top w:val="none" w:sz="0" w:space="0" w:color="auto"/>
            <w:left w:val="none" w:sz="0" w:space="0" w:color="auto"/>
            <w:bottom w:val="none" w:sz="0" w:space="0" w:color="auto"/>
            <w:right w:val="none" w:sz="0" w:space="0" w:color="auto"/>
          </w:divBdr>
        </w:div>
        <w:div w:id="1033657494">
          <w:marLeft w:val="640"/>
          <w:marRight w:val="0"/>
          <w:marTop w:val="0"/>
          <w:marBottom w:val="0"/>
          <w:divBdr>
            <w:top w:val="none" w:sz="0" w:space="0" w:color="auto"/>
            <w:left w:val="none" w:sz="0" w:space="0" w:color="auto"/>
            <w:bottom w:val="none" w:sz="0" w:space="0" w:color="auto"/>
            <w:right w:val="none" w:sz="0" w:space="0" w:color="auto"/>
          </w:divBdr>
        </w:div>
        <w:div w:id="74128809">
          <w:marLeft w:val="640"/>
          <w:marRight w:val="0"/>
          <w:marTop w:val="0"/>
          <w:marBottom w:val="0"/>
          <w:divBdr>
            <w:top w:val="none" w:sz="0" w:space="0" w:color="auto"/>
            <w:left w:val="none" w:sz="0" w:space="0" w:color="auto"/>
            <w:bottom w:val="none" w:sz="0" w:space="0" w:color="auto"/>
            <w:right w:val="none" w:sz="0" w:space="0" w:color="auto"/>
          </w:divBdr>
        </w:div>
        <w:div w:id="1535536881">
          <w:marLeft w:val="640"/>
          <w:marRight w:val="0"/>
          <w:marTop w:val="0"/>
          <w:marBottom w:val="0"/>
          <w:divBdr>
            <w:top w:val="none" w:sz="0" w:space="0" w:color="auto"/>
            <w:left w:val="none" w:sz="0" w:space="0" w:color="auto"/>
            <w:bottom w:val="none" w:sz="0" w:space="0" w:color="auto"/>
            <w:right w:val="none" w:sz="0" w:space="0" w:color="auto"/>
          </w:divBdr>
        </w:div>
        <w:div w:id="1334146757">
          <w:marLeft w:val="640"/>
          <w:marRight w:val="0"/>
          <w:marTop w:val="0"/>
          <w:marBottom w:val="0"/>
          <w:divBdr>
            <w:top w:val="none" w:sz="0" w:space="0" w:color="auto"/>
            <w:left w:val="none" w:sz="0" w:space="0" w:color="auto"/>
            <w:bottom w:val="none" w:sz="0" w:space="0" w:color="auto"/>
            <w:right w:val="none" w:sz="0" w:space="0" w:color="auto"/>
          </w:divBdr>
        </w:div>
        <w:div w:id="474227903">
          <w:marLeft w:val="640"/>
          <w:marRight w:val="0"/>
          <w:marTop w:val="0"/>
          <w:marBottom w:val="0"/>
          <w:divBdr>
            <w:top w:val="none" w:sz="0" w:space="0" w:color="auto"/>
            <w:left w:val="none" w:sz="0" w:space="0" w:color="auto"/>
            <w:bottom w:val="none" w:sz="0" w:space="0" w:color="auto"/>
            <w:right w:val="none" w:sz="0" w:space="0" w:color="auto"/>
          </w:divBdr>
        </w:div>
        <w:div w:id="1418362874">
          <w:marLeft w:val="640"/>
          <w:marRight w:val="0"/>
          <w:marTop w:val="0"/>
          <w:marBottom w:val="0"/>
          <w:divBdr>
            <w:top w:val="none" w:sz="0" w:space="0" w:color="auto"/>
            <w:left w:val="none" w:sz="0" w:space="0" w:color="auto"/>
            <w:bottom w:val="none" w:sz="0" w:space="0" w:color="auto"/>
            <w:right w:val="none" w:sz="0" w:space="0" w:color="auto"/>
          </w:divBdr>
        </w:div>
        <w:div w:id="1496997601">
          <w:marLeft w:val="640"/>
          <w:marRight w:val="0"/>
          <w:marTop w:val="0"/>
          <w:marBottom w:val="0"/>
          <w:divBdr>
            <w:top w:val="none" w:sz="0" w:space="0" w:color="auto"/>
            <w:left w:val="none" w:sz="0" w:space="0" w:color="auto"/>
            <w:bottom w:val="none" w:sz="0" w:space="0" w:color="auto"/>
            <w:right w:val="none" w:sz="0" w:space="0" w:color="auto"/>
          </w:divBdr>
        </w:div>
        <w:div w:id="117723694">
          <w:marLeft w:val="640"/>
          <w:marRight w:val="0"/>
          <w:marTop w:val="0"/>
          <w:marBottom w:val="0"/>
          <w:divBdr>
            <w:top w:val="none" w:sz="0" w:space="0" w:color="auto"/>
            <w:left w:val="none" w:sz="0" w:space="0" w:color="auto"/>
            <w:bottom w:val="none" w:sz="0" w:space="0" w:color="auto"/>
            <w:right w:val="none" w:sz="0" w:space="0" w:color="auto"/>
          </w:divBdr>
        </w:div>
        <w:div w:id="1123383686">
          <w:marLeft w:val="640"/>
          <w:marRight w:val="0"/>
          <w:marTop w:val="0"/>
          <w:marBottom w:val="0"/>
          <w:divBdr>
            <w:top w:val="none" w:sz="0" w:space="0" w:color="auto"/>
            <w:left w:val="none" w:sz="0" w:space="0" w:color="auto"/>
            <w:bottom w:val="none" w:sz="0" w:space="0" w:color="auto"/>
            <w:right w:val="none" w:sz="0" w:space="0" w:color="auto"/>
          </w:divBdr>
        </w:div>
        <w:div w:id="697316207">
          <w:marLeft w:val="640"/>
          <w:marRight w:val="0"/>
          <w:marTop w:val="0"/>
          <w:marBottom w:val="0"/>
          <w:divBdr>
            <w:top w:val="none" w:sz="0" w:space="0" w:color="auto"/>
            <w:left w:val="none" w:sz="0" w:space="0" w:color="auto"/>
            <w:bottom w:val="none" w:sz="0" w:space="0" w:color="auto"/>
            <w:right w:val="none" w:sz="0" w:space="0" w:color="auto"/>
          </w:divBdr>
        </w:div>
        <w:div w:id="1008365496">
          <w:marLeft w:val="640"/>
          <w:marRight w:val="0"/>
          <w:marTop w:val="0"/>
          <w:marBottom w:val="0"/>
          <w:divBdr>
            <w:top w:val="none" w:sz="0" w:space="0" w:color="auto"/>
            <w:left w:val="none" w:sz="0" w:space="0" w:color="auto"/>
            <w:bottom w:val="none" w:sz="0" w:space="0" w:color="auto"/>
            <w:right w:val="none" w:sz="0" w:space="0" w:color="auto"/>
          </w:divBdr>
        </w:div>
        <w:div w:id="537015398">
          <w:marLeft w:val="640"/>
          <w:marRight w:val="0"/>
          <w:marTop w:val="0"/>
          <w:marBottom w:val="0"/>
          <w:divBdr>
            <w:top w:val="none" w:sz="0" w:space="0" w:color="auto"/>
            <w:left w:val="none" w:sz="0" w:space="0" w:color="auto"/>
            <w:bottom w:val="none" w:sz="0" w:space="0" w:color="auto"/>
            <w:right w:val="none" w:sz="0" w:space="0" w:color="auto"/>
          </w:divBdr>
        </w:div>
        <w:div w:id="1163156777">
          <w:marLeft w:val="640"/>
          <w:marRight w:val="0"/>
          <w:marTop w:val="0"/>
          <w:marBottom w:val="0"/>
          <w:divBdr>
            <w:top w:val="none" w:sz="0" w:space="0" w:color="auto"/>
            <w:left w:val="none" w:sz="0" w:space="0" w:color="auto"/>
            <w:bottom w:val="none" w:sz="0" w:space="0" w:color="auto"/>
            <w:right w:val="none" w:sz="0" w:space="0" w:color="auto"/>
          </w:divBdr>
        </w:div>
        <w:div w:id="294258057">
          <w:marLeft w:val="640"/>
          <w:marRight w:val="0"/>
          <w:marTop w:val="0"/>
          <w:marBottom w:val="0"/>
          <w:divBdr>
            <w:top w:val="none" w:sz="0" w:space="0" w:color="auto"/>
            <w:left w:val="none" w:sz="0" w:space="0" w:color="auto"/>
            <w:bottom w:val="none" w:sz="0" w:space="0" w:color="auto"/>
            <w:right w:val="none" w:sz="0" w:space="0" w:color="auto"/>
          </w:divBdr>
        </w:div>
        <w:div w:id="1368724838">
          <w:marLeft w:val="640"/>
          <w:marRight w:val="0"/>
          <w:marTop w:val="0"/>
          <w:marBottom w:val="0"/>
          <w:divBdr>
            <w:top w:val="none" w:sz="0" w:space="0" w:color="auto"/>
            <w:left w:val="none" w:sz="0" w:space="0" w:color="auto"/>
            <w:bottom w:val="none" w:sz="0" w:space="0" w:color="auto"/>
            <w:right w:val="none" w:sz="0" w:space="0" w:color="auto"/>
          </w:divBdr>
        </w:div>
        <w:div w:id="1919362890">
          <w:marLeft w:val="640"/>
          <w:marRight w:val="0"/>
          <w:marTop w:val="0"/>
          <w:marBottom w:val="0"/>
          <w:divBdr>
            <w:top w:val="none" w:sz="0" w:space="0" w:color="auto"/>
            <w:left w:val="none" w:sz="0" w:space="0" w:color="auto"/>
            <w:bottom w:val="none" w:sz="0" w:space="0" w:color="auto"/>
            <w:right w:val="none" w:sz="0" w:space="0" w:color="auto"/>
          </w:divBdr>
        </w:div>
        <w:div w:id="1730953884">
          <w:marLeft w:val="640"/>
          <w:marRight w:val="0"/>
          <w:marTop w:val="0"/>
          <w:marBottom w:val="0"/>
          <w:divBdr>
            <w:top w:val="none" w:sz="0" w:space="0" w:color="auto"/>
            <w:left w:val="none" w:sz="0" w:space="0" w:color="auto"/>
            <w:bottom w:val="none" w:sz="0" w:space="0" w:color="auto"/>
            <w:right w:val="none" w:sz="0" w:space="0" w:color="auto"/>
          </w:divBdr>
        </w:div>
        <w:div w:id="1739278278">
          <w:marLeft w:val="640"/>
          <w:marRight w:val="0"/>
          <w:marTop w:val="0"/>
          <w:marBottom w:val="0"/>
          <w:divBdr>
            <w:top w:val="none" w:sz="0" w:space="0" w:color="auto"/>
            <w:left w:val="none" w:sz="0" w:space="0" w:color="auto"/>
            <w:bottom w:val="none" w:sz="0" w:space="0" w:color="auto"/>
            <w:right w:val="none" w:sz="0" w:space="0" w:color="auto"/>
          </w:divBdr>
        </w:div>
        <w:div w:id="611979283">
          <w:marLeft w:val="640"/>
          <w:marRight w:val="0"/>
          <w:marTop w:val="0"/>
          <w:marBottom w:val="0"/>
          <w:divBdr>
            <w:top w:val="none" w:sz="0" w:space="0" w:color="auto"/>
            <w:left w:val="none" w:sz="0" w:space="0" w:color="auto"/>
            <w:bottom w:val="none" w:sz="0" w:space="0" w:color="auto"/>
            <w:right w:val="none" w:sz="0" w:space="0" w:color="auto"/>
          </w:divBdr>
        </w:div>
        <w:div w:id="1084454403">
          <w:marLeft w:val="640"/>
          <w:marRight w:val="0"/>
          <w:marTop w:val="0"/>
          <w:marBottom w:val="0"/>
          <w:divBdr>
            <w:top w:val="none" w:sz="0" w:space="0" w:color="auto"/>
            <w:left w:val="none" w:sz="0" w:space="0" w:color="auto"/>
            <w:bottom w:val="none" w:sz="0" w:space="0" w:color="auto"/>
            <w:right w:val="none" w:sz="0" w:space="0" w:color="auto"/>
          </w:divBdr>
        </w:div>
        <w:div w:id="101000045">
          <w:marLeft w:val="640"/>
          <w:marRight w:val="0"/>
          <w:marTop w:val="0"/>
          <w:marBottom w:val="0"/>
          <w:divBdr>
            <w:top w:val="none" w:sz="0" w:space="0" w:color="auto"/>
            <w:left w:val="none" w:sz="0" w:space="0" w:color="auto"/>
            <w:bottom w:val="none" w:sz="0" w:space="0" w:color="auto"/>
            <w:right w:val="none" w:sz="0" w:space="0" w:color="auto"/>
          </w:divBdr>
        </w:div>
        <w:div w:id="793408511">
          <w:marLeft w:val="640"/>
          <w:marRight w:val="0"/>
          <w:marTop w:val="0"/>
          <w:marBottom w:val="0"/>
          <w:divBdr>
            <w:top w:val="none" w:sz="0" w:space="0" w:color="auto"/>
            <w:left w:val="none" w:sz="0" w:space="0" w:color="auto"/>
            <w:bottom w:val="none" w:sz="0" w:space="0" w:color="auto"/>
            <w:right w:val="none" w:sz="0" w:space="0" w:color="auto"/>
          </w:divBdr>
        </w:div>
        <w:div w:id="461577391">
          <w:marLeft w:val="640"/>
          <w:marRight w:val="0"/>
          <w:marTop w:val="0"/>
          <w:marBottom w:val="0"/>
          <w:divBdr>
            <w:top w:val="none" w:sz="0" w:space="0" w:color="auto"/>
            <w:left w:val="none" w:sz="0" w:space="0" w:color="auto"/>
            <w:bottom w:val="none" w:sz="0" w:space="0" w:color="auto"/>
            <w:right w:val="none" w:sz="0" w:space="0" w:color="auto"/>
          </w:divBdr>
        </w:div>
      </w:divsChild>
    </w:div>
    <w:div w:id="1734155966">
      <w:bodyDiv w:val="1"/>
      <w:marLeft w:val="0"/>
      <w:marRight w:val="0"/>
      <w:marTop w:val="0"/>
      <w:marBottom w:val="0"/>
      <w:divBdr>
        <w:top w:val="none" w:sz="0" w:space="0" w:color="auto"/>
        <w:left w:val="none" w:sz="0" w:space="0" w:color="auto"/>
        <w:bottom w:val="none" w:sz="0" w:space="0" w:color="auto"/>
        <w:right w:val="none" w:sz="0" w:space="0" w:color="auto"/>
      </w:divBdr>
    </w:div>
    <w:div w:id="1736775681">
      <w:bodyDiv w:val="1"/>
      <w:marLeft w:val="0"/>
      <w:marRight w:val="0"/>
      <w:marTop w:val="0"/>
      <w:marBottom w:val="0"/>
      <w:divBdr>
        <w:top w:val="none" w:sz="0" w:space="0" w:color="auto"/>
        <w:left w:val="none" w:sz="0" w:space="0" w:color="auto"/>
        <w:bottom w:val="none" w:sz="0" w:space="0" w:color="auto"/>
        <w:right w:val="none" w:sz="0" w:space="0" w:color="auto"/>
      </w:divBdr>
    </w:div>
    <w:div w:id="1779375236">
      <w:bodyDiv w:val="1"/>
      <w:marLeft w:val="0"/>
      <w:marRight w:val="0"/>
      <w:marTop w:val="0"/>
      <w:marBottom w:val="0"/>
      <w:divBdr>
        <w:top w:val="none" w:sz="0" w:space="0" w:color="auto"/>
        <w:left w:val="none" w:sz="0" w:space="0" w:color="auto"/>
        <w:bottom w:val="none" w:sz="0" w:space="0" w:color="auto"/>
        <w:right w:val="none" w:sz="0" w:space="0" w:color="auto"/>
      </w:divBdr>
    </w:div>
    <w:div w:id="1780488624">
      <w:bodyDiv w:val="1"/>
      <w:marLeft w:val="0"/>
      <w:marRight w:val="0"/>
      <w:marTop w:val="0"/>
      <w:marBottom w:val="0"/>
      <w:divBdr>
        <w:top w:val="none" w:sz="0" w:space="0" w:color="auto"/>
        <w:left w:val="none" w:sz="0" w:space="0" w:color="auto"/>
        <w:bottom w:val="none" w:sz="0" w:space="0" w:color="auto"/>
        <w:right w:val="none" w:sz="0" w:space="0" w:color="auto"/>
      </w:divBdr>
    </w:div>
    <w:div w:id="1814368018">
      <w:bodyDiv w:val="1"/>
      <w:marLeft w:val="0"/>
      <w:marRight w:val="0"/>
      <w:marTop w:val="0"/>
      <w:marBottom w:val="0"/>
      <w:divBdr>
        <w:top w:val="none" w:sz="0" w:space="0" w:color="auto"/>
        <w:left w:val="none" w:sz="0" w:space="0" w:color="auto"/>
        <w:bottom w:val="none" w:sz="0" w:space="0" w:color="auto"/>
        <w:right w:val="none" w:sz="0" w:space="0" w:color="auto"/>
      </w:divBdr>
      <w:divsChild>
        <w:div w:id="1175223219">
          <w:marLeft w:val="640"/>
          <w:marRight w:val="0"/>
          <w:marTop w:val="0"/>
          <w:marBottom w:val="0"/>
          <w:divBdr>
            <w:top w:val="none" w:sz="0" w:space="0" w:color="auto"/>
            <w:left w:val="none" w:sz="0" w:space="0" w:color="auto"/>
            <w:bottom w:val="none" w:sz="0" w:space="0" w:color="auto"/>
            <w:right w:val="none" w:sz="0" w:space="0" w:color="auto"/>
          </w:divBdr>
        </w:div>
        <w:div w:id="721440358">
          <w:marLeft w:val="640"/>
          <w:marRight w:val="0"/>
          <w:marTop w:val="0"/>
          <w:marBottom w:val="0"/>
          <w:divBdr>
            <w:top w:val="none" w:sz="0" w:space="0" w:color="auto"/>
            <w:left w:val="none" w:sz="0" w:space="0" w:color="auto"/>
            <w:bottom w:val="none" w:sz="0" w:space="0" w:color="auto"/>
            <w:right w:val="none" w:sz="0" w:space="0" w:color="auto"/>
          </w:divBdr>
        </w:div>
        <w:div w:id="733551500">
          <w:marLeft w:val="640"/>
          <w:marRight w:val="0"/>
          <w:marTop w:val="0"/>
          <w:marBottom w:val="0"/>
          <w:divBdr>
            <w:top w:val="none" w:sz="0" w:space="0" w:color="auto"/>
            <w:left w:val="none" w:sz="0" w:space="0" w:color="auto"/>
            <w:bottom w:val="none" w:sz="0" w:space="0" w:color="auto"/>
            <w:right w:val="none" w:sz="0" w:space="0" w:color="auto"/>
          </w:divBdr>
        </w:div>
        <w:div w:id="1718696394">
          <w:marLeft w:val="640"/>
          <w:marRight w:val="0"/>
          <w:marTop w:val="0"/>
          <w:marBottom w:val="0"/>
          <w:divBdr>
            <w:top w:val="none" w:sz="0" w:space="0" w:color="auto"/>
            <w:left w:val="none" w:sz="0" w:space="0" w:color="auto"/>
            <w:bottom w:val="none" w:sz="0" w:space="0" w:color="auto"/>
            <w:right w:val="none" w:sz="0" w:space="0" w:color="auto"/>
          </w:divBdr>
        </w:div>
        <w:div w:id="605429825">
          <w:marLeft w:val="640"/>
          <w:marRight w:val="0"/>
          <w:marTop w:val="0"/>
          <w:marBottom w:val="0"/>
          <w:divBdr>
            <w:top w:val="none" w:sz="0" w:space="0" w:color="auto"/>
            <w:left w:val="none" w:sz="0" w:space="0" w:color="auto"/>
            <w:bottom w:val="none" w:sz="0" w:space="0" w:color="auto"/>
            <w:right w:val="none" w:sz="0" w:space="0" w:color="auto"/>
          </w:divBdr>
        </w:div>
        <w:div w:id="1609435030">
          <w:marLeft w:val="640"/>
          <w:marRight w:val="0"/>
          <w:marTop w:val="0"/>
          <w:marBottom w:val="0"/>
          <w:divBdr>
            <w:top w:val="none" w:sz="0" w:space="0" w:color="auto"/>
            <w:left w:val="none" w:sz="0" w:space="0" w:color="auto"/>
            <w:bottom w:val="none" w:sz="0" w:space="0" w:color="auto"/>
            <w:right w:val="none" w:sz="0" w:space="0" w:color="auto"/>
          </w:divBdr>
        </w:div>
        <w:div w:id="553369">
          <w:marLeft w:val="640"/>
          <w:marRight w:val="0"/>
          <w:marTop w:val="0"/>
          <w:marBottom w:val="0"/>
          <w:divBdr>
            <w:top w:val="none" w:sz="0" w:space="0" w:color="auto"/>
            <w:left w:val="none" w:sz="0" w:space="0" w:color="auto"/>
            <w:bottom w:val="none" w:sz="0" w:space="0" w:color="auto"/>
            <w:right w:val="none" w:sz="0" w:space="0" w:color="auto"/>
          </w:divBdr>
        </w:div>
        <w:div w:id="744764488">
          <w:marLeft w:val="640"/>
          <w:marRight w:val="0"/>
          <w:marTop w:val="0"/>
          <w:marBottom w:val="0"/>
          <w:divBdr>
            <w:top w:val="none" w:sz="0" w:space="0" w:color="auto"/>
            <w:left w:val="none" w:sz="0" w:space="0" w:color="auto"/>
            <w:bottom w:val="none" w:sz="0" w:space="0" w:color="auto"/>
            <w:right w:val="none" w:sz="0" w:space="0" w:color="auto"/>
          </w:divBdr>
        </w:div>
        <w:div w:id="850292235">
          <w:marLeft w:val="640"/>
          <w:marRight w:val="0"/>
          <w:marTop w:val="0"/>
          <w:marBottom w:val="0"/>
          <w:divBdr>
            <w:top w:val="none" w:sz="0" w:space="0" w:color="auto"/>
            <w:left w:val="none" w:sz="0" w:space="0" w:color="auto"/>
            <w:bottom w:val="none" w:sz="0" w:space="0" w:color="auto"/>
            <w:right w:val="none" w:sz="0" w:space="0" w:color="auto"/>
          </w:divBdr>
        </w:div>
        <w:div w:id="970404317">
          <w:marLeft w:val="640"/>
          <w:marRight w:val="0"/>
          <w:marTop w:val="0"/>
          <w:marBottom w:val="0"/>
          <w:divBdr>
            <w:top w:val="none" w:sz="0" w:space="0" w:color="auto"/>
            <w:left w:val="none" w:sz="0" w:space="0" w:color="auto"/>
            <w:bottom w:val="none" w:sz="0" w:space="0" w:color="auto"/>
            <w:right w:val="none" w:sz="0" w:space="0" w:color="auto"/>
          </w:divBdr>
        </w:div>
        <w:div w:id="122236488">
          <w:marLeft w:val="640"/>
          <w:marRight w:val="0"/>
          <w:marTop w:val="0"/>
          <w:marBottom w:val="0"/>
          <w:divBdr>
            <w:top w:val="none" w:sz="0" w:space="0" w:color="auto"/>
            <w:left w:val="none" w:sz="0" w:space="0" w:color="auto"/>
            <w:bottom w:val="none" w:sz="0" w:space="0" w:color="auto"/>
            <w:right w:val="none" w:sz="0" w:space="0" w:color="auto"/>
          </w:divBdr>
        </w:div>
        <w:div w:id="620068434">
          <w:marLeft w:val="640"/>
          <w:marRight w:val="0"/>
          <w:marTop w:val="0"/>
          <w:marBottom w:val="0"/>
          <w:divBdr>
            <w:top w:val="none" w:sz="0" w:space="0" w:color="auto"/>
            <w:left w:val="none" w:sz="0" w:space="0" w:color="auto"/>
            <w:bottom w:val="none" w:sz="0" w:space="0" w:color="auto"/>
            <w:right w:val="none" w:sz="0" w:space="0" w:color="auto"/>
          </w:divBdr>
        </w:div>
        <w:div w:id="919369953">
          <w:marLeft w:val="640"/>
          <w:marRight w:val="0"/>
          <w:marTop w:val="0"/>
          <w:marBottom w:val="0"/>
          <w:divBdr>
            <w:top w:val="none" w:sz="0" w:space="0" w:color="auto"/>
            <w:left w:val="none" w:sz="0" w:space="0" w:color="auto"/>
            <w:bottom w:val="none" w:sz="0" w:space="0" w:color="auto"/>
            <w:right w:val="none" w:sz="0" w:space="0" w:color="auto"/>
          </w:divBdr>
        </w:div>
        <w:div w:id="229656300">
          <w:marLeft w:val="640"/>
          <w:marRight w:val="0"/>
          <w:marTop w:val="0"/>
          <w:marBottom w:val="0"/>
          <w:divBdr>
            <w:top w:val="none" w:sz="0" w:space="0" w:color="auto"/>
            <w:left w:val="none" w:sz="0" w:space="0" w:color="auto"/>
            <w:bottom w:val="none" w:sz="0" w:space="0" w:color="auto"/>
            <w:right w:val="none" w:sz="0" w:space="0" w:color="auto"/>
          </w:divBdr>
        </w:div>
        <w:div w:id="1624339109">
          <w:marLeft w:val="640"/>
          <w:marRight w:val="0"/>
          <w:marTop w:val="0"/>
          <w:marBottom w:val="0"/>
          <w:divBdr>
            <w:top w:val="none" w:sz="0" w:space="0" w:color="auto"/>
            <w:left w:val="none" w:sz="0" w:space="0" w:color="auto"/>
            <w:bottom w:val="none" w:sz="0" w:space="0" w:color="auto"/>
            <w:right w:val="none" w:sz="0" w:space="0" w:color="auto"/>
          </w:divBdr>
        </w:div>
        <w:div w:id="1612781364">
          <w:marLeft w:val="640"/>
          <w:marRight w:val="0"/>
          <w:marTop w:val="0"/>
          <w:marBottom w:val="0"/>
          <w:divBdr>
            <w:top w:val="none" w:sz="0" w:space="0" w:color="auto"/>
            <w:left w:val="none" w:sz="0" w:space="0" w:color="auto"/>
            <w:bottom w:val="none" w:sz="0" w:space="0" w:color="auto"/>
            <w:right w:val="none" w:sz="0" w:space="0" w:color="auto"/>
          </w:divBdr>
        </w:div>
        <w:div w:id="750155089">
          <w:marLeft w:val="640"/>
          <w:marRight w:val="0"/>
          <w:marTop w:val="0"/>
          <w:marBottom w:val="0"/>
          <w:divBdr>
            <w:top w:val="none" w:sz="0" w:space="0" w:color="auto"/>
            <w:left w:val="none" w:sz="0" w:space="0" w:color="auto"/>
            <w:bottom w:val="none" w:sz="0" w:space="0" w:color="auto"/>
            <w:right w:val="none" w:sz="0" w:space="0" w:color="auto"/>
          </w:divBdr>
        </w:div>
        <w:div w:id="1438939210">
          <w:marLeft w:val="640"/>
          <w:marRight w:val="0"/>
          <w:marTop w:val="0"/>
          <w:marBottom w:val="0"/>
          <w:divBdr>
            <w:top w:val="none" w:sz="0" w:space="0" w:color="auto"/>
            <w:left w:val="none" w:sz="0" w:space="0" w:color="auto"/>
            <w:bottom w:val="none" w:sz="0" w:space="0" w:color="auto"/>
            <w:right w:val="none" w:sz="0" w:space="0" w:color="auto"/>
          </w:divBdr>
        </w:div>
        <w:div w:id="1660111868">
          <w:marLeft w:val="640"/>
          <w:marRight w:val="0"/>
          <w:marTop w:val="0"/>
          <w:marBottom w:val="0"/>
          <w:divBdr>
            <w:top w:val="none" w:sz="0" w:space="0" w:color="auto"/>
            <w:left w:val="none" w:sz="0" w:space="0" w:color="auto"/>
            <w:bottom w:val="none" w:sz="0" w:space="0" w:color="auto"/>
            <w:right w:val="none" w:sz="0" w:space="0" w:color="auto"/>
          </w:divBdr>
        </w:div>
        <w:div w:id="467820444">
          <w:marLeft w:val="640"/>
          <w:marRight w:val="0"/>
          <w:marTop w:val="0"/>
          <w:marBottom w:val="0"/>
          <w:divBdr>
            <w:top w:val="none" w:sz="0" w:space="0" w:color="auto"/>
            <w:left w:val="none" w:sz="0" w:space="0" w:color="auto"/>
            <w:bottom w:val="none" w:sz="0" w:space="0" w:color="auto"/>
            <w:right w:val="none" w:sz="0" w:space="0" w:color="auto"/>
          </w:divBdr>
        </w:div>
        <w:div w:id="232396162">
          <w:marLeft w:val="640"/>
          <w:marRight w:val="0"/>
          <w:marTop w:val="0"/>
          <w:marBottom w:val="0"/>
          <w:divBdr>
            <w:top w:val="none" w:sz="0" w:space="0" w:color="auto"/>
            <w:left w:val="none" w:sz="0" w:space="0" w:color="auto"/>
            <w:bottom w:val="none" w:sz="0" w:space="0" w:color="auto"/>
            <w:right w:val="none" w:sz="0" w:space="0" w:color="auto"/>
          </w:divBdr>
        </w:div>
        <w:div w:id="738478666">
          <w:marLeft w:val="640"/>
          <w:marRight w:val="0"/>
          <w:marTop w:val="0"/>
          <w:marBottom w:val="0"/>
          <w:divBdr>
            <w:top w:val="none" w:sz="0" w:space="0" w:color="auto"/>
            <w:left w:val="none" w:sz="0" w:space="0" w:color="auto"/>
            <w:bottom w:val="none" w:sz="0" w:space="0" w:color="auto"/>
            <w:right w:val="none" w:sz="0" w:space="0" w:color="auto"/>
          </w:divBdr>
        </w:div>
        <w:div w:id="413091758">
          <w:marLeft w:val="640"/>
          <w:marRight w:val="0"/>
          <w:marTop w:val="0"/>
          <w:marBottom w:val="0"/>
          <w:divBdr>
            <w:top w:val="none" w:sz="0" w:space="0" w:color="auto"/>
            <w:left w:val="none" w:sz="0" w:space="0" w:color="auto"/>
            <w:bottom w:val="none" w:sz="0" w:space="0" w:color="auto"/>
            <w:right w:val="none" w:sz="0" w:space="0" w:color="auto"/>
          </w:divBdr>
        </w:div>
        <w:div w:id="89542917">
          <w:marLeft w:val="640"/>
          <w:marRight w:val="0"/>
          <w:marTop w:val="0"/>
          <w:marBottom w:val="0"/>
          <w:divBdr>
            <w:top w:val="none" w:sz="0" w:space="0" w:color="auto"/>
            <w:left w:val="none" w:sz="0" w:space="0" w:color="auto"/>
            <w:bottom w:val="none" w:sz="0" w:space="0" w:color="auto"/>
            <w:right w:val="none" w:sz="0" w:space="0" w:color="auto"/>
          </w:divBdr>
        </w:div>
        <w:div w:id="1597397263">
          <w:marLeft w:val="640"/>
          <w:marRight w:val="0"/>
          <w:marTop w:val="0"/>
          <w:marBottom w:val="0"/>
          <w:divBdr>
            <w:top w:val="none" w:sz="0" w:space="0" w:color="auto"/>
            <w:left w:val="none" w:sz="0" w:space="0" w:color="auto"/>
            <w:bottom w:val="none" w:sz="0" w:space="0" w:color="auto"/>
            <w:right w:val="none" w:sz="0" w:space="0" w:color="auto"/>
          </w:divBdr>
        </w:div>
        <w:div w:id="1020618095">
          <w:marLeft w:val="640"/>
          <w:marRight w:val="0"/>
          <w:marTop w:val="0"/>
          <w:marBottom w:val="0"/>
          <w:divBdr>
            <w:top w:val="none" w:sz="0" w:space="0" w:color="auto"/>
            <w:left w:val="none" w:sz="0" w:space="0" w:color="auto"/>
            <w:bottom w:val="none" w:sz="0" w:space="0" w:color="auto"/>
            <w:right w:val="none" w:sz="0" w:space="0" w:color="auto"/>
          </w:divBdr>
        </w:div>
        <w:div w:id="65226477">
          <w:marLeft w:val="640"/>
          <w:marRight w:val="0"/>
          <w:marTop w:val="0"/>
          <w:marBottom w:val="0"/>
          <w:divBdr>
            <w:top w:val="none" w:sz="0" w:space="0" w:color="auto"/>
            <w:left w:val="none" w:sz="0" w:space="0" w:color="auto"/>
            <w:bottom w:val="none" w:sz="0" w:space="0" w:color="auto"/>
            <w:right w:val="none" w:sz="0" w:space="0" w:color="auto"/>
          </w:divBdr>
        </w:div>
        <w:div w:id="344986842">
          <w:marLeft w:val="640"/>
          <w:marRight w:val="0"/>
          <w:marTop w:val="0"/>
          <w:marBottom w:val="0"/>
          <w:divBdr>
            <w:top w:val="none" w:sz="0" w:space="0" w:color="auto"/>
            <w:left w:val="none" w:sz="0" w:space="0" w:color="auto"/>
            <w:bottom w:val="none" w:sz="0" w:space="0" w:color="auto"/>
            <w:right w:val="none" w:sz="0" w:space="0" w:color="auto"/>
          </w:divBdr>
        </w:div>
        <w:div w:id="1863781281">
          <w:marLeft w:val="640"/>
          <w:marRight w:val="0"/>
          <w:marTop w:val="0"/>
          <w:marBottom w:val="0"/>
          <w:divBdr>
            <w:top w:val="none" w:sz="0" w:space="0" w:color="auto"/>
            <w:left w:val="none" w:sz="0" w:space="0" w:color="auto"/>
            <w:bottom w:val="none" w:sz="0" w:space="0" w:color="auto"/>
            <w:right w:val="none" w:sz="0" w:space="0" w:color="auto"/>
          </w:divBdr>
        </w:div>
        <w:div w:id="765004336">
          <w:marLeft w:val="640"/>
          <w:marRight w:val="0"/>
          <w:marTop w:val="0"/>
          <w:marBottom w:val="0"/>
          <w:divBdr>
            <w:top w:val="none" w:sz="0" w:space="0" w:color="auto"/>
            <w:left w:val="none" w:sz="0" w:space="0" w:color="auto"/>
            <w:bottom w:val="none" w:sz="0" w:space="0" w:color="auto"/>
            <w:right w:val="none" w:sz="0" w:space="0" w:color="auto"/>
          </w:divBdr>
        </w:div>
        <w:div w:id="1538813624">
          <w:marLeft w:val="640"/>
          <w:marRight w:val="0"/>
          <w:marTop w:val="0"/>
          <w:marBottom w:val="0"/>
          <w:divBdr>
            <w:top w:val="none" w:sz="0" w:space="0" w:color="auto"/>
            <w:left w:val="none" w:sz="0" w:space="0" w:color="auto"/>
            <w:bottom w:val="none" w:sz="0" w:space="0" w:color="auto"/>
            <w:right w:val="none" w:sz="0" w:space="0" w:color="auto"/>
          </w:divBdr>
        </w:div>
        <w:div w:id="620721102">
          <w:marLeft w:val="640"/>
          <w:marRight w:val="0"/>
          <w:marTop w:val="0"/>
          <w:marBottom w:val="0"/>
          <w:divBdr>
            <w:top w:val="none" w:sz="0" w:space="0" w:color="auto"/>
            <w:left w:val="none" w:sz="0" w:space="0" w:color="auto"/>
            <w:bottom w:val="none" w:sz="0" w:space="0" w:color="auto"/>
            <w:right w:val="none" w:sz="0" w:space="0" w:color="auto"/>
          </w:divBdr>
        </w:div>
        <w:div w:id="1247763861">
          <w:marLeft w:val="640"/>
          <w:marRight w:val="0"/>
          <w:marTop w:val="0"/>
          <w:marBottom w:val="0"/>
          <w:divBdr>
            <w:top w:val="none" w:sz="0" w:space="0" w:color="auto"/>
            <w:left w:val="none" w:sz="0" w:space="0" w:color="auto"/>
            <w:bottom w:val="none" w:sz="0" w:space="0" w:color="auto"/>
            <w:right w:val="none" w:sz="0" w:space="0" w:color="auto"/>
          </w:divBdr>
        </w:div>
        <w:div w:id="1200708338">
          <w:marLeft w:val="640"/>
          <w:marRight w:val="0"/>
          <w:marTop w:val="0"/>
          <w:marBottom w:val="0"/>
          <w:divBdr>
            <w:top w:val="none" w:sz="0" w:space="0" w:color="auto"/>
            <w:left w:val="none" w:sz="0" w:space="0" w:color="auto"/>
            <w:bottom w:val="none" w:sz="0" w:space="0" w:color="auto"/>
            <w:right w:val="none" w:sz="0" w:space="0" w:color="auto"/>
          </w:divBdr>
        </w:div>
        <w:div w:id="235089453">
          <w:marLeft w:val="640"/>
          <w:marRight w:val="0"/>
          <w:marTop w:val="0"/>
          <w:marBottom w:val="0"/>
          <w:divBdr>
            <w:top w:val="none" w:sz="0" w:space="0" w:color="auto"/>
            <w:left w:val="none" w:sz="0" w:space="0" w:color="auto"/>
            <w:bottom w:val="none" w:sz="0" w:space="0" w:color="auto"/>
            <w:right w:val="none" w:sz="0" w:space="0" w:color="auto"/>
          </w:divBdr>
        </w:div>
        <w:div w:id="2012483671">
          <w:marLeft w:val="640"/>
          <w:marRight w:val="0"/>
          <w:marTop w:val="0"/>
          <w:marBottom w:val="0"/>
          <w:divBdr>
            <w:top w:val="none" w:sz="0" w:space="0" w:color="auto"/>
            <w:left w:val="none" w:sz="0" w:space="0" w:color="auto"/>
            <w:bottom w:val="none" w:sz="0" w:space="0" w:color="auto"/>
            <w:right w:val="none" w:sz="0" w:space="0" w:color="auto"/>
          </w:divBdr>
        </w:div>
        <w:div w:id="1498887257">
          <w:marLeft w:val="640"/>
          <w:marRight w:val="0"/>
          <w:marTop w:val="0"/>
          <w:marBottom w:val="0"/>
          <w:divBdr>
            <w:top w:val="none" w:sz="0" w:space="0" w:color="auto"/>
            <w:left w:val="none" w:sz="0" w:space="0" w:color="auto"/>
            <w:bottom w:val="none" w:sz="0" w:space="0" w:color="auto"/>
            <w:right w:val="none" w:sz="0" w:space="0" w:color="auto"/>
          </w:divBdr>
        </w:div>
        <w:div w:id="1179923975">
          <w:marLeft w:val="640"/>
          <w:marRight w:val="0"/>
          <w:marTop w:val="0"/>
          <w:marBottom w:val="0"/>
          <w:divBdr>
            <w:top w:val="none" w:sz="0" w:space="0" w:color="auto"/>
            <w:left w:val="none" w:sz="0" w:space="0" w:color="auto"/>
            <w:bottom w:val="none" w:sz="0" w:space="0" w:color="auto"/>
            <w:right w:val="none" w:sz="0" w:space="0" w:color="auto"/>
          </w:divBdr>
        </w:div>
        <w:div w:id="1224369292">
          <w:marLeft w:val="640"/>
          <w:marRight w:val="0"/>
          <w:marTop w:val="0"/>
          <w:marBottom w:val="0"/>
          <w:divBdr>
            <w:top w:val="none" w:sz="0" w:space="0" w:color="auto"/>
            <w:left w:val="none" w:sz="0" w:space="0" w:color="auto"/>
            <w:bottom w:val="none" w:sz="0" w:space="0" w:color="auto"/>
            <w:right w:val="none" w:sz="0" w:space="0" w:color="auto"/>
          </w:divBdr>
        </w:div>
        <w:div w:id="1925413608">
          <w:marLeft w:val="640"/>
          <w:marRight w:val="0"/>
          <w:marTop w:val="0"/>
          <w:marBottom w:val="0"/>
          <w:divBdr>
            <w:top w:val="none" w:sz="0" w:space="0" w:color="auto"/>
            <w:left w:val="none" w:sz="0" w:space="0" w:color="auto"/>
            <w:bottom w:val="none" w:sz="0" w:space="0" w:color="auto"/>
            <w:right w:val="none" w:sz="0" w:space="0" w:color="auto"/>
          </w:divBdr>
        </w:div>
        <w:div w:id="1318220722">
          <w:marLeft w:val="640"/>
          <w:marRight w:val="0"/>
          <w:marTop w:val="0"/>
          <w:marBottom w:val="0"/>
          <w:divBdr>
            <w:top w:val="none" w:sz="0" w:space="0" w:color="auto"/>
            <w:left w:val="none" w:sz="0" w:space="0" w:color="auto"/>
            <w:bottom w:val="none" w:sz="0" w:space="0" w:color="auto"/>
            <w:right w:val="none" w:sz="0" w:space="0" w:color="auto"/>
          </w:divBdr>
        </w:div>
        <w:div w:id="585503156">
          <w:marLeft w:val="640"/>
          <w:marRight w:val="0"/>
          <w:marTop w:val="0"/>
          <w:marBottom w:val="0"/>
          <w:divBdr>
            <w:top w:val="none" w:sz="0" w:space="0" w:color="auto"/>
            <w:left w:val="none" w:sz="0" w:space="0" w:color="auto"/>
            <w:bottom w:val="none" w:sz="0" w:space="0" w:color="auto"/>
            <w:right w:val="none" w:sz="0" w:space="0" w:color="auto"/>
          </w:divBdr>
        </w:div>
        <w:div w:id="680662405">
          <w:marLeft w:val="640"/>
          <w:marRight w:val="0"/>
          <w:marTop w:val="0"/>
          <w:marBottom w:val="0"/>
          <w:divBdr>
            <w:top w:val="none" w:sz="0" w:space="0" w:color="auto"/>
            <w:left w:val="none" w:sz="0" w:space="0" w:color="auto"/>
            <w:bottom w:val="none" w:sz="0" w:space="0" w:color="auto"/>
            <w:right w:val="none" w:sz="0" w:space="0" w:color="auto"/>
          </w:divBdr>
        </w:div>
        <w:div w:id="302735555">
          <w:marLeft w:val="640"/>
          <w:marRight w:val="0"/>
          <w:marTop w:val="0"/>
          <w:marBottom w:val="0"/>
          <w:divBdr>
            <w:top w:val="none" w:sz="0" w:space="0" w:color="auto"/>
            <w:left w:val="none" w:sz="0" w:space="0" w:color="auto"/>
            <w:bottom w:val="none" w:sz="0" w:space="0" w:color="auto"/>
            <w:right w:val="none" w:sz="0" w:space="0" w:color="auto"/>
          </w:divBdr>
        </w:div>
        <w:div w:id="1053120787">
          <w:marLeft w:val="640"/>
          <w:marRight w:val="0"/>
          <w:marTop w:val="0"/>
          <w:marBottom w:val="0"/>
          <w:divBdr>
            <w:top w:val="none" w:sz="0" w:space="0" w:color="auto"/>
            <w:left w:val="none" w:sz="0" w:space="0" w:color="auto"/>
            <w:bottom w:val="none" w:sz="0" w:space="0" w:color="auto"/>
            <w:right w:val="none" w:sz="0" w:space="0" w:color="auto"/>
          </w:divBdr>
        </w:div>
        <w:div w:id="1269436320">
          <w:marLeft w:val="640"/>
          <w:marRight w:val="0"/>
          <w:marTop w:val="0"/>
          <w:marBottom w:val="0"/>
          <w:divBdr>
            <w:top w:val="none" w:sz="0" w:space="0" w:color="auto"/>
            <w:left w:val="none" w:sz="0" w:space="0" w:color="auto"/>
            <w:bottom w:val="none" w:sz="0" w:space="0" w:color="auto"/>
            <w:right w:val="none" w:sz="0" w:space="0" w:color="auto"/>
          </w:divBdr>
        </w:div>
        <w:div w:id="1934439515">
          <w:marLeft w:val="640"/>
          <w:marRight w:val="0"/>
          <w:marTop w:val="0"/>
          <w:marBottom w:val="0"/>
          <w:divBdr>
            <w:top w:val="none" w:sz="0" w:space="0" w:color="auto"/>
            <w:left w:val="none" w:sz="0" w:space="0" w:color="auto"/>
            <w:bottom w:val="none" w:sz="0" w:space="0" w:color="auto"/>
            <w:right w:val="none" w:sz="0" w:space="0" w:color="auto"/>
          </w:divBdr>
        </w:div>
        <w:div w:id="702562739">
          <w:marLeft w:val="640"/>
          <w:marRight w:val="0"/>
          <w:marTop w:val="0"/>
          <w:marBottom w:val="0"/>
          <w:divBdr>
            <w:top w:val="none" w:sz="0" w:space="0" w:color="auto"/>
            <w:left w:val="none" w:sz="0" w:space="0" w:color="auto"/>
            <w:bottom w:val="none" w:sz="0" w:space="0" w:color="auto"/>
            <w:right w:val="none" w:sz="0" w:space="0" w:color="auto"/>
          </w:divBdr>
        </w:div>
        <w:div w:id="129441183">
          <w:marLeft w:val="640"/>
          <w:marRight w:val="0"/>
          <w:marTop w:val="0"/>
          <w:marBottom w:val="0"/>
          <w:divBdr>
            <w:top w:val="none" w:sz="0" w:space="0" w:color="auto"/>
            <w:left w:val="none" w:sz="0" w:space="0" w:color="auto"/>
            <w:bottom w:val="none" w:sz="0" w:space="0" w:color="auto"/>
            <w:right w:val="none" w:sz="0" w:space="0" w:color="auto"/>
          </w:divBdr>
        </w:div>
      </w:divsChild>
    </w:div>
    <w:div w:id="1823303139">
      <w:bodyDiv w:val="1"/>
      <w:marLeft w:val="0"/>
      <w:marRight w:val="0"/>
      <w:marTop w:val="0"/>
      <w:marBottom w:val="0"/>
      <w:divBdr>
        <w:top w:val="none" w:sz="0" w:space="0" w:color="auto"/>
        <w:left w:val="none" w:sz="0" w:space="0" w:color="auto"/>
        <w:bottom w:val="none" w:sz="0" w:space="0" w:color="auto"/>
        <w:right w:val="none" w:sz="0" w:space="0" w:color="auto"/>
      </w:divBdr>
      <w:divsChild>
        <w:div w:id="1081410347">
          <w:marLeft w:val="640"/>
          <w:marRight w:val="0"/>
          <w:marTop w:val="0"/>
          <w:marBottom w:val="0"/>
          <w:divBdr>
            <w:top w:val="none" w:sz="0" w:space="0" w:color="auto"/>
            <w:left w:val="none" w:sz="0" w:space="0" w:color="auto"/>
            <w:bottom w:val="none" w:sz="0" w:space="0" w:color="auto"/>
            <w:right w:val="none" w:sz="0" w:space="0" w:color="auto"/>
          </w:divBdr>
        </w:div>
        <w:div w:id="154296589">
          <w:marLeft w:val="640"/>
          <w:marRight w:val="0"/>
          <w:marTop w:val="0"/>
          <w:marBottom w:val="0"/>
          <w:divBdr>
            <w:top w:val="none" w:sz="0" w:space="0" w:color="auto"/>
            <w:left w:val="none" w:sz="0" w:space="0" w:color="auto"/>
            <w:bottom w:val="none" w:sz="0" w:space="0" w:color="auto"/>
            <w:right w:val="none" w:sz="0" w:space="0" w:color="auto"/>
          </w:divBdr>
        </w:div>
        <w:div w:id="1676953841">
          <w:marLeft w:val="640"/>
          <w:marRight w:val="0"/>
          <w:marTop w:val="0"/>
          <w:marBottom w:val="0"/>
          <w:divBdr>
            <w:top w:val="none" w:sz="0" w:space="0" w:color="auto"/>
            <w:left w:val="none" w:sz="0" w:space="0" w:color="auto"/>
            <w:bottom w:val="none" w:sz="0" w:space="0" w:color="auto"/>
            <w:right w:val="none" w:sz="0" w:space="0" w:color="auto"/>
          </w:divBdr>
        </w:div>
        <w:div w:id="1953128668">
          <w:marLeft w:val="640"/>
          <w:marRight w:val="0"/>
          <w:marTop w:val="0"/>
          <w:marBottom w:val="0"/>
          <w:divBdr>
            <w:top w:val="none" w:sz="0" w:space="0" w:color="auto"/>
            <w:left w:val="none" w:sz="0" w:space="0" w:color="auto"/>
            <w:bottom w:val="none" w:sz="0" w:space="0" w:color="auto"/>
            <w:right w:val="none" w:sz="0" w:space="0" w:color="auto"/>
          </w:divBdr>
        </w:div>
        <w:div w:id="113911084">
          <w:marLeft w:val="640"/>
          <w:marRight w:val="0"/>
          <w:marTop w:val="0"/>
          <w:marBottom w:val="0"/>
          <w:divBdr>
            <w:top w:val="none" w:sz="0" w:space="0" w:color="auto"/>
            <w:left w:val="none" w:sz="0" w:space="0" w:color="auto"/>
            <w:bottom w:val="none" w:sz="0" w:space="0" w:color="auto"/>
            <w:right w:val="none" w:sz="0" w:space="0" w:color="auto"/>
          </w:divBdr>
        </w:div>
        <w:div w:id="678965908">
          <w:marLeft w:val="640"/>
          <w:marRight w:val="0"/>
          <w:marTop w:val="0"/>
          <w:marBottom w:val="0"/>
          <w:divBdr>
            <w:top w:val="none" w:sz="0" w:space="0" w:color="auto"/>
            <w:left w:val="none" w:sz="0" w:space="0" w:color="auto"/>
            <w:bottom w:val="none" w:sz="0" w:space="0" w:color="auto"/>
            <w:right w:val="none" w:sz="0" w:space="0" w:color="auto"/>
          </w:divBdr>
        </w:div>
        <w:div w:id="1901331364">
          <w:marLeft w:val="640"/>
          <w:marRight w:val="0"/>
          <w:marTop w:val="0"/>
          <w:marBottom w:val="0"/>
          <w:divBdr>
            <w:top w:val="none" w:sz="0" w:space="0" w:color="auto"/>
            <w:left w:val="none" w:sz="0" w:space="0" w:color="auto"/>
            <w:bottom w:val="none" w:sz="0" w:space="0" w:color="auto"/>
            <w:right w:val="none" w:sz="0" w:space="0" w:color="auto"/>
          </w:divBdr>
        </w:div>
        <w:div w:id="595021223">
          <w:marLeft w:val="640"/>
          <w:marRight w:val="0"/>
          <w:marTop w:val="0"/>
          <w:marBottom w:val="0"/>
          <w:divBdr>
            <w:top w:val="none" w:sz="0" w:space="0" w:color="auto"/>
            <w:left w:val="none" w:sz="0" w:space="0" w:color="auto"/>
            <w:bottom w:val="none" w:sz="0" w:space="0" w:color="auto"/>
            <w:right w:val="none" w:sz="0" w:space="0" w:color="auto"/>
          </w:divBdr>
        </w:div>
        <w:div w:id="410659381">
          <w:marLeft w:val="640"/>
          <w:marRight w:val="0"/>
          <w:marTop w:val="0"/>
          <w:marBottom w:val="0"/>
          <w:divBdr>
            <w:top w:val="none" w:sz="0" w:space="0" w:color="auto"/>
            <w:left w:val="none" w:sz="0" w:space="0" w:color="auto"/>
            <w:bottom w:val="none" w:sz="0" w:space="0" w:color="auto"/>
            <w:right w:val="none" w:sz="0" w:space="0" w:color="auto"/>
          </w:divBdr>
        </w:div>
        <w:div w:id="1260066761">
          <w:marLeft w:val="640"/>
          <w:marRight w:val="0"/>
          <w:marTop w:val="0"/>
          <w:marBottom w:val="0"/>
          <w:divBdr>
            <w:top w:val="none" w:sz="0" w:space="0" w:color="auto"/>
            <w:left w:val="none" w:sz="0" w:space="0" w:color="auto"/>
            <w:bottom w:val="none" w:sz="0" w:space="0" w:color="auto"/>
            <w:right w:val="none" w:sz="0" w:space="0" w:color="auto"/>
          </w:divBdr>
        </w:div>
        <w:div w:id="325743259">
          <w:marLeft w:val="640"/>
          <w:marRight w:val="0"/>
          <w:marTop w:val="0"/>
          <w:marBottom w:val="0"/>
          <w:divBdr>
            <w:top w:val="none" w:sz="0" w:space="0" w:color="auto"/>
            <w:left w:val="none" w:sz="0" w:space="0" w:color="auto"/>
            <w:bottom w:val="none" w:sz="0" w:space="0" w:color="auto"/>
            <w:right w:val="none" w:sz="0" w:space="0" w:color="auto"/>
          </w:divBdr>
        </w:div>
        <w:div w:id="1418749780">
          <w:marLeft w:val="640"/>
          <w:marRight w:val="0"/>
          <w:marTop w:val="0"/>
          <w:marBottom w:val="0"/>
          <w:divBdr>
            <w:top w:val="none" w:sz="0" w:space="0" w:color="auto"/>
            <w:left w:val="none" w:sz="0" w:space="0" w:color="auto"/>
            <w:bottom w:val="none" w:sz="0" w:space="0" w:color="auto"/>
            <w:right w:val="none" w:sz="0" w:space="0" w:color="auto"/>
          </w:divBdr>
        </w:div>
        <w:div w:id="526020782">
          <w:marLeft w:val="640"/>
          <w:marRight w:val="0"/>
          <w:marTop w:val="0"/>
          <w:marBottom w:val="0"/>
          <w:divBdr>
            <w:top w:val="none" w:sz="0" w:space="0" w:color="auto"/>
            <w:left w:val="none" w:sz="0" w:space="0" w:color="auto"/>
            <w:bottom w:val="none" w:sz="0" w:space="0" w:color="auto"/>
            <w:right w:val="none" w:sz="0" w:space="0" w:color="auto"/>
          </w:divBdr>
        </w:div>
        <w:div w:id="1978030597">
          <w:marLeft w:val="640"/>
          <w:marRight w:val="0"/>
          <w:marTop w:val="0"/>
          <w:marBottom w:val="0"/>
          <w:divBdr>
            <w:top w:val="none" w:sz="0" w:space="0" w:color="auto"/>
            <w:left w:val="none" w:sz="0" w:space="0" w:color="auto"/>
            <w:bottom w:val="none" w:sz="0" w:space="0" w:color="auto"/>
            <w:right w:val="none" w:sz="0" w:space="0" w:color="auto"/>
          </w:divBdr>
        </w:div>
        <w:div w:id="101461380">
          <w:marLeft w:val="640"/>
          <w:marRight w:val="0"/>
          <w:marTop w:val="0"/>
          <w:marBottom w:val="0"/>
          <w:divBdr>
            <w:top w:val="none" w:sz="0" w:space="0" w:color="auto"/>
            <w:left w:val="none" w:sz="0" w:space="0" w:color="auto"/>
            <w:bottom w:val="none" w:sz="0" w:space="0" w:color="auto"/>
            <w:right w:val="none" w:sz="0" w:space="0" w:color="auto"/>
          </w:divBdr>
        </w:div>
        <w:div w:id="1081411293">
          <w:marLeft w:val="640"/>
          <w:marRight w:val="0"/>
          <w:marTop w:val="0"/>
          <w:marBottom w:val="0"/>
          <w:divBdr>
            <w:top w:val="none" w:sz="0" w:space="0" w:color="auto"/>
            <w:left w:val="none" w:sz="0" w:space="0" w:color="auto"/>
            <w:bottom w:val="none" w:sz="0" w:space="0" w:color="auto"/>
            <w:right w:val="none" w:sz="0" w:space="0" w:color="auto"/>
          </w:divBdr>
        </w:div>
        <w:div w:id="1180005376">
          <w:marLeft w:val="640"/>
          <w:marRight w:val="0"/>
          <w:marTop w:val="0"/>
          <w:marBottom w:val="0"/>
          <w:divBdr>
            <w:top w:val="none" w:sz="0" w:space="0" w:color="auto"/>
            <w:left w:val="none" w:sz="0" w:space="0" w:color="auto"/>
            <w:bottom w:val="none" w:sz="0" w:space="0" w:color="auto"/>
            <w:right w:val="none" w:sz="0" w:space="0" w:color="auto"/>
          </w:divBdr>
        </w:div>
        <w:div w:id="1041369352">
          <w:marLeft w:val="640"/>
          <w:marRight w:val="0"/>
          <w:marTop w:val="0"/>
          <w:marBottom w:val="0"/>
          <w:divBdr>
            <w:top w:val="none" w:sz="0" w:space="0" w:color="auto"/>
            <w:left w:val="none" w:sz="0" w:space="0" w:color="auto"/>
            <w:bottom w:val="none" w:sz="0" w:space="0" w:color="auto"/>
            <w:right w:val="none" w:sz="0" w:space="0" w:color="auto"/>
          </w:divBdr>
        </w:div>
        <w:div w:id="114448150">
          <w:marLeft w:val="640"/>
          <w:marRight w:val="0"/>
          <w:marTop w:val="0"/>
          <w:marBottom w:val="0"/>
          <w:divBdr>
            <w:top w:val="none" w:sz="0" w:space="0" w:color="auto"/>
            <w:left w:val="none" w:sz="0" w:space="0" w:color="auto"/>
            <w:bottom w:val="none" w:sz="0" w:space="0" w:color="auto"/>
            <w:right w:val="none" w:sz="0" w:space="0" w:color="auto"/>
          </w:divBdr>
        </w:div>
        <w:div w:id="469901412">
          <w:marLeft w:val="640"/>
          <w:marRight w:val="0"/>
          <w:marTop w:val="0"/>
          <w:marBottom w:val="0"/>
          <w:divBdr>
            <w:top w:val="none" w:sz="0" w:space="0" w:color="auto"/>
            <w:left w:val="none" w:sz="0" w:space="0" w:color="auto"/>
            <w:bottom w:val="none" w:sz="0" w:space="0" w:color="auto"/>
            <w:right w:val="none" w:sz="0" w:space="0" w:color="auto"/>
          </w:divBdr>
        </w:div>
        <w:div w:id="594167959">
          <w:marLeft w:val="640"/>
          <w:marRight w:val="0"/>
          <w:marTop w:val="0"/>
          <w:marBottom w:val="0"/>
          <w:divBdr>
            <w:top w:val="none" w:sz="0" w:space="0" w:color="auto"/>
            <w:left w:val="none" w:sz="0" w:space="0" w:color="auto"/>
            <w:bottom w:val="none" w:sz="0" w:space="0" w:color="auto"/>
            <w:right w:val="none" w:sz="0" w:space="0" w:color="auto"/>
          </w:divBdr>
        </w:div>
        <w:div w:id="1771778579">
          <w:marLeft w:val="640"/>
          <w:marRight w:val="0"/>
          <w:marTop w:val="0"/>
          <w:marBottom w:val="0"/>
          <w:divBdr>
            <w:top w:val="none" w:sz="0" w:space="0" w:color="auto"/>
            <w:left w:val="none" w:sz="0" w:space="0" w:color="auto"/>
            <w:bottom w:val="none" w:sz="0" w:space="0" w:color="auto"/>
            <w:right w:val="none" w:sz="0" w:space="0" w:color="auto"/>
          </w:divBdr>
        </w:div>
        <w:div w:id="183399640">
          <w:marLeft w:val="640"/>
          <w:marRight w:val="0"/>
          <w:marTop w:val="0"/>
          <w:marBottom w:val="0"/>
          <w:divBdr>
            <w:top w:val="none" w:sz="0" w:space="0" w:color="auto"/>
            <w:left w:val="none" w:sz="0" w:space="0" w:color="auto"/>
            <w:bottom w:val="none" w:sz="0" w:space="0" w:color="auto"/>
            <w:right w:val="none" w:sz="0" w:space="0" w:color="auto"/>
          </w:divBdr>
        </w:div>
        <w:div w:id="485778387">
          <w:marLeft w:val="640"/>
          <w:marRight w:val="0"/>
          <w:marTop w:val="0"/>
          <w:marBottom w:val="0"/>
          <w:divBdr>
            <w:top w:val="none" w:sz="0" w:space="0" w:color="auto"/>
            <w:left w:val="none" w:sz="0" w:space="0" w:color="auto"/>
            <w:bottom w:val="none" w:sz="0" w:space="0" w:color="auto"/>
            <w:right w:val="none" w:sz="0" w:space="0" w:color="auto"/>
          </w:divBdr>
        </w:div>
        <w:div w:id="1114324854">
          <w:marLeft w:val="640"/>
          <w:marRight w:val="0"/>
          <w:marTop w:val="0"/>
          <w:marBottom w:val="0"/>
          <w:divBdr>
            <w:top w:val="none" w:sz="0" w:space="0" w:color="auto"/>
            <w:left w:val="none" w:sz="0" w:space="0" w:color="auto"/>
            <w:bottom w:val="none" w:sz="0" w:space="0" w:color="auto"/>
            <w:right w:val="none" w:sz="0" w:space="0" w:color="auto"/>
          </w:divBdr>
        </w:div>
        <w:div w:id="972448348">
          <w:marLeft w:val="640"/>
          <w:marRight w:val="0"/>
          <w:marTop w:val="0"/>
          <w:marBottom w:val="0"/>
          <w:divBdr>
            <w:top w:val="none" w:sz="0" w:space="0" w:color="auto"/>
            <w:left w:val="none" w:sz="0" w:space="0" w:color="auto"/>
            <w:bottom w:val="none" w:sz="0" w:space="0" w:color="auto"/>
            <w:right w:val="none" w:sz="0" w:space="0" w:color="auto"/>
          </w:divBdr>
        </w:div>
        <w:div w:id="301008166">
          <w:marLeft w:val="640"/>
          <w:marRight w:val="0"/>
          <w:marTop w:val="0"/>
          <w:marBottom w:val="0"/>
          <w:divBdr>
            <w:top w:val="none" w:sz="0" w:space="0" w:color="auto"/>
            <w:left w:val="none" w:sz="0" w:space="0" w:color="auto"/>
            <w:bottom w:val="none" w:sz="0" w:space="0" w:color="auto"/>
            <w:right w:val="none" w:sz="0" w:space="0" w:color="auto"/>
          </w:divBdr>
        </w:div>
        <w:div w:id="473762253">
          <w:marLeft w:val="640"/>
          <w:marRight w:val="0"/>
          <w:marTop w:val="0"/>
          <w:marBottom w:val="0"/>
          <w:divBdr>
            <w:top w:val="none" w:sz="0" w:space="0" w:color="auto"/>
            <w:left w:val="none" w:sz="0" w:space="0" w:color="auto"/>
            <w:bottom w:val="none" w:sz="0" w:space="0" w:color="auto"/>
            <w:right w:val="none" w:sz="0" w:space="0" w:color="auto"/>
          </w:divBdr>
        </w:div>
        <w:div w:id="201408562">
          <w:marLeft w:val="640"/>
          <w:marRight w:val="0"/>
          <w:marTop w:val="0"/>
          <w:marBottom w:val="0"/>
          <w:divBdr>
            <w:top w:val="none" w:sz="0" w:space="0" w:color="auto"/>
            <w:left w:val="none" w:sz="0" w:space="0" w:color="auto"/>
            <w:bottom w:val="none" w:sz="0" w:space="0" w:color="auto"/>
            <w:right w:val="none" w:sz="0" w:space="0" w:color="auto"/>
          </w:divBdr>
        </w:div>
        <w:div w:id="1810781385">
          <w:marLeft w:val="640"/>
          <w:marRight w:val="0"/>
          <w:marTop w:val="0"/>
          <w:marBottom w:val="0"/>
          <w:divBdr>
            <w:top w:val="none" w:sz="0" w:space="0" w:color="auto"/>
            <w:left w:val="none" w:sz="0" w:space="0" w:color="auto"/>
            <w:bottom w:val="none" w:sz="0" w:space="0" w:color="auto"/>
            <w:right w:val="none" w:sz="0" w:space="0" w:color="auto"/>
          </w:divBdr>
        </w:div>
        <w:div w:id="1409693222">
          <w:marLeft w:val="640"/>
          <w:marRight w:val="0"/>
          <w:marTop w:val="0"/>
          <w:marBottom w:val="0"/>
          <w:divBdr>
            <w:top w:val="none" w:sz="0" w:space="0" w:color="auto"/>
            <w:left w:val="none" w:sz="0" w:space="0" w:color="auto"/>
            <w:bottom w:val="none" w:sz="0" w:space="0" w:color="auto"/>
            <w:right w:val="none" w:sz="0" w:space="0" w:color="auto"/>
          </w:divBdr>
        </w:div>
        <w:div w:id="1997562909">
          <w:marLeft w:val="640"/>
          <w:marRight w:val="0"/>
          <w:marTop w:val="0"/>
          <w:marBottom w:val="0"/>
          <w:divBdr>
            <w:top w:val="none" w:sz="0" w:space="0" w:color="auto"/>
            <w:left w:val="none" w:sz="0" w:space="0" w:color="auto"/>
            <w:bottom w:val="none" w:sz="0" w:space="0" w:color="auto"/>
            <w:right w:val="none" w:sz="0" w:space="0" w:color="auto"/>
          </w:divBdr>
        </w:div>
        <w:div w:id="1082987816">
          <w:marLeft w:val="640"/>
          <w:marRight w:val="0"/>
          <w:marTop w:val="0"/>
          <w:marBottom w:val="0"/>
          <w:divBdr>
            <w:top w:val="none" w:sz="0" w:space="0" w:color="auto"/>
            <w:left w:val="none" w:sz="0" w:space="0" w:color="auto"/>
            <w:bottom w:val="none" w:sz="0" w:space="0" w:color="auto"/>
            <w:right w:val="none" w:sz="0" w:space="0" w:color="auto"/>
          </w:divBdr>
        </w:div>
        <w:div w:id="668099682">
          <w:marLeft w:val="640"/>
          <w:marRight w:val="0"/>
          <w:marTop w:val="0"/>
          <w:marBottom w:val="0"/>
          <w:divBdr>
            <w:top w:val="none" w:sz="0" w:space="0" w:color="auto"/>
            <w:left w:val="none" w:sz="0" w:space="0" w:color="auto"/>
            <w:bottom w:val="none" w:sz="0" w:space="0" w:color="auto"/>
            <w:right w:val="none" w:sz="0" w:space="0" w:color="auto"/>
          </w:divBdr>
        </w:div>
        <w:div w:id="582956154">
          <w:marLeft w:val="640"/>
          <w:marRight w:val="0"/>
          <w:marTop w:val="0"/>
          <w:marBottom w:val="0"/>
          <w:divBdr>
            <w:top w:val="none" w:sz="0" w:space="0" w:color="auto"/>
            <w:left w:val="none" w:sz="0" w:space="0" w:color="auto"/>
            <w:bottom w:val="none" w:sz="0" w:space="0" w:color="auto"/>
            <w:right w:val="none" w:sz="0" w:space="0" w:color="auto"/>
          </w:divBdr>
        </w:div>
        <w:div w:id="1408649215">
          <w:marLeft w:val="640"/>
          <w:marRight w:val="0"/>
          <w:marTop w:val="0"/>
          <w:marBottom w:val="0"/>
          <w:divBdr>
            <w:top w:val="none" w:sz="0" w:space="0" w:color="auto"/>
            <w:left w:val="none" w:sz="0" w:space="0" w:color="auto"/>
            <w:bottom w:val="none" w:sz="0" w:space="0" w:color="auto"/>
            <w:right w:val="none" w:sz="0" w:space="0" w:color="auto"/>
          </w:divBdr>
        </w:div>
        <w:div w:id="258803688">
          <w:marLeft w:val="640"/>
          <w:marRight w:val="0"/>
          <w:marTop w:val="0"/>
          <w:marBottom w:val="0"/>
          <w:divBdr>
            <w:top w:val="none" w:sz="0" w:space="0" w:color="auto"/>
            <w:left w:val="none" w:sz="0" w:space="0" w:color="auto"/>
            <w:bottom w:val="none" w:sz="0" w:space="0" w:color="auto"/>
            <w:right w:val="none" w:sz="0" w:space="0" w:color="auto"/>
          </w:divBdr>
        </w:div>
        <w:div w:id="1292057506">
          <w:marLeft w:val="640"/>
          <w:marRight w:val="0"/>
          <w:marTop w:val="0"/>
          <w:marBottom w:val="0"/>
          <w:divBdr>
            <w:top w:val="none" w:sz="0" w:space="0" w:color="auto"/>
            <w:left w:val="none" w:sz="0" w:space="0" w:color="auto"/>
            <w:bottom w:val="none" w:sz="0" w:space="0" w:color="auto"/>
            <w:right w:val="none" w:sz="0" w:space="0" w:color="auto"/>
          </w:divBdr>
        </w:div>
        <w:div w:id="1242789715">
          <w:marLeft w:val="640"/>
          <w:marRight w:val="0"/>
          <w:marTop w:val="0"/>
          <w:marBottom w:val="0"/>
          <w:divBdr>
            <w:top w:val="none" w:sz="0" w:space="0" w:color="auto"/>
            <w:left w:val="none" w:sz="0" w:space="0" w:color="auto"/>
            <w:bottom w:val="none" w:sz="0" w:space="0" w:color="auto"/>
            <w:right w:val="none" w:sz="0" w:space="0" w:color="auto"/>
          </w:divBdr>
        </w:div>
        <w:div w:id="1275165710">
          <w:marLeft w:val="640"/>
          <w:marRight w:val="0"/>
          <w:marTop w:val="0"/>
          <w:marBottom w:val="0"/>
          <w:divBdr>
            <w:top w:val="none" w:sz="0" w:space="0" w:color="auto"/>
            <w:left w:val="none" w:sz="0" w:space="0" w:color="auto"/>
            <w:bottom w:val="none" w:sz="0" w:space="0" w:color="auto"/>
            <w:right w:val="none" w:sz="0" w:space="0" w:color="auto"/>
          </w:divBdr>
        </w:div>
        <w:div w:id="1643272873">
          <w:marLeft w:val="640"/>
          <w:marRight w:val="0"/>
          <w:marTop w:val="0"/>
          <w:marBottom w:val="0"/>
          <w:divBdr>
            <w:top w:val="none" w:sz="0" w:space="0" w:color="auto"/>
            <w:left w:val="none" w:sz="0" w:space="0" w:color="auto"/>
            <w:bottom w:val="none" w:sz="0" w:space="0" w:color="auto"/>
            <w:right w:val="none" w:sz="0" w:space="0" w:color="auto"/>
          </w:divBdr>
        </w:div>
        <w:div w:id="658658179">
          <w:marLeft w:val="640"/>
          <w:marRight w:val="0"/>
          <w:marTop w:val="0"/>
          <w:marBottom w:val="0"/>
          <w:divBdr>
            <w:top w:val="none" w:sz="0" w:space="0" w:color="auto"/>
            <w:left w:val="none" w:sz="0" w:space="0" w:color="auto"/>
            <w:bottom w:val="none" w:sz="0" w:space="0" w:color="auto"/>
            <w:right w:val="none" w:sz="0" w:space="0" w:color="auto"/>
          </w:divBdr>
        </w:div>
      </w:divsChild>
    </w:div>
    <w:div w:id="1857159771">
      <w:bodyDiv w:val="1"/>
      <w:marLeft w:val="0"/>
      <w:marRight w:val="0"/>
      <w:marTop w:val="0"/>
      <w:marBottom w:val="0"/>
      <w:divBdr>
        <w:top w:val="none" w:sz="0" w:space="0" w:color="auto"/>
        <w:left w:val="none" w:sz="0" w:space="0" w:color="auto"/>
        <w:bottom w:val="none" w:sz="0" w:space="0" w:color="auto"/>
        <w:right w:val="none" w:sz="0" w:space="0" w:color="auto"/>
      </w:divBdr>
      <w:divsChild>
        <w:div w:id="210503007">
          <w:marLeft w:val="640"/>
          <w:marRight w:val="0"/>
          <w:marTop w:val="0"/>
          <w:marBottom w:val="0"/>
          <w:divBdr>
            <w:top w:val="none" w:sz="0" w:space="0" w:color="auto"/>
            <w:left w:val="none" w:sz="0" w:space="0" w:color="auto"/>
            <w:bottom w:val="none" w:sz="0" w:space="0" w:color="auto"/>
            <w:right w:val="none" w:sz="0" w:space="0" w:color="auto"/>
          </w:divBdr>
        </w:div>
        <w:div w:id="563611215">
          <w:marLeft w:val="640"/>
          <w:marRight w:val="0"/>
          <w:marTop w:val="0"/>
          <w:marBottom w:val="0"/>
          <w:divBdr>
            <w:top w:val="none" w:sz="0" w:space="0" w:color="auto"/>
            <w:left w:val="none" w:sz="0" w:space="0" w:color="auto"/>
            <w:bottom w:val="none" w:sz="0" w:space="0" w:color="auto"/>
            <w:right w:val="none" w:sz="0" w:space="0" w:color="auto"/>
          </w:divBdr>
        </w:div>
        <w:div w:id="312025176">
          <w:marLeft w:val="640"/>
          <w:marRight w:val="0"/>
          <w:marTop w:val="0"/>
          <w:marBottom w:val="0"/>
          <w:divBdr>
            <w:top w:val="none" w:sz="0" w:space="0" w:color="auto"/>
            <w:left w:val="none" w:sz="0" w:space="0" w:color="auto"/>
            <w:bottom w:val="none" w:sz="0" w:space="0" w:color="auto"/>
            <w:right w:val="none" w:sz="0" w:space="0" w:color="auto"/>
          </w:divBdr>
        </w:div>
        <w:div w:id="1664967932">
          <w:marLeft w:val="640"/>
          <w:marRight w:val="0"/>
          <w:marTop w:val="0"/>
          <w:marBottom w:val="0"/>
          <w:divBdr>
            <w:top w:val="none" w:sz="0" w:space="0" w:color="auto"/>
            <w:left w:val="none" w:sz="0" w:space="0" w:color="auto"/>
            <w:bottom w:val="none" w:sz="0" w:space="0" w:color="auto"/>
            <w:right w:val="none" w:sz="0" w:space="0" w:color="auto"/>
          </w:divBdr>
        </w:div>
        <w:div w:id="730544439">
          <w:marLeft w:val="640"/>
          <w:marRight w:val="0"/>
          <w:marTop w:val="0"/>
          <w:marBottom w:val="0"/>
          <w:divBdr>
            <w:top w:val="none" w:sz="0" w:space="0" w:color="auto"/>
            <w:left w:val="none" w:sz="0" w:space="0" w:color="auto"/>
            <w:bottom w:val="none" w:sz="0" w:space="0" w:color="auto"/>
            <w:right w:val="none" w:sz="0" w:space="0" w:color="auto"/>
          </w:divBdr>
        </w:div>
        <w:div w:id="52504118">
          <w:marLeft w:val="640"/>
          <w:marRight w:val="0"/>
          <w:marTop w:val="0"/>
          <w:marBottom w:val="0"/>
          <w:divBdr>
            <w:top w:val="none" w:sz="0" w:space="0" w:color="auto"/>
            <w:left w:val="none" w:sz="0" w:space="0" w:color="auto"/>
            <w:bottom w:val="none" w:sz="0" w:space="0" w:color="auto"/>
            <w:right w:val="none" w:sz="0" w:space="0" w:color="auto"/>
          </w:divBdr>
        </w:div>
        <w:div w:id="1768043277">
          <w:marLeft w:val="640"/>
          <w:marRight w:val="0"/>
          <w:marTop w:val="0"/>
          <w:marBottom w:val="0"/>
          <w:divBdr>
            <w:top w:val="none" w:sz="0" w:space="0" w:color="auto"/>
            <w:left w:val="none" w:sz="0" w:space="0" w:color="auto"/>
            <w:bottom w:val="none" w:sz="0" w:space="0" w:color="auto"/>
            <w:right w:val="none" w:sz="0" w:space="0" w:color="auto"/>
          </w:divBdr>
        </w:div>
        <w:div w:id="157699236">
          <w:marLeft w:val="640"/>
          <w:marRight w:val="0"/>
          <w:marTop w:val="0"/>
          <w:marBottom w:val="0"/>
          <w:divBdr>
            <w:top w:val="none" w:sz="0" w:space="0" w:color="auto"/>
            <w:left w:val="none" w:sz="0" w:space="0" w:color="auto"/>
            <w:bottom w:val="none" w:sz="0" w:space="0" w:color="auto"/>
            <w:right w:val="none" w:sz="0" w:space="0" w:color="auto"/>
          </w:divBdr>
        </w:div>
        <w:div w:id="1485244156">
          <w:marLeft w:val="640"/>
          <w:marRight w:val="0"/>
          <w:marTop w:val="0"/>
          <w:marBottom w:val="0"/>
          <w:divBdr>
            <w:top w:val="none" w:sz="0" w:space="0" w:color="auto"/>
            <w:left w:val="none" w:sz="0" w:space="0" w:color="auto"/>
            <w:bottom w:val="none" w:sz="0" w:space="0" w:color="auto"/>
            <w:right w:val="none" w:sz="0" w:space="0" w:color="auto"/>
          </w:divBdr>
        </w:div>
        <w:div w:id="186874774">
          <w:marLeft w:val="640"/>
          <w:marRight w:val="0"/>
          <w:marTop w:val="0"/>
          <w:marBottom w:val="0"/>
          <w:divBdr>
            <w:top w:val="none" w:sz="0" w:space="0" w:color="auto"/>
            <w:left w:val="none" w:sz="0" w:space="0" w:color="auto"/>
            <w:bottom w:val="none" w:sz="0" w:space="0" w:color="auto"/>
            <w:right w:val="none" w:sz="0" w:space="0" w:color="auto"/>
          </w:divBdr>
        </w:div>
        <w:div w:id="1354916010">
          <w:marLeft w:val="640"/>
          <w:marRight w:val="0"/>
          <w:marTop w:val="0"/>
          <w:marBottom w:val="0"/>
          <w:divBdr>
            <w:top w:val="none" w:sz="0" w:space="0" w:color="auto"/>
            <w:left w:val="none" w:sz="0" w:space="0" w:color="auto"/>
            <w:bottom w:val="none" w:sz="0" w:space="0" w:color="auto"/>
            <w:right w:val="none" w:sz="0" w:space="0" w:color="auto"/>
          </w:divBdr>
        </w:div>
        <w:div w:id="34238244">
          <w:marLeft w:val="640"/>
          <w:marRight w:val="0"/>
          <w:marTop w:val="0"/>
          <w:marBottom w:val="0"/>
          <w:divBdr>
            <w:top w:val="none" w:sz="0" w:space="0" w:color="auto"/>
            <w:left w:val="none" w:sz="0" w:space="0" w:color="auto"/>
            <w:bottom w:val="none" w:sz="0" w:space="0" w:color="auto"/>
            <w:right w:val="none" w:sz="0" w:space="0" w:color="auto"/>
          </w:divBdr>
        </w:div>
        <w:div w:id="1459910322">
          <w:marLeft w:val="640"/>
          <w:marRight w:val="0"/>
          <w:marTop w:val="0"/>
          <w:marBottom w:val="0"/>
          <w:divBdr>
            <w:top w:val="none" w:sz="0" w:space="0" w:color="auto"/>
            <w:left w:val="none" w:sz="0" w:space="0" w:color="auto"/>
            <w:bottom w:val="none" w:sz="0" w:space="0" w:color="auto"/>
            <w:right w:val="none" w:sz="0" w:space="0" w:color="auto"/>
          </w:divBdr>
        </w:div>
        <w:div w:id="600185921">
          <w:marLeft w:val="640"/>
          <w:marRight w:val="0"/>
          <w:marTop w:val="0"/>
          <w:marBottom w:val="0"/>
          <w:divBdr>
            <w:top w:val="none" w:sz="0" w:space="0" w:color="auto"/>
            <w:left w:val="none" w:sz="0" w:space="0" w:color="auto"/>
            <w:bottom w:val="none" w:sz="0" w:space="0" w:color="auto"/>
            <w:right w:val="none" w:sz="0" w:space="0" w:color="auto"/>
          </w:divBdr>
        </w:div>
        <w:div w:id="2030134128">
          <w:marLeft w:val="640"/>
          <w:marRight w:val="0"/>
          <w:marTop w:val="0"/>
          <w:marBottom w:val="0"/>
          <w:divBdr>
            <w:top w:val="none" w:sz="0" w:space="0" w:color="auto"/>
            <w:left w:val="none" w:sz="0" w:space="0" w:color="auto"/>
            <w:bottom w:val="none" w:sz="0" w:space="0" w:color="auto"/>
            <w:right w:val="none" w:sz="0" w:space="0" w:color="auto"/>
          </w:divBdr>
        </w:div>
        <w:div w:id="1398898668">
          <w:marLeft w:val="640"/>
          <w:marRight w:val="0"/>
          <w:marTop w:val="0"/>
          <w:marBottom w:val="0"/>
          <w:divBdr>
            <w:top w:val="none" w:sz="0" w:space="0" w:color="auto"/>
            <w:left w:val="none" w:sz="0" w:space="0" w:color="auto"/>
            <w:bottom w:val="none" w:sz="0" w:space="0" w:color="auto"/>
            <w:right w:val="none" w:sz="0" w:space="0" w:color="auto"/>
          </w:divBdr>
        </w:div>
        <w:div w:id="961687753">
          <w:marLeft w:val="640"/>
          <w:marRight w:val="0"/>
          <w:marTop w:val="0"/>
          <w:marBottom w:val="0"/>
          <w:divBdr>
            <w:top w:val="none" w:sz="0" w:space="0" w:color="auto"/>
            <w:left w:val="none" w:sz="0" w:space="0" w:color="auto"/>
            <w:bottom w:val="none" w:sz="0" w:space="0" w:color="auto"/>
            <w:right w:val="none" w:sz="0" w:space="0" w:color="auto"/>
          </w:divBdr>
        </w:div>
        <w:div w:id="596594612">
          <w:marLeft w:val="640"/>
          <w:marRight w:val="0"/>
          <w:marTop w:val="0"/>
          <w:marBottom w:val="0"/>
          <w:divBdr>
            <w:top w:val="none" w:sz="0" w:space="0" w:color="auto"/>
            <w:left w:val="none" w:sz="0" w:space="0" w:color="auto"/>
            <w:bottom w:val="none" w:sz="0" w:space="0" w:color="auto"/>
            <w:right w:val="none" w:sz="0" w:space="0" w:color="auto"/>
          </w:divBdr>
        </w:div>
        <w:div w:id="1047684874">
          <w:marLeft w:val="640"/>
          <w:marRight w:val="0"/>
          <w:marTop w:val="0"/>
          <w:marBottom w:val="0"/>
          <w:divBdr>
            <w:top w:val="none" w:sz="0" w:space="0" w:color="auto"/>
            <w:left w:val="none" w:sz="0" w:space="0" w:color="auto"/>
            <w:bottom w:val="none" w:sz="0" w:space="0" w:color="auto"/>
            <w:right w:val="none" w:sz="0" w:space="0" w:color="auto"/>
          </w:divBdr>
        </w:div>
        <w:div w:id="590627985">
          <w:marLeft w:val="640"/>
          <w:marRight w:val="0"/>
          <w:marTop w:val="0"/>
          <w:marBottom w:val="0"/>
          <w:divBdr>
            <w:top w:val="none" w:sz="0" w:space="0" w:color="auto"/>
            <w:left w:val="none" w:sz="0" w:space="0" w:color="auto"/>
            <w:bottom w:val="none" w:sz="0" w:space="0" w:color="auto"/>
            <w:right w:val="none" w:sz="0" w:space="0" w:color="auto"/>
          </w:divBdr>
        </w:div>
        <w:div w:id="2058695879">
          <w:marLeft w:val="640"/>
          <w:marRight w:val="0"/>
          <w:marTop w:val="0"/>
          <w:marBottom w:val="0"/>
          <w:divBdr>
            <w:top w:val="none" w:sz="0" w:space="0" w:color="auto"/>
            <w:left w:val="none" w:sz="0" w:space="0" w:color="auto"/>
            <w:bottom w:val="none" w:sz="0" w:space="0" w:color="auto"/>
            <w:right w:val="none" w:sz="0" w:space="0" w:color="auto"/>
          </w:divBdr>
        </w:div>
        <w:div w:id="1455712397">
          <w:marLeft w:val="640"/>
          <w:marRight w:val="0"/>
          <w:marTop w:val="0"/>
          <w:marBottom w:val="0"/>
          <w:divBdr>
            <w:top w:val="none" w:sz="0" w:space="0" w:color="auto"/>
            <w:left w:val="none" w:sz="0" w:space="0" w:color="auto"/>
            <w:bottom w:val="none" w:sz="0" w:space="0" w:color="auto"/>
            <w:right w:val="none" w:sz="0" w:space="0" w:color="auto"/>
          </w:divBdr>
        </w:div>
        <w:div w:id="237987271">
          <w:marLeft w:val="640"/>
          <w:marRight w:val="0"/>
          <w:marTop w:val="0"/>
          <w:marBottom w:val="0"/>
          <w:divBdr>
            <w:top w:val="none" w:sz="0" w:space="0" w:color="auto"/>
            <w:left w:val="none" w:sz="0" w:space="0" w:color="auto"/>
            <w:bottom w:val="none" w:sz="0" w:space="0" w:color="auto"/>
            <w:right w:val="none" w:sz="0" w:space="0" w:color="auto"/>
          </w:divBdr>
        </w:div>
        <w:div w:id="598372518">
          <w:marLeft w:val="640"/>
          <w:marRight w:val="0"/>
          <w:marTop w:val="0"/>
          <w:marBottom w:val="0"/>
          <w:divBdr>
            <w:top w:val="none" w:sz="0" w:space="0" w:color="auto"/>
            <w:left w:val="none" w:sz="0" w:space="0" w:color="auto"/>
            <w:bottom w:val="none" w:sz="0" w:space="0" w:color="auto"/>
            <w:right w:val="none" w:sz="0" w:space="0" w:color="auto"/>
          </w:divBdr>
        </w:div>
        <w:div w:id="823742977">
          <w:marLeft w:val="640"/>
          <w:marRight w:val="0"/>
          <w:marTop w:val="0"/>
          <w:marBottom w:val="0"/>
          <w:divBdr>
            <w:top w:val="none" w:sz="0" w:space="0" w:color="auto"/>
            <w:left w:val="none" w:sz="0" w:space="0" w:color="auto"/>
            <w:bottom w:val="none" w:sz="0" w:space="0" w:color="auto"/>
            <w:right w:val="none" w:sz="0" w:space="0" w:color="auto"/>
          </w:divBdr>
        </w:div>
        <w:div w:id="333845450">
          <w:marLeft w:val="640"/>
          <w:marRight w:val="0"/>
          <w:marTop w:val="0"/>
          <w:marBottom w:val="0"/>
          <w:divBdr>
            <w:top w:val="none" w:sz="0" w:space="0" w:color="auto"/>
            <w:left w:val="none" w:sz="0" w:space="0" w:color="auto"/>
            <w:bottom w:val="none" w:sz="0" w:space="0" w:color="auto"/>
            <w:right w:val="none" w:sz="0" w:space="0" w:color="auto"/>
          </w:divBdr>
        </w:div>
        <w:div w:id="843208649">
          <w:marLeft w:val="640"/>
          <w:marRight w:val="0"/>
          <w:marTop w:val="0"/>
          <w:marBottom w:val="0"/>
          <w:divBdr>
            <w:top w:val="none" w:sz="0" w:space="0" w:color="auto"/>
            <w:left w:val="none" w:sz="0" w:space="0" w:color="auto"/>
            <w:bottom w:val="none" w:sz="0" w:space="0" w:color="auto"/>
            <w:right w:val="none" w:sz="0" w:space="0" w:color="auto"/>
          </w:divBdr>
        </w:div>
        <w:div w:id="1269459884">
          <w:marLeft w:val="640"/>
          <w:marRight w:val="0"/>
          <w:marTop w:val="0"/>
          <w:marBottom w:val="0"/>
          <w:divBdr>
            <w:top w:val="none" w:sz="0" w:space="0" w:color="auto"/>
            <w:left w:val="none" w:sz="0" w:space="0" w:color="auto"/>
            <w:bottom w:val="none" w:sz="0" w:space="0" w:color="auto"/>
            <w:right w:val="none" w:sz="0" w:space="0" w:color="auto"/>
          </w:divBdr>
        </w:div>
        <w:div w:id="1154102205">
          <w:marLeft w:val="640"/>
          <w:marRight w:val="0"/>
          <w:marTop w:val="0"/>
          <w:marBottom w:val="0"/>
          <w:divBdr>
            <w:top w:val="none" w:sz="0" w:space="0" w:color="auto"/>
            <w:left w:val="none" w:sz="0" w:space="0" w:color="auto"/>
            <w:bottom w:val="none" w:sz="0" w:space="0" w:color="auto"/>
            <w:right w:val="none" w:sz="0" w:space="0" w:color="auto"/>
          </w:divBdr>
        </w:div>
        <w:div w:id="1778595139">
          <w:marLeft w:val="640"/>
          <w:marRight w:val="0"/>
          <w:marTop w:val="0"/>
          <w:marBottom w:val="0"/>
          <w:divBdr>
            <w:top w:val="none" w:sz="0" w:space="0" w:color="auto"/>
            <w:left w:val="none" w:sz="0" w:space="0" w:color="auto"/>
            <w:bottom w:val="none" w:sz="0" w:space="0" w:color="auto"/>
            <w:right w:val="none" w:sz="0" w:space="0" w:color="auto"/>
          </w:divBdr>
        </w:div>
        <w:div w:id="1762139535">
          <w:marLeft w:val="640"/>
          <w:marRight w:val="0"/>
          <w:marTop w:val="0"/>
          <w:marBottom w:val="0"/>
          <w:divBdr>
            <w:top w:val="none" w:sz="0" w:space="0" w:color="auto"/>
            <w:left w:val="none" w:sz="0" w:space="0" w:color="auto"/>
            <w:bottom w:val="none" w:sz="0" w:space="0" w:color="auto"/>
            <w:right w:val="none" w:sz="0" w:space="0" w:color="auto"/>
          </w:divBdr>
        </w:div>
        <w:div w:id="1997879752">
          <w:marLeft w:val="640"/>
          <w:marRight w:val="0"/>
          <w:marTop w:val="0"/>
          <w:marBottom w:val="0"/>
          <w:divBdr>
            <w:top w:val="none" w:sz="0" w:space="0" w:color="auto"/>
            <w:left w:val="none" w:sz="0" w:space="0" w:color="auto"/>
            <w:bottom w:val="none" w:sz="0" w:space="0" w:color="auto"/>
            <w:right w:val="none" w:sz="0" w:space="0" w:color="auto"/>
          </w:divBdr>
        </w:div>
        <w:div w:id="1076635577">
          <w:marLeft w:val="640"/>
          <w:marRight w:val="0"/>
          <w:marTop w:val="0"/>
          <w:marBottom w:val="0"/>
          <w:divBdr>
            <w:top w:val="none" w:sz="0" w:space="0" w:color="auto"/>
            <w:left w:val="none" w:sz="0" w:space="0" w:color="auto"/>
            <w:bottom w:val="none" w:sz="0" w:space="0" w:color="auto"/>
            <w:right w:val="none" w:sz="0" w:space="0" w:color="auto"/>
          </w:divBdr>
        </w:div>
        <w:div w:id="175578166">
          <w:marLeft w:val="640"/>
          <w:marRight w:val="0"/>
          <w:marTop w:val="0"/>
          <w:marBottom w:val="0"/>
          <w:divBdr>
            <w:top w:val="none" w:sz="0" w:space="0" w:color="auto"/>
            <w:left w:val="none" w:sz="0" w:space="0" w:color="auto"/>
            <w:bottom w:val="none" w:sz="0" w:space="0" w:color="auto"/>
            <w:right w:val="none" w:sz="0" w:space="0" w:color="auto"/>
          </w:divBdr>
        </w:div>
        <w:div w:id="1450205231">
          <w:marLeft w:val="640"/>
          <w:marRight w:val="0"/>
          <w:marTop w:val="0"/>
          <w:marBottom w:val="0"/>
          <w:divBdr>
            <w:top w:val="none" w:sz="0" w:space="0" w:color="auto"/>
            <w:left w:val="none" w:sz="0" w:space="0" w:color="auto"/>
            <w:bottom w:val="none" w:sz="0" w:space="0" w:color="auto"/>
            <w:right w:val="none" w:sz="0" w:space="0" w:color="auto"/>
          </w:divBdr>
        </w:div>
        <w:div w:id="569653991">
          <w:marLeft w:val="640"/>
          <w:marRight w:val="0"/>
          <w:marTop w:val="0"/>
          <w:marBottom w:val="0"/>
          <w:divBdr>
            <w:top w:val="none" w:sz="0" w:space="0" w:color="auto"/>
            <w:left w:val="none" w:sz="0" w:space="0" w:color="auto"/>
            <w:bottom w:val="none" w:sz="0" w:space="0" w:color="auto"/>
            <w:right w:val="none" w:sz="0" w:space="0" w:color="auto"/>
          </w:divBdr>
        </w:div>
        <w:div w:id="1130900922">
          <w:marLeft w:val="640"/>
          <w:marRight w:val="0"/>
          <w:marTop w:val="0"/>
          <w:marBottom w:val="0"/>
          <w:divBdr>
            <w:top w:val="none" w:sz="0" w:space="0" w:color="auto"/>
            <w:left w:val="none" w:sz="0" w:space="0" w:color="auto"/>
            <w:bottom w:val="none" w:sz="0" w:space="0" w:color="auto"/>
            <w:right w:val="none" w:sz="0" w:space="0" w:color="auto"/>
          </w:divBdr>
        </w:div>
        <w:div w:id="1521889640">
          <w:marLeft w:val="640"/>
          <w:marRight w:val="0"/>
          <w:marTop w:val="0"/>
          <w:marBottom w:val="0"/>
          <w:divBdr>
            <w:top w:val="none" w:sz="0" w:space="0" w:color="auto"/>
            <w:left w:val="none" w:sz="0" w:space="0" w:color="auto"/>
            <w:bottom w:val="none" w:sz="0" w:space="0" w:color="auto"/>
            <w:right w:val="none" w:sz="0" w:space="0" w:color="auto"/>
          </w:divBdr>
        </w:div>
        <w:div w:id="9262740">
          <w:marLeft w:val="640"/>
          <w:marRight w:val="0"/>
          <w:marTop w:val="0"/>
          <w:marBottom w:val="0"/>
          <w:divBdr>
            <w:top w:val="none" w:sz="0" w:space="0" w:color="auto"/>
            <w:left w:val="none" w:sz="0" w:space="0" w:color="auto"/>
            <w:bottom w:val="none" w:sz="0" w:space="0" w:color="auto"/>
            <w:right w:val="none" w:sz="0" w:space="0" w:color="auto"/>
          </w:divBdr>
        </w:div>
        <w:div w:id="363141922">
          <w:marLeft w:val="640"/>
          <w:marRight w:val="0"/>
          <w:marTop w:val="0"/>
          <w:marBottom w:val="0"/>
          <w:divBdr>
            <w:top w:val="none" w:sz="0" w:space="0" w:color="auto"/>
            <w:left w:val="none" w:sz="0" w:space="0" w:color="auto"/>
            <w:bottom w:val="none" w:sz="0" w:space="0" w:color="auto"/>
            <w:right w:val="none" w:sz="0" w:space="0" w:color="auto"/>
          </w:divBdr>
        </w:div>
        <w:div w:id="110125974">
          <w:marLeft w:val="640"/>
          <w:marRight w:val="0"/>
          <w:marTop w:val="0"/>
          <w:marBottom w:val="0"/>
          <w:divBdr>
            <w:top w:val="none" w:sz="0" w:space="0" w:color="auto"/>
            <w:left w:val="none" w:sz="0" w:space="0" w:color="auto"/>
            <w:bottom w:val="none" w:sz="0" w:space="0" w:color="auto"/>
            <w:right w:val="none" w:sz="0" w:space="0" w:color="auto"/>
          </w:divBdr>
        </w:div>
        <w:div w:id="386032791">
          <w:marLeft w:val="640"/>
          <w:marRight w:val="0"/>
          <w:marTop w:val="0"/>
          <w:marBottom w:val="0"/>
          <w:divBdr>
            <w:top w:val="none" w:sz="0" w:space="0" w:color="auto"/>
            <w:left w:val="none" w:sz="0" w:space="0" w:color="auto"/>
            <w:bottom w:val="none" w:sz="0" w:space="0" w:color="auto"/>
            <w:right w:val="none" w:sz="0" w:space="0" w:color="auto"/>
          </w:divBdr>
        </w:div>
        <w:div w:id="283075492">
          <w:marLeft w:val="640"/>
          <w:marRight w:val="0"/>
          <w:marTop w:val="0"/>
          <w:marBottom w:val="0"/>
          <w:divBdr>
            <w:top w:val="none" w:sz="0" w:space="0" w:color="auto"/>
            <w:left w:val="none" w:sz="0" w:space="0" w:color="auto"/>
            <w:bottom w:val="none" w:sz="0" w:space="0" w:color="auto"/>
            <w:right w:val="none" w:sz="0" w:space="0" w:color="auto"/>
          </w:divBdr>
        </w:div>
        <w:div w:id="828256027">
          <w:marLeft w:val="640"/>
          <w:marRight w:val="0"/>
          <w:marTop w:val="0"/>
          <w:marBottom w:val="0"/>
          <w:divBdr>
            <w:top w:val="none" w:sz="0" w:space="0" w:color="auto"/>
            <w:left w:val="none" w:sz="0" w:space="0" w:color="auto"/>
            <w:bottom w:val="none" w:sz="0" w:space="0" w:color="auto"/>
            <w:right w:val="none" w:sz="0" w:space="0" w:color="auto"/>
          </w:divBdr>
        </w:div>
        <w:div w:id="1081104316">
          <w:marLeft w:val="640"/>
          <w:marRight w:val="0"/>
          <w:marTop w:val="0"/>
          <w:marBottom w:val="0"/>
          <w:divBdr>
            <w:top w:val="none" w:sz="0" w:space="0" w:color="auto"/>
            <w:left w:val="none" w:sz="0" w:space="0" w:color="auto"/>
            <w:bottom w:val="none" w:sz="0" w:space="0" w:color="auto"/>
            <w:right w:val="none" w:sz="0" w:space="0" w:color="auto"/>
          </w:divBdr>
        </w:div>
        <w:div w:id="1535656683">
          <w:marLeft w:val="640"/>
          <w:marRight w:val="0"/>
          <w:marTop w:val="0"/>
          <w:marBottom w:val="0"/>
          <w:divBdr>
            <w:top w:val="none" w:sz="0" w:space="0" w:color="auto"/>
            <w:left w:val="none" w:sz="0" w:space="0" w:color="auto"/>
            <w:bottom w:val="none" w:sz="0" w:space="0" w:color="auto"/>
            <w:right w:val="none" w:sz="0" w:space="0" w:color="auto"/>
          </w:divBdr>
        </w:div>
        <w:div w:id="1188448296">
          <w:marLeft w:val="640"/>
          <w:marRight w:val="0"/>
          <w:marTop w:val="0"/>
          <w:marBottom w:val="0"/>
          <w:divBdr>
            <w:top w:val="none" w:sz="0" w:space="0" w:color="auto"/>
            <w:left w:val="none" w:sz="0" w:space="0" w:color="auto"/>
            <w:bottom w:val="none" w:sz="0" w:space="0" w:color="auto"/>
            <w:right w:val="none" w:sz="0" w:space="0" w:color="auto"/>
          </w:divBdr>
        </w:div>
        <w:div w:id="1338532635">
          <w:marLeft w:val="640"/>
          <w:marRight w:val="0"/>
          <w:marTop w:val="0"/>
          <w:marBottom w:val="0"/>
          <w:divBdr>
            <w:top w:val="none" w:sz="0" w:space="0" w:color="auto"/>
            <w:left w:val="none" w:sz="0" w:space="0" w:color="auto"/>
            <w:bottom w:val="none" w:sz="0" w:space="0" w:color="auto"/>
            <w:right w:val="none" w:sz="0" w:space="0" w:color="auto"/>
          </w:divBdr>
        </w:div>
        <w:div w:id="962463824">
          <w:marLeft w:val="640"/>
          <w:marRight w:val="0"/>
          <w:marTop w:val="0"/>
          <w:marBottom w:val="0"/>
          <w:divBdr>
            <w:top w:val="none" w:sz="0" w:space="0" w:color="auto"/>
            <w:left w:val="none" w:sz="0" w:space="0" w:color="auto"/>
            <w:bottom w:val="none" w:sz="0" w:space="0" w:color="auto"/>
            <w:right w:val="none" w:sz="0" w:space="0" w:color="auto"/>
          </w:divBdr>
        </w:div>
        <w:div w:id="1984652249">
          <w:marLeft w:val="640"/>
          <w:marRight w:val="0"/>
          <w:marTop w:val="0"/>
          <w:marBottom w:val="0"/>
          <w:divBdr>
            <w:top w:val="none" w:sz="0" w:space="0" w:color="auto"/>
            <w:left w:val="none" w:sz="0" w:space="0" w:color="auto"/>
            <w:bottom w:val="none" w:sz="0" w:space="0" w:color="auto"/>
            <w:right w:val="none" w:sz="0" w:space="0" w:color="auto"/>
          </w:divBdr>
        </w:div>
        <w:div w:id="764034926">
          <w:marLeft w:val="640"/>
          <w:marRight w:val="0"/>
          <w:marTop w:val="0"/>
          <w:marBottom w:val="0"/>
          <w:divBdr>
            <w:top w:val="none" w:sz="0" w:space="0" w:color="auto"/>
            <w:left w:val="none" w:sz="0" w:space="0" w:color="auto"/>
            <w:bottom w:val="none" w:sz="0" w:space="0" w:color="auto"/>
            <w:right w:val="none" w:sz="0" w:space="0" w:color="auto"/>
          </w:divBdr>
        </w:div>
        <w:div w:id="2062553367">
          <w:marLeft w:val="640"/>
          <w:marRight w:val="0"/>
          <w:marTop w:val="0"/>
          <w:marBottom w:val="0"/>
          <w:divBdr>
            <w:top w:val="none" w:sz="0" w:space="0" w:color="auto"/>
            <w:left w:val="none" w:sz="0" w:space="0" w:color="auto"/>
            <w:bottom w:val="none" w:sz="0" w:space="0" w:color="auto"/>
            <w:right w:val="none" w:sz="0" w:space="0" w:color="auto"/>
          </w:divBdr>
        </w:div>
        <w:div w:id="840896511">
          <w:marLeft w:val="640"/>
          <w:marRight w:val="0"/>
          <w:marTop w:val="0"/>
          <w:marBottom w:val="0"/>
          <w:divBdr>
            <w:top w:val="none" w:sz="0" w:space="0" w:color="auto"/>
            <w:left w:val="none" w:sz="0" w:space="0" w:color="auto"/>
            <w:bottom w:val="none" w:sz="0" w:space="0" w:color="auto"/>
            <w:right w:val="none" w:sz="0" w:space="0" w:color="auto"/>
          </w:divBdr>
        </w:div>
        <w:div w:id="993724244">
          <w:marLeft w:val="640"/>
          <w:marRight w:val="0"/>
          <w:marTop w:val="0"/>
          <w:marBottom w:val="0"/>
          <w:divBdr>
            <w:top w:val="none" w:sz="0" w:space="0" w:color="auto"/>
            <w:left w:val="none" w:sz="0" w:space="0" w:color="auto"/>
            <w:bottom w:val="none" w:sz="0" w:space="0" w:color="auto"/>
            <w:right w:val="none" w:sz="0" w:space="0" w:color="auto"/>
          </w:divBdr>
        </w:div>
        <w:div w:id="562373530">
          <w:marLeft w:val="640"/>
          <w:marRight w:val="0"/>
          <w:marTop w:val="0"/>
          <w:marBottom w:val="0"/>
          <w:divBdr>
            <w:top w:val="none" w:sz="0" w:space="0" w:color="auto"/>
            <w:left w:val="none" w:sz="0" w:space="0" w:color="auto"/>
            <w:bottom w:val="none" w:sz="0" w:space="0" w:color="auto"/>
            <w:right w:val="none" w:sz="0" w:space="0" w:color="auto"/>
          </w:divBdr>
        </w:div>
        <w:div w:id="1446772984">
          <w:marLeft w:val="640"/>
          <w:marRight w:val="0"/>
          <w:marTop w:val="0"/>
          <w:marBottom w:val="0"/>
          <w:divBdr>
            <w:top w:val="none" w:sz="0" w:space="0" w:color="auto"/>
            <w:left w:val="none" w:sz="0" w:space="0" w:color="auto"/>
            <w:bottom w:val="none" w:sz="0" w:space="0" w:color="auto"/>
            <w:right w:val="none" w:sz="0" w:space="0" w:color="auto"/>
          </w:divBdr>
        </w:div>
        <w:div w:id="747464140">
          <w:marLeft w:val="640"/>
          <w:marRight w:val="0"/>
          <w:marTop w:val="0"/>
          <w:marBottom w:val="0"/>
          <w:divBdr>
            <w:top w:val="none" w:sz="0" w:space="0" w:color="auto"/>
            <w:left w:val="none" w:sz="0" w:space="0" w:color="auto"/>
            <w:bottom w:val="none" w:sz="0" w:space="0" w:color="auto"/>
            <w:right w:val="none" w:sz="0" w:space="0" w:color="auto"/>
          </w:divBdr>
        </w:div>
      </w:divsChild>
    </w:div>
    <w:div w:id="1871725885">
      <w:bodyDiv w:val="1"/>
      <w:marLeft w:val="0"/>
      <w:marRight w:val="0"/>
      <w:marTop w:val="0"/>
      <w:marBottom w:val="0"/>
      <w:divBdr>
        <w:top w:val="none" w:sz="0" w:space="0" w:color="auto"/>
        <w:left w:val="none" w:sz="0" w:space="0" w:color="auto"/>
        <w:bottom w:val="none" w:sz="0" w:space="0" w:color="auto"/>
        <w:right w:val="none" w:sz="0" w:space="0" w:color="auto"/>
      </w:divBdr>
      <w:divsChild>
        <w:div w:id="1910505740">
          <w:marLeft w:val="640"/>
          <w:marRight w:val="0"/>
          <w:marTop w:val="0"/>
          <w:marBottom w:val="0"/>
          <w:divBdr>
            <w:top w:val="none" w:sz="0" w:space="0" w:color="auto"/>
            <w:left w:val="none" w:sz="0" w:space="0" w:color="auto"/>
            <w:bottom w:val="none" w:sz="0" w:space="0" w:color="auto"/>
            <w:right w:val="none" w:sz="0" w:space="0" w:color="auto"/>
          </w:divBdr>
        </w:div>
        <w:div w:id="786654991">
          <w:marLeft w:val="640"/>
          <w:marRight w:val="0"/>
          <w:marTop w:val="0"/>
          <w:marBottom w:val="0"/>
          <w:divBdr>
            <w:top w:val="none" w:sz="0" w:space="0" w:color="auto"/>
            <w:left w:val="none" w:sz="0" w:space="0" w:color="auto"/>
            <w:bottom w:val="none" w:sz="0" w:space="0" w:color="auto"/>
            <w:right w:val="none" w:sz="0" w:space="0" w:color="auto"/>
          </w:divBdr>
        </w:div>
        <w:div w:id="1524903075">
          <w:marLeft w:val="640"/>
          <w:marRight w:val="0"/>
          <w:marTop w:val="0"/>
          <w:marBottom w:val="0"/>
          <w:divBdr>
            <w:top w:val="none" w:sz="0" w:space="0" w:color="auto"/>
            <w:left w:val="none" w:sz="0" w:space="0" w:color="auto"/>
            <w:bottom w:val="none" w:sz="0" w:space="0" w:color="auto"/>
            <w:right w:val="none" w:sz="0" w:space="0" w:color="auto"/>
          </w:divBdr>
        </w:div>
        <w:div w:id="233467666">
          <w:marLeft w:val="640"/>
          <w:marRight w:val="0"/>
          <w:marTop w:val="0"/>
          <w:marBottom w:val="0"/>
          <w:divBdr>
            <w:top w:val="none" w:sz="0" w:space="0" w:color="auto"/>
            <w:left w:val="none" w:sz="0" w:space="0" w:color="auto"/>
            <w:bottom w:val="none" w:sz="0" w:space="0" w:color="auto"/>
            <w:right w:val="none" w:sz="0" w:space="0" w:color="auto"/>
          </w:divBdr>
        </w:div>
        <w:div w:id="838890541">
          <w:marLeft w:val="640"/>
          <w:marRight w:val="0"/>
          <w:marTop w:val="0"/>
          <w:marBottom w:val="0"/>
          <w:divBdr>
            <w:top w:val="none" w:sz="0" w:space="0" w:color="auto"/>
            <w:left w:val="none" w:sz="0" w:space="0" w:color="auto"/>
            <w:bottom w:val="none" w:sz="0" w:space="0" w:color="auto"/>
            <w:right w:val="none" w:sz="0" w:space="0" w:color="auto"/>
          </w:divBdr>
        </w:div>
        <w:div w:id="2092113902">
          <w:marLeft w:val="640"/>
          <w:marRight w:val="0"/>
          <w:marTop w:val="0"/>
          <w:marBottom w:val="0"/>
          <w:divBdr>
            <w:top w:val="none" w:sz="0" w:space="0" w:color="auto"/>
            <w:left w:val="none" w:sz="0" w:space="0" w:color="auto"/>
            <w:bottom w:val="none" w:sz="0" w:space="0" w:color="auto"/>
            <w:right w:val="none" w:sz="0" w:space="0" w:color="auto"/>
          </w:divBdr>
        </w:div>
        <w:div w:id="295991965">
          <w:marLeft w:val="640"/>
          <w:marRight w:val="0"/>
          <w:marTop w:val="0"/>
          <w:marBottom w:val="0"/>
          <w:divBdr>
            <w:top w:val="none" w:sz="0" w:space="0" w:color="auto"/>
            <w:left w:val="none" w:sz="0" w:space="0" w:color="auto"/>
            <w:bottom w:val="none" w:sz="0" w:space="0" w:color="auto"/>
            <w:right w:val="none" w:sz="0" w:space="0" w:color="auto"/>
          </w:divBdr>
        </w:div>
        <w:div w:id="165484487">
          <w:marLeft w:val="640"/>
          <w:marRight w:val="0"/>
          <w:marTop w:val="0"/>
          <w:marBottom w:val="0"/>
          <w:divBdr>
            <w:top w:val="none" w:sz="0" w:space="0" w:color="auto"/>
            <w:left w:val="none" w:sz="0" w:space="0" w:color="auto"/>
            <w:bottom w:val="none" w:sz="0" w:space="0" w:color="auto"/>
            <w:right w:val="none" w:sz="0" w:space="0" w:color="auto"/>
          </w:divBdr>
        </w:div>
        <w:div w:id="1081560920">
          <w:marLeft w:val="640"/>
          <w:marRight w:val="0"/>
          <w:marTop w:val="0"/>
          <w:marBottom w:val="0"/>
          <w:divBdr>
            <w:top w:val="none" w:sz="0" w:space="0" w:color="auto"/>
            <w:left w:val="none" w:sz="0" w:space="0" w:color="auto"/>
            <w:bottom w:val="none" w:sz="0" w:space="0" w:color="auto"/>
            <w:right w:val="none" w:sz="0" w:space="0" w:color="auto"/>
          </w:divBdr>
        </w:div>
        <w:div w:id="238908079">
          <w:marLeft w:val="640"/>
          <w:marRight w:val="0"/>
          <w:marTop w:val="0"/>
          <w:marBottom w:val="0"/>
          <w:divBdr>
            <w:top w:val="none" w:sz="0" w:space="0" w:color="auto"/>
            <w:left w:val="none" w:sz="0" w:space="0" w:color="auto"/>
            <w:bottom w:val="none" w:sz="0" w:space="0" w:color="auto"/>
            <w:right w:val="none" w:sz="0" w:space="0" w:color="auto"/>
          </w:divBdr>
        </w:div>
        <w:div w:id="1423448440">
          <w:marLeft w:val="640"/>
          <w:marRight w:val="0"/>
          <w:marTop w:val="0"/>
          <w:marBottom w:val="0"/>
          <w:divBdr>
            <w:top w:val="none" w:sz="0" w:space="0" w:color="auto"/>
            <w:left w:val="none" w:sz="0" w:space="0" w:color="auto"/>
            <w:bottom w:val="none" w:sz="0" w:space="0" w:color="auto"/>
            <w:right w:val="none" w:sz="0" w:space="0" w:color="auto"/>
          </w:divBdr>
        </w:div>
        <w:div w:id="261843464">
          <w:marLeft w:val="640"/>
          <w:marRight w:val="0"/>
          <w:marTop w:val="0"/>
          <w:marBottom w:val="0"/>
          <w:divBdr>
            <w:top w:val="none" w:sz="0" w:space="0" w:color="auto"/>
            <w:left w:val="none" w:sz="0" w:space="0" w:color="auto"/>
            <w:bottom w:val="none" w:sz="0" w:space="0" w:color="auto"/>
            <w:right w:val="none" w:sz="0" w:space="0" w:color="auto"/>
          </w:divBdr>
        </w:div>
        <w:div w:id="1609966643">
          <w:marLeft w:val="640"/>
          <w:marRight w:val="0"/>
          <w:marTop w:val="0"/>
          <w:marBottom w:val="0"/>
          <w:divBdr>
            <w:top w:val="none" w:sz="0" w:space="0" w:color="auto"/>
            <w:left w:val="none" w:sz="0" w:space="0" w:color="auto"/>
            <w:bottom w:val="none" w:sz="0" w:space="0" w:color="auto"/>
            <w:right w:val="none" w:sz="0" w:space="0" w:color="auto"/>
          </w:divBdr>
        </w:div>
        <w:div w:id="1563246771">
          <w:marLeft w:val="640"/>
          <w:marRight w:val="0"/>
          <w:marTop w:val="0"/>
          <w:marBottom w:val="0"/>
          <w:divBdr>
            <w:top w:val="none" w:sz="0" w:space="0" w:color="auto"/>
            <w:left w:val="none" w:sz="0" w:space="0" w:color="auto"/>
            <w:bottom w:val="none" w:sz="0" w:space="0" w:color="auto"/>
            <w:right w:val="none" w:sz="0" w:space="0" w:color="auto"/>
          </w:divBdr>
        </w:div>
        <w:div w:id="840044556">
          <w:marLeft w:val="640"/>
          <w:marRight w:val="0"/>
          <w:marTop w:val="0"/>
          <w:marBottom w:val="0"/>
          <w:divBdr>
            <w:top w:val="none" w:sz="0" w:space="0" w:color="auto"/>
            <w:left w:val="none" w:sz="0" w:space="0" w:color="auto"/>
            <w:bottom w:val="none" w:sz="0" w:space="0" w:color="auto"/>
            <w:right w:val="none" w:sz="0" w:space="0" w:color="auto"/>
          </w:divBdr>
        </w:div>
        <w:div w:id="878320178">
          <w:marLeft w:val="640"/>
          <w:marRight w:val="0"/>
          <w:marTop w:val="0"/>
          <w:marBottom w:val="0"/>
          <w:divBdr>
            <w:top w:val="none" w:sz="0" w:space="0" w:color="auto"/>
            <w:left w:val="none" w:sz="0" w:space="0" w:color="auto"/>
            <w:bottom w:val="none" w:sz="0" w:space="0" w:color="auto"/>
            <w:right w:val="none" w:sz="0" w:space="0" w:color="auto"/>
          </w:divBdr>
        </w:div>
        <w:div w:id="73816445">
          <w:marLeft w:val="640"/>
          <w:marRight w:val="0"/>
          <w:marTop w:val="0"/>
          <w:marBottom w:val="0"/>
          <w:divBdr>
            <w:top w:val="none" w:sz="0" w:space="0" w:color="auto"/>
            <w:left w:val="none" w:sz="0" w:space="0" w:color="auto"/>
            <w:bottom w:val="none" w:sz="0" w:space="0" w:color="auto"/>
            <w:right w:val="none" w:sz="0" w:space="0" w:color="auto"/>
          </w:divBdr>
        </w:div>
        <w:div w:id="914127065">
          <w:marLeft w:val="640"/>
          <w:marRight w:val="0"/>
          <w:marTop w:val="0"/>
          <w:marBottom w:val="0"/>
          <w:divBdr>
            <w:top w:val="none" w:sz="0" w:space="0" w:color="auto"/>
            <w:left w:val="none" w:sz="0" w:space="0" w:color="auto"/>
            <w:bottom w:val="none" w:sz="0" w:space="0" w:color="auto"/>
            <w:right w:val="none" w:sz="0" w:space="0" w:color="auto"/>
          </w:divBdr>
        </w:div>
        <w:div w:id="1295138007">
          <w:marLeft w:val="640"/>
          <w:marRight w:val="0"/>
          <w:marTop w:val="0"/>
          <w:marBottom w:val="0"/>
          <w:divBdr>
            <w:top w:val="none" w:sz="0" w:space="0" w:color="auto"/>
            <w:left w:val="none" w:sz="0" w:space="0" w:color="auto"/>
            <w:bottom w:val="none" w:sz="0" w:space="0" w:color="auto"/>
            <w:right w:val="none" w:sz="0" w:space="0" w:color="auto"/>
          </w:divBdr>
        </w:div>
        <w:div w:id="548228513">
          <w:marLeft w:val="640"/>
          <w:marRight w:val="0"/>
          <w:marTop w:val="0"/>
          <w:marBottom w:val="0"/>
          <w:divBdr>
            <w:top w:val="none" w:sz="0" w:space="0" w:color="auto"/>
            <w:left w:val="none" w:sz="0" w:space="0" w:color="auto"/>
            <w:bottom w:val="none" w:sz="0" w:space="0" w:color="auto"/>
            <w:right w:val="none" w:sz="0" w:space="0" w:color="auto"/>
          </w:divBdr>
        </w:div>
        <w:div w:id="642126153">
          <w:marLeft w:val="640"/>
          <w:marRight w:val="0"/>
          <w:marTop w:val="0"/>
          <w:marBottom w:val="0"/>
          <w:divBdr>
            <w:top w:val="none" w:sz="0" w:space="0" w:color="auto"/>
            <w:left w:val="none" w:sz="0" w:space="0" w:color="auto"/>
            <w:bottom w:val="none" w:sz="0" w:space="0" w:color="auto"/>
            <w:right w:val="none" w:sz="0" w:space="0" w:color="auto"/>
          </w:divBdr>
        </w:div>
        <w:div w:id="882719043">
          <w:marLeft w:val="640"/>
          <w:marRight w:val="0"/>
          <w:marTop w:val="0"/>
          <w:marBottom w:val="0"/>
          <w:divBdr>
            <w:top w:val="none" w:sz="0" w:space="0" w:color="auto"/>
            <w:left w:val="none" w:sz="0" w:space="0" w:color="auto"/>
            <w:bottom w:val="none" w:sz="0" w:space="0" w:color="auto"/>
            <w:right w:val="none" w:sz="0" w:space="0" w:color="auto"/>
          </w:divBdr>
        </w:div>
        <w:div w:id="1753699886">
          <w:marLeft w:val="640"/>
          <w:marRight w:val="0"/>
          <w:marTop w:val="0"/>
          <w:marBottom w:val="0"/>
          <w:divBdr>
            <w:top w:val="none" w:sz="0" w:space="0" w:color="auto"/>
            <w:left w:val="none" w:sz="0" w:space="0" w:color="auto"/>
            <w:bottom w:val="none" w:sz="0" w:space="0" w:color="auto"/>
            <w:right w:val="none" w:sz="0" w:space="0" w:color="auto"/>
          </w:divBdr>
        </w:div>
        <w:div w:id="1092434841">
          <w:marLeft w:val="640"/>
          <w:marRight w:val="0"/>
          <w:marTop w:val="0"/>
          <w:marBottom w:val="0"/>
          <w:divBdr>
            <w:top w:val="none" w:sz="0" w:space="0" w:color="auto"/>
            <w:left w:val="none" w:sz="0" w:space="0" w:color="auto"/>
            <w:bottom w:val="none" w:sz="0" w:space="0" w:color="auto"/>
            <w:right w:val="none" w:sz="0" w:space="0" w:color="auto"/>
          </w:divBdr>
        </w:div>
        <w:div w:id="1941908418">
          <w:marLeft w:val="640"/>
          <w:marRight w:val="0"/>
          <w:marTop w:val="0"/>
          <w:marBottom w:val="0"/>
          <w:divBdr>
            <w:top w:val="none" w:sz="0" w:space="0" w:color="auto"/>
            <w:left w:val="none" w:sz="0" w:space="0" w:color="auto"/>
            <w:bottom w:val="none" w:sz="0" w:space="0" w:color="auto"/>
            <w:right w:val="none" w:sz="0" w:space="0" w:color="auto"/>
          </w:divBdr>
        </w:div>
        <w:div w:id="1251161365">
          <w:marLeft w:val="640"/>
          <w:marRight w:val="0"/>
          <w:marTop w:val="0"/>
          <w:marBottom w:val="0"/>
          <w:divBdr>
            <w:top w:val="none" w:sz="0" w:space="0" w:color="auto"/>
            <w:left w:val="none" w:sz="0" w:space="0" w:color="auto"/>
            <w:bottom w:val="none" w:sz="0" w:space="0" w:color="auto"/>
            <w:right w:val="none" w:sz="0" w:space="0" w:color="auto"/>
          </w:divBdr>
        </w:div>
        <w:div w:id="2125810644">
          <w:marLeft w:val="640"/>
          <w:marRight w:val="0"/>
          <w:marTop w:val="0"/>
          <w:marBottom w:val="0"/>
          <w:divBdr>
            <w:top w:val="none" w:sz="0" w:space="0" w:color="auto"/>
            <w:left w:val="none" w:sz="0" w:space="0" w:color="auto"/>
            <w:bottom w:val="none" w:sz="0" w:space="0" w:color="auto"/>
            <w:right w:val="none" w:sz="0" w:space="0" w:color="auto"/>
          </w:divBdr>
        </w:div>
        <w:div w:id="501823459">
          <w:marLeft w:val="640"/>
          <w:marRight w:val="0"/>
          <w:marTop w:val="0"/>
          <w:marBottom w:val="0"/>
          <w:divBdr>
            <w:top w:val="none" w:sz="0" w:space="0" w:color="auto"/>
            <w:left w:val="none" w:sz="0" w:space="0" w:color="auto"/>
            <w:bottom w:val="none" w:sz="0" w:space="0" w:color="auto"/>
            <w:right w:val="none" w:sz="0" w:space="0" w:color="auto"/>
          </w:divBdr>
        </w:div>
        <w:div w:id="222370271">
          <w:marLeft w:val="640"/>
          <w:marRight w:val="0"/>
          <w:marTop w:val="0"/>
          <w:marBottom w:val="0"/>
          <w:divBdr>
            <w:top w:val="none" w:sz="0" w:space="0" w:color="auto"/>
            <w:left w:val="none" w:sz="0" w:space="0" w:color="auto"/>
            <w:bottom w:val="none" w:sz="0" w:space="0" w:color="auto"/>
            <w:right w:val="none" w:sz="0" w:space="0" w:color="auto"/>
          </w:divBdr>
        </w:div>
        <w:div w:id="291643935">
          <w:marLeft w:val="640"/>
          <w:marRight w:val="0"/>
          <w:marTop w:val="0"/>
          <w:marBottom w:val="0"/>
          <w:divBdr>
            <w:top w:val="none" w:sz="0" w:space="0" w:color="auto"/>
            <w:left w:val="none" w:sz="0" w:space="0" w:color="auto"/>
            <w:bottom w:val="none" w:sz="0" w:space="0" w:color="auto"/>
            <w:right w:val="none" w:sz="0" w:space="0" w:color="auto"/>
          </w:divBdr>
        </w:div>
        <w:div w:id="582102718">
          <w:marLeft w:val="640"/>
          <w:marRight w:val="0"/>
          <w:marTop w:val="0"/>
          <w:marBottom w:val="0"/>
          <w:divBdr>
            <w:top w:val="none" w:sz="0" w:space="0" w:color="auto"/>
            <w:left w:val="none" w:sz="0" w:space="0" w:color="auto"/>
            <w:bottom w:val="none" w:sz="0" w:space="0" w:color="auto"/>
            <w:right w:val="none" w:sz="0" w:space="0" w:color="auto"/>
          </w:divBdr>
        </w:div>
        <w:div w:id="1429883773">
          <w:marLeft w:val="640"/>
          <w:marRight w:val="0"/>
          <w:marTop w:val="0"/>
          <w:marBottom w:val="0"/>
          <w:divBdr>
            <w:top w:val="none" w:sz="0" w:space="0" w:color="auto"/>
            <w:left w:val="none" w:sz="0" w:space="0" w:color="auto"/>
            <w:bottom w:val="none" w:sz="0" w:space="0" w:color="auto"/>
            <w:right w:val="none" w:sz="0" w:space="0" w:color="auto"/>
          </w:divBdr>
        </w:div>
        <w:div w:id="701126181">
          <w:marLeft w:val="640"/>
          <w:marRight w:val="0"/>
          <w:marTop w:val="0"/>
          <w:marBottom w:val="0"/>
          <w:divBdr>
            <w:top w:val="none" w:sz="0" w:space="0" w:color="auto"/>
            <w:left w:val="none" w:sz="0" w:space="0" w:color="auto"/>
            <w:bottom w:val="none" w:sz="0" w:space="0" w:color="auto"/>
            <w:right w:val="none" w:sz="0" w:space="0" w:color="auto"/>
          </w:divBdr>
        </w:div>
        <w:div w:id="2027900546">
          <w:marLeft w:val="640"/>
          <w:marRight w:val="0"/>
          <w:marTop w:val="0"/>
          <w:marBottom w:val="0"/>
          <w:divBdr>
            <w:top w:val="none" w:sz="0" w:space="0" w:color="auto"/>
            <w:left w:val="none" w:sz="0" w:space="0" w:color="auto"/>
            <w:bottom w:val="none" w:sz="0" w:space="0" w:color="auto"/>
            <w:right w:val="none" w:sz="0" w:space="0" w:color="auto"/>
          </w:divBdr>
        </w:div>
        <w:div w:id="2084059769">
          <w:marLeft w:val="640"/>
          <w:marRight w:val="0"/>
          <w:marTop w:val="0"/>
          <w:marBottom w:val="0"/>
          <w:divBdr>
            <w:top w:val="none" w:sz="0" w:space="0" w:color="auto"/>
            <w:left w:val="none" w:sz="0" w:space="0" w:color="auto"/>
            <w:bottom w:val="none" w:sz="0" w:space="0" w:color="auto"/>
            <w:right w:val="none" w:sz="0" w:space="0" w:color="auto"/>
          </w:divBdr>
        </w:div>
        <w:div w:id="1137529520">
          <w:marLeft w:val="640"/>
          <w:marRight w:val="0"/>
          <w:marTop w:val="0"/>
          <w:marBottom w:val="0"/>
          <w:divBdr>
            <w:top w:val="none" w:sz="0" w:space="0" w:color="auto"/>
            <w:left w:val="none" w:sz="0" w:space="0" w:color="auto"/>
            <w:bottom w:val="none" w:sz="0" w:space="0" w:color="auto"/>
            <w:right w:val="none" w:sz="0" w:space="0" w:color="auto"/>
          </w:divBdr>
        </w:div>
        <w:div w:id="1277366748">
          <w:marLeft w:val="640"/>
          <w:marRight w:val="0"/>
          <w:marTop w:val="0"/>
          <w:marBottom w:val="0"/>
          <w:divBdr>
            <w:top w:val="none" w:sz="0" w:space="0" w:color="auto"/>
            <w:left w:val="none" w:sz="0" w:space="0" w:color="auto"/>
            <w:bottom w:val="none" w:sz="0" w:space="0" w:color="auto"/>
            <w:right w:val="none" w:sz="0" w:space="0" w:color="auto"/>
          </w:divBdr>
        </w:div>
        <w:div w:id="1090930622">
          <w:marLeft w:val="640"/>
          <w:marRight w:val="0"/>
          <w:marTop w:val="0"/>
          <w:marBottom w:val="0"/>
          <w:divBdr>
            <w:top w:val="none" w:sz="0" w:space="0" w:color="auto"/>
            <w:left w:val="none" w:sz="0" w:space="0" w:color="auto"/>
            <w:bottom w:val="none" w:sz="0" w:space="0" w:color="auto"/>
            <w:right w:val="none" w:sz="0" w:space="0" w:color="auto"/>
          </w:divBdr>
        </w:div>
        <w:div w:id="1886212788">
          <w:marLeft w:val="640"/>
          <w:marRight w:val="0"/>
          <w:marTop w:val="0"/>
          <w:marBottom w:val="0"/>
          <w:divBdr>
            <w:top w:val="none" w:sz="0" w:space="0" w:color="auto"/>
            <w:left w:val="none" w:sz="0" w:space="0" w:color="auto"/>
            <w:bottom w:val="none" w:sz="0" w:space="0" w:color="auto"/>
            <w:right w:val="none" w:sz="0" w:space="0" w:color="auto"/>
          </w:divBdr>
        </w:div>
        <w:div w:id="1738630813">
          <w:marLeft w:val="640"/>
          <w:marRight w:val="0"/>
          <w:marTop w:val="0"/>
          <w:marBottom w:val="0"/>
          <w:divBdr>
            <w:top w:val="none" w:sz="0" w:space="0" w:color="auto"/>
            <w:left w:val="none" w:sz="0" w:space="0" w:color="auto"/>
            <w:bottom w:val="none" w:sz="0" w:space="0" w:color="auto"/>
            <w:right w:val="none" w:sz="0" w:space="0" w:color="auto"/>
          </w:divBdr>
        </w:div>
        <w:div w:id="1250192688">
          <w:marLeft w:val="640"/>
          <w:marRight w:val="0"/>
          <w:marTop w:val="0"/>
          <w:marBottom w:val="0"/>
          <w:divBdr>
            <w:top w:val="none" w:sz="0" w:space="0" w:color="auto"/>
            <w:left w:val="none" w:sz="0" w:space="0" w:color="auto"/>
            <w:bottom w:val="none" w:sz="0" w:space="0" w:color="auto"/>
            <w:right w:val="none" w:sz="0" w:space="0" w:color="auto"/>
          </w:divBdr>
        </w:div>
        <w:div w:id="1683777396">
          <w:marLeft w:val="640"/>
          <w:marRight w:val="0"/>
          <w:marTop w:val="0"/>
          <w:marBottom w:val="0"/>
          <w:divBdr>
            <w:top w:val="none" w:sz="0" w:space="0" w:color="auto"/>
            <w:left w:val="none" w:sz="0" w:space="0" w:color="auto"/>
            <w:bottom w:val="none" w:sz="0" w:space="0" w:color="auto"/>
            <w:right w:val="none" w:sz="0" w:space="0" w:color="auto"/>
          </w:divBdr>
        </w:div>
        <w:div w:id="1948846952">
          <w:marLeft w:val="640"/>
          <w:marRight w:val="0"/>
          <w:marTop w:val="0"/>
          <w:marBottom w:val="0"/>
          <w:divBdr>
            <w:top w:val="none" w:sz="0" w:space="0" w:color="auto"/>
            <w:left w:val="none" w:sz="0" w:space="0" w:color="auto"/>
            <w:bottom w:val="none" w:sz="0" w:space="0" w:color="auto"/>
            <w:right w:val="none" w:sz="0" w:space="0" w:color="auto"/>
          </w:divBdr>
        </w:div>
        <w:div w:id="488983120">
          <w:marLeft w:val="640"/>
          <w:marRight w:val="0"/>
          <w:marTop w:val="0"/>
          <w:marBottom w:val="0"/>
          <w:divBdr>
            <w:top w:val="none" w:sz="0" w:space="0" w:color="auto"/>
            <w:left w:val="none" w:sz="0" w:space="0" w:color="auto"/>
            <w:bottom w:val="none" w:sz="0" w:space="0" w:color="auto"/>
            <w:right w:val="none" w:sz="0" w:space="0" w:color="auto"/>
          </w:divBdr>
        </w:div>
        <w:div w:id="105738242">
          <w:marLeft w:val="640"/>
          <w:marRight w:val="0"/>
          <w:marTop w:val="0"/>
          <w:marBottom w:val="0"/>
          <w:divBdr>
            <w:top w:val="none" w:sz="0" w:space="0" w:color="auto"/>
            <w:left w:val="none" w:sz="0" w:space="0" w:color="auto"/>
            <w:bottom w:val="none" w:sz="0" w:space="0" w:color="auto"/>
            <w:right w:val="none" w:sz="0" w:space="0" w:color="auto"/>
          </w:divBdr>
        </w:div>
        <w:div w:id="851603463">
          <w:marLeft w:val="640"/>
          <w:marRight w:val="0"/>
          <w:marTop w:val="0"/>
          <w:marBottom w:val="0"/>
          <w:divBdr>
            <w:top w:val="none" w:sz="0" w:space="0" w:color="auto"/>
            <w:left w:val="none" w:sz="0" w:space="0" w:color="auto"/>
            <w:bottom w:val="none" w:sz="0" w:space="0" w:color="auto"/>
            <w:right w:val="none" w:sz="0" w:space="0" w:color="auto"/>
          </w:divBdr>
        </w:div>
        <w:div w:id="1669792296">
          <w:marLeft w:val="640"/>
          <w:marRight w:val="0"/>
          <w:marTop w:val="0"/>
          <w:marBottom w:val="0"/>
          <w:divBdr>
            <w:top w:val="none" w:sz="0" w:space="0" w:color="auto"/>
            <w:left w:val="none" w:sz="0" w:space="0" w:color="auto"/>
            <w:bottom w:val="none" w:sz="0" w:space="0" w:color="auto"/>
            <w:right w:val="none" w:sz="0" w:space="0" w:color="auto"/>
          </w:divBdr>
        </w:div>
        <w:div w:id="1199465490">
          <w:marLeft w:val="640"/>
          <w:marRight w:val="0"/>
          <w:marTop w:val="0"/>
          <w:marBottom w:val="0"/>
          <w:divBdr>
            <w:top w:val="none" w:sz="0" w:space="0" w:color="auto"/>
            <w:left w:val="none" w:sz="0" w:space="0" w:color="auto"/>
            <w:bottom w:val="none" w:sz="0" w:space="0" w:color="auto"/>
            <w:right w:val="none" w:sz="0" w:space="0" w:color="auto"/>
          </w:divBdr>
        </w:div>
        <w:div w:id="835456848">
          <w:marLeft w:val="640"/>
          <w:marRight w:val="0"/>
          <w:marTop w:val="0"/>
          <w:marBottom w:val="0"/>
          <w:divBdr>
            <w:top w:val="none" w:sz="0" w:space="0" w:color="auto"/>
            <w:left w:val="none" w:sz="0" w:space="0" w:color="auto"/>
            <w:bottom w:val="none" w:sz="0" w:space="0" w:color="auto"/>
            <w:right w:val="none" w:sz="0" w:space="0" w:color="auto"/>
          </w:divBdr>
        </w:div>
        <w:div w:id="190726634">
          <w:marLeft w:val="640"/>
          <w:marRight w:val="0"/>
          <w:marTop w:val="0"/>
          <w:marBottom w:val="0"/>
          <w:divBdr>
            <w:top w:val="none" w:sz="0" w:space="0" w:color="auto"/>
            <w:left w:val="none" w:sz="0" w:space="0" w:color="auto"/>
            <w:bottom w:val="none" w:sz="0" w:space="0" w:color="auto"/>
            <w:right w:val="none" w:sz="0" w:space="0" w:color="auto"/>
          </w:divBdr>
        </w:div>
        <w:div w:id="1145975232">
          <w:marLeft w:val="640"/>
          <w:marRight w:val="0"/>
          <w:marTop w:val="0"/>
          <w:marBottom w:val="0"/>
          <w:divBdr>
            <w:top w:val="none" w:sz="0" w:space="0" w:color="auto"/>
            <w:left w:val="none" w:sz="0" w:space="0" w:color="auto"/>
            <w:bottom w:val="none" w:sz="0" w:space="0" w:color="auto"/>
            <w:right w:val="none" w:sz="0" w:space="0" w:color="auto"/>
          </w:divBdr>
        </w:div>
        <w:div w:id="693270316">
          <w:marLeft w:val="640"/>
          <w:marRight w:val="0"/>
          <w:marTop w:val="0"/>
          <w:marBottom w:val="0"/>
          <w:divBdr>
            <w:top w:val="none" w:sz="0" w:space="0" w:color="auto"/>
            <w:left w:val="none" w:sz="0" w:space="0" w:color="auto"/>
            <w:bottom w:val="none" w:sz="0" w:space="0" w:color="auto"/>
            <w:right w:val="none" w:sz="0" w:space="0" w:color="auto"/>
          </w:divBdr>
        </w:div>
      </w:divsChild>
    </w:div>
    <w:div w:id="1874535687">
      <w:bodyDiv w:val="1"/>
      <w:marLeft w:val="0"/>
      <w:marRight w:val="0"/>
      <w:marTop w:val="0"/>
      <w:marBottom w:val="0"/>
      <w:divBdr>
        <w:top w:val="none" w:sz="0" w:space="0" w:color="auto"/>
        <w:left w:val="none" w:sz="0" w:space="0" w:color="auto"/>
        <w:bottom w:val="none" w:sz="0" w:space="0" w:color="auto"/>
        <w:right w:val="none" w:sz="0" w:space="0" w:color="auto"/>
      </w:divBdr>
      <w:divsChild>
        <w:div w:id="756679408">
          <w:marLeft w:val="640"/>
          <w:marRight w:val="0"/>
          <w:marTop w:val="0"/>
          <w:marBottom w:val="0"/>
          <w:divBdr>
            <w:top w:val="none" w:sz="0" w:space="0" w:color="auto"/>
            <w:left w:val="none" w:sz="0" w:space="0" w:color="auto"/>
            <w:bottom w:val="none" w:sz="0" w:space="0" w:color="auto"/>
            <w:right w:val="none" w:sz="0" w:space="0" w:color="auto"/>
          </w:divBdr>
        </w:div>
        <w:div w:id="672950660">
          <w:marLeft w:val="640"/>
          <w:marRight w:val="0"/>
          <w:marTop w:val="0"/>
          <w:marBottom w:val="0"/>
          <w:divBdr>
            <w:top w:val="none" w:sz="0" w:space="0" w:color="auto"/>
            <w:left w:val="none" w:sz="0" w:space="0" w:color="auto"/>
            <w:bottom w:val="none" w:sz="0" w:space="0" w:color="auto"/>
            <w:right w:val="none" w:sz="0" w:space="0" w:color="auto"/>
          </w:divBdr>
        </w:div>
        <w:div w:id="89589011">
          <w:marLeft w:val="640"/>
          <w:marRight w:val="0"/>
          <w:marTop w:val="0"/>
          <w:marBottom w:val="0"/>
          <w:divBdr>
            <w:top w:val="none" w:sz="0" w:space="0" w:color="auto"/>
            <w:left w:val="none" w:sz="0" w:space="0" w:color="auto"/>
            <w:bottom w:val="none" w:sz="0" w:space="0" w:color="auto"/>
            <w:right w:val="none" w:sz="0" w:space="0" w:color="auto"/>
          </w:divBdr>
        </w:div>
        <w:div w:id="1107238488">
          <w:marLeft w:val="640"/>
          <w:marRight w:val="0"/>
          <w:marTop w:val="0"/>
          <w:marBottom w:val="0"/>
          <w:divBdr>
            <w:top w:val="none" w:sz="0" w:space="0" w:color="auto"/>
            <w:left w:val="none" w:sz="0" w:space="0" w:color="auto"/>
            <w:bottom w:val="none" w:sz="0" w:space="0" w:color="auto"/>
            <w:right w:val="none" w:sz="0" w:space="0" w:color="auto"/>
          </w:divBdr>
        </w:div>
        <w:div w:id="611476122">
          <w:marLeft w:val="640"/>
          <w:marRight w:val="0"/>
          <w:marTop w:val="0"/>
          <w:marBottom w:val="0"/>
          <w:divBdr>
            <w:top w:val="none" w:sz="0" w:space="0" w:color="auto"/>
            <w:left w:val="none" w:sz="0" w:space="0" w:color="auto"/>
            <w:bottom w:val="none" w:sz="0" w:space="0" w:color="auto"/>
            <w:right w:val="none" w:sz="0" w:space="0" w:color="auto"/>
          </w:divBdr>
        </w:div>
        <w:div w:id="1617786673">
          <w:marLeft w:val="640"/>
          <w:marRight w:val="0"/>
          <w:marTop w:val="0"/>
          <w:marBottom w:val="0"/>
          <w:divBdr>
            <w:top w:val="none" w:sz="0" w:space="0" w:color="auto"/>
            <w:left w:val="none" w:sz="0" w:space="0" w:color="auto"/>
            <w:bottom w:val="none" w:sz="0" w:space="0" w:color="auto"/>
            <w:right w:val="none" w:sz="0" w:space="0" w:color="auto"/>
          </w:divBdr>
        </w:div>
        <w:div w:id="1080635249">
          <w:marLeft w:val="640"/>
          <w:marRight w:val="0"/>
          <w:marTop w:val="0"/>
          <w:marBottom w:val="0"/>
          <w:divBdr>
            <w:top w:val="none" w:sz="0" w:space="0" w:color="auto"/>
            <w:left w:val="none" w:sz="0" w:space="0" w:color="auto"/>
            <w:bottom w:val="none" w:sz="0" w:space="0" w:color="auto"/>
            <w:right w:val="none" w:sz="0" w:space="0" w:color="auto"/>
          </w:divBdr>
        </w:div>
        <w:div w:id="612595716">
          <w:marLeft w:val="640"/>
          <w:marRight w:val="0"/>
          <w:marTop w:val="0"/>
          <w:marBottom w:val="0"/>
          <w:divBdr>
            <w:top w:val="none" w:sz="0" w:space="0" w:color="auto"/>
            <w:left w:val="none" w:sz="0" w:space="0" w:color="auto"/>
            <w:bottom w:val="none" w:sz="0" w:space="0" w:color="auto"/>
            <w:right w:val="none" w:sz="0" w:space="0" w:color="auto"/>
          </w:divBdr>
        </w:div>
        <w:div w:id="1446459723">
          <w:marLeft w:val="640"/>
          <w:marRight w:val="0"/>
          <w:marTop w:val="0"/>
          <w:marBottom w:val="0"/>
          <w:divBdr>
            <w:top w:val="none" w:sz="0" w:space="0" w:color="auto"/>
            <w:left w:val="none" w:sz="0" w:space="0" w:color="auto"/>
            <w:bottom w:val="none" w:sz="0" w:space="0" w:color="auto"/>
            <w:right w:val="none" w:sz="0" w:space="0" w:color="auto"/>
          </w:divBdr>
        </w:div>
        <w:div w:id="2127305685">
          <w:marLeft w:val="640"/>
          <w:marRight w:val="0"/>
          <w:marTop w:val="0"/>
          <w:marBottom w:val="0"/>
          <w:divBdr>
            <w:top w:val="none" w:sz="0" w:space="0" w:color="auto"/>
            <w:left w:val="none" w:sz="0" w:space="0" w:color="auto"/>
            <w:bottom w:val="none" w:sz="0" w:space="0" w:color="auto"/>
            <w:right w:val="none" w:sz="0" w:space="0" w:color="auto"/>
          </w:divBdr>
        </w:div>
        <w:div w:id="1306202461">
          <w:marLeft w:val="640"/>
          <w:marRight w:val="0"/>
          <w:marTop w:val="0"/>
          <w:marBottom w:val="0"/>
          <w:divBdr>
            <w:top w:val="none" w:sz="0" w:space="0" w:color="auto"/>
            <w:left w:val="none" w:sz="0" w:space="0" w:color="auto"/>
            <w:bottom w:val="none" w:sz="0" w:space="0" w:color="auto"/>
            <w:right w:val="none" w:sz="0" w:space="0" w:color="auto"/>
          </w:divBdr>
        </w:div>
        <w:div w:id="1000620494">
          <w:marLeft w:val="640"/>
          <w:marRight w:val="0"/>
          <w:marTop w:val="0"/>
          <w:marBottom w:val="0"/>
          <w:divBdr>
            <w:top w:val="none" w:sz="0" w:space="0" w:color="auto"/>
            <w:left w:val="none" w:sz="0" w:space="0" w:color="auto"/>
            <w:bottom w:val="none" w:sz="0" w:space="0" w:color="auto"/>
            <w:right w:val="none" w:sz="0" w:space="0" w:color="auto"/>
          </w:divBdr>
        </w:div>
        <w:div w:id="619413475">
          <w:marLeft w:val="640"/>
          <w:marRight w:val="0"/>
          <w:marTop w:val="0"/>
          <w:marBottom w:val="0"/>
          <w:divBdr>
            <w:top w:val="none" w:sz="0" w:space="0" w:color="auto"/>
            <w:left w:val="none" w:sz="0" w:space="0" w:color="auto"/>
            <w:bottom w:val="none" w:sz="0" w:space="0" w:color="auto"/>
            <w:right w:val="none" w:sz="0" w:space="0" w:color="auto"/>
          </w:divBdr>
        </w:div>
        <w:div w:id="1722092837">
          <w:marLeft w:val="640"/>
          <w:marRight w:val="0"/>
          <w:marTop w:val="0"/>
          <w:marBottom w:val="0"/>
          <w:divBdr>
            <w:top w:val="none" w:sz="0" w:space="0" w:color="auto"/>
            <w:left w:val="none" w:sz="0" w:space="0" w:color="auto"/>
            <w:bottom w:val="none" w:sz="0" w:space="0" w:color="auto"/>
            <w:right w:val="none" w:sz="0" w:space="0" w:color="auto"/>
          </w:divBdr>
        </w:div>
        <w:div w:id="1593079051">
          <w:marLeft w:val="640"/>
          <w:marRight w:val="0"/>
          <w:marTop w:val="0"/>
          <w:marBottom w:val="0"/>
          <w:divBdr>
            <w:top w:val="none" w:sz="0" w:space="0" w:color="auto"/>
            <w:left w:val="none" w:sz="0" w:space="0" w:color="auto"/>
            <w:bottom w:val="none" w:sz="0" w:space="0" w:color="auto"/>
            <w:right w:val="none" w:sz="0" w:space="0" w:color="auto"/>
          </w:divBdr>
        </w:div>
        <w:div w:id="1323464339">
          <w:marLeft w:val="640"/>
          <w:marRight w:val="0"/>
          <w:marTop w:val="0"/>
          <w:marBottom w:val="0"/>
          <w:divBdr>
            <w:top w:val="none" w:sz="0" w:space="0" w:color="auto"/>
            <w:left w:val="none" w:sz="0" w:space="0" w:color="auto"/>
            <w:bottom w:val="none" w:sz="0" w:space="0" w:color="auto"/>
            <w:right w:val="none" w:sz="0" w:space="0" w:color="auto"/>
          </w:divBdr>
        </w:div>
        <w:div w:id="67850279">
          <w:marLeft w:val="640"/>
          <w:marRight w:val="0"/>
          <w:marTop w:val="0"/>
          <w:marBottom w:val="0"/>
          <w:divBdr>
            <w:top w:val="none" w:sz="0" w:space="0" w:color="auto"/>
            <w:left w:val="none" w:sz="0" w:space="0" w:color="auto"/>
            <w:bottom w:val="none" w:sz="0" w:space="0" w:color="auto"/>
            <w:right w:val="none" w:sz="0" w:space="0" w:color="auto"/>
          </w:divBdr>
        </w:div>
        <w:div w:id="2091541254">
          <w:marLeft w:val="640"/>
          <w:marRight w:val="0"/>
          <w:marTop w:val="0"/>
          <w:marBottom w:val="0"/>
          <w:divBdr>
            <w:top w:val="none" w:sz="0" w:space="0" w:color="auto"/>
            <w:left w:val="none" w:sz="0" w:space="0" w:color="auto"/>
            <w:bottom w:val="none" w:sz="0" w:space="0" w:color="auto"/>
            <w:right w:val="none" w:sz="0" w:space="0" w:color="auto"/>
          </w:divBdr>
        </w:div>
        <w:div w:id="2003507839">
          <w:marLeft w:val="640"/>
          <w:marRight w:val="0"/>
          <w:marTop w:val="0"/>
          <w:marBottom w:val="0"/>
          <w:divBdr>
            <w:top w:val="none" w:sz="0" w:space="0" w:color="auto"/>
            <w:left w:val="none" w:sz="0" w:space="0" w:color="auto"/>
            <w:bottom w:val="none" w:sz="0" w:space="0" w:color="auto"/>
            <w:right w:val="none" w:sz="0" w:space="0" w:color="auto"/>
          </w:divBdr>
        </w:div>
        <w:div w:id="155727964">
          <w:marLeft w:val="640"/>
          <w:marRight w:val="0"/>
          <w:marTop w:val="0"/>
          <w:marBottom w:val="0"/>
          <w:divBdr>
            <w:top w:val="none" w:sz="0" w:space="0" w:color="auto"/>
            <w:left w:val="none" w:sz="0" w:space="0" w:color="auto"/>
            <w:bottom w:val="none" w:sz="0" w:space="0" w:color="auto"/>
            <w:right w:val="none" w:sz="0" w:space="0" w:color="auto"/>
          </w:divBdr>
        </w:div>
        <w:div w:id="1213925756">
          <w:marLeft w:val="640"/>
          <w:marRight w:val="0"/>
          <w:marTop w:val="0"/>
          <w:marBottom w:val="0"/>
          <w:divBdr>
            <w:top w:val="none" w:sz="0" w:space="0" w:color="auto"/>
            <w:left w:val="none" w:sz="0" w:space="0" w:color="auto"/>
            <w:bottom w:val="none" w:sz="0" w:space="0" w:color="auto"/>
            <w:right w:val="none" w:sz="0" w:space="0" w:color="auto"/>
          </w:divBdr>
        </w:div>
        <w:div w:id="1831674267">
          <w:marLeft w:val="640"/>
          <w:marRight w:val="0"/>
          <w:marTop w:val="0"/>
          <w:marBottom w:val="0"/>
          <w:divBdr>
            <w:top w:val="none" w:sz="0" w:space="0" w:color="auto"/>
            <w:left w:val="none" w:sz="0" w:space="0" w:color="auto"/>
            <w:bottom w:val="none" w:sz="0" w:space="0" w:color="auto"/>
            <w:right w:val="none" w:sz="0" w:space="0" w:color="auto"/>
          </w:divBdr>
        </w:div>
        <w:div w:id="1257861298">
          <w:marLeft w:val="640"/>
          <w:marRight w:val="0"/>
          <w:marTop w:val="0"/>
          <w:marBottom w:val="0"/>
          <w:divBdr>
            <w:top w:val="none" w:sz="0" w:space="0" w:color="auto"/>
            <w:left w:val="none" w:sz="0" w:space="0" w:color="auto"/>
            <w:bottom w:val="none" w:sz="0" w:space="0" w:color="auto"/>
            <w:right w:val="none" w:sz="0" w:space="0" w:color="auto"/>
          </w:divBdr>
        </w:div>
        <w:div w:id="109976657">
          <w:marLeft w:val="640"/>
          <w:marRight w:val="0"/>
          <w:marTop w:val="0"/>
          <w:marBottom w:val="0"/>
          <w:divBdr>
            <w:top w:val="none" w:sz="0" w:space="0" w:color="auto"/>
            <w:left w:val="none" w:sz="0" w:space="0" w:color="auto"/>
            <w:bottom w:val="none" w:sz="0" w:space="0" w:color="auto"/>
            <w:right w:val="none" w:sz="0" w:space="0" w:color="auto"/>
          </w:divBdr>
        </w:div>
        <w:div w:id="1323967410">
          <w:marLeft w:val="640"/>
          <w:marRight w:val="0"/>
          <w:marTop w:val="0"/>
          <w:marBottom w:val="0"/>
          <w:divBdr>
            <w:top w:val="none" w:sz="0" w:space="0" w:color="auto"/>
            <w:left w:val="none" w:sz="0" w:space="0" w:color="auto"/>
            <w:bottom w:val="none" w:sz="0" w:space="0" w:color="auto"/>
            <w:right w:val="none" w:sz="0" w:space="0" w:color="auto"/>
          </w:divBdr>
        </w:div>
        <w:div w:id="41174655">
          <w:marLeft w:val="640"/>
          <w:marRight w:val="0"/>
          <w:marTop w:val="0"/>
          <w:marBottom w:val="0"/>
          <w:divBdr>
            <w:top w:val="none" w:sz="0" w:space="0" w:color="auto"/>
            <w:left w:val="none" w:sz="0" w:space="0" w:color="auto"/>
            <w:bottom w:val="none" w:sz="0" w:space="0" w:color="auto"/>
            <w:right w:val="none" w:sz="0" w:space="0" w:color="auto"/>
          </w:divBdr>
        </w:div>
        <w:div w:id="463236850">
          <w:marLeft w:val="640"/>
          <w:marRight w:val="0"/>
          <w:marTop w:val="0"/>
          <w:marBottom w:val="0"/>
          <w:divBdr>
            <w:top w:val="none" w:sz="0" w:space="0" w:color="auto"/>
            <w:left w:val="none" w:sz="0" w:space="0" w:color="auto"/>
            <w:bottom w:val="none" w:sz="0" w:space="0" w:color="auto"/>
            <w:right w:val="none" w:sz="0" w:space="0" w:color="auto"/>
          </w:divBdr>
        </w:div>
        <w:div w:id="1420637683">
          <w:marLeft w:val="640"/>
          <w:marRight w:val="0"/>
          <w:marTop w:val="0"/>
          <w:marBottom w:val="0"/>
          <w:divBdr>
            <w:top w:val="none" w:sz="0" w:space="0" w:color="auto"/>
            <w:left w:val="none" w:sz="0" w:space="0" w:color="auto"/>
            <w:bottom w:val="none" w:sz="0" w:space="0" w:color="auto"/>
            <w:right w:val="none" w:sz="0" w:space="0" w:color="auto"/>
          </w:divBdr>
        </w:div>
        <w:div w:id="1305311758">
          <w:marLeft w:val="640"/>
          <w:marRight w:val="0"/>
          <w:marTop w:val="0"/>
          <w:marBottom w:val="0"/>
          <w:divBdr>
            <w:top w:val="none" w:sz="0" w:space="0" w:color="auto"/>
            <w:left w:val="none" w:sz="0" w:space="0" w:color="auto"/>
            <w:bottom w:val="none" w:sz="0" w:space="0" w:color="auto"/>
            <w:right w:val="none" w:sz="0" w:space="0" w:color="auto"/>
          </w:divBdr>
        </w:div>
        <w:div w:id="495725735">
          <w:marLeft w:val="640"/>
          <w:marRight w:val="0"/>
          <w:marTop w:val="0"/>
          <w:marBottom w:val="0"/>
          <w:divBdr>
            <w:top w:val="none" w:sz="0" w:space="0" w:color="auto"/>
            <w:left w:val="none" w:sz="0" w:space="0" w:color="auto"/>
            <w:bottom w:val="none" w:sz="0" w:space="0" w:color="auto"/>
            <w:right w:val="none" w:sz="0" w:space="0" w:color="auto"/>
          </w:divBdr>
        </w:div>
        <w:div w:id="325014214">
          <w:marLeft w:val="640"/>
          <w:marRight w:val="0"/>
          <w:marTop w:val="0"/>
          <w:marBottom w:val="0"/>
          <w:divBdr>
            <w:top w:val="none" w:sz="0" w:space="0" w:color="auto"/>
            <w:left w:val="none" w:sz="0" w:space="0" w:color="auto"/>
            <w:bottom w:val="none" w:sz="0" w:space="0" w:color="auto"/>
            <w:right w:val="none" w:sz="0" w:space="0" w:color="auto"/>
          </w:divBdr>
        </w:div>
        <w:div w:id="278533440">
          <w:marLeft w:val="640"/>
          <w:marRight w:val="0"/>
          <w:marTop w:val="0"/>
          <w:marBottom w:val="0"/>
          <w:divBdr>
            <w:top w:val="none" w:sz="0" w:space="0" w:color="auto"/>
            <w:left w:val="none" w:sz="0" w:space="0" w:color="auto"/>
            <w:bottom w:val="none" w:sz="0" w:space="0" w:color="auto"/>
            <w:right w:val="none" w:sz="0" w:space="0" w:color="auto"/>
          </w:divBdr>
        </w:div>
        <w:div w:id="1338457629">
          <w:marLeft w:val="640"/>
          <w:marRight w:val="0"/>
          <w:marTop w:val="0"/>
          <w:marBottom w:val="0"/>
          <w:divBdr>
            <w:top w:val="none" w:sz="0" w:space="0" w:color="auto"/>
            <w:left w:val="none" w:sz="0" w:space="0" w:color="auto"/>
            <w:bottom w:val="none" w:sz="0" w:space="0" w:color="auto"/>
            <w:right w:val="none" w:sz="0" w:space="0" w:color="auto"/>
          </w:divBdr>
        </w:div>
        <w:div w:id="1876574013">
          <w:marLeft w:val="640"/>
          <w:marRight w:val="0"/>
          <w:marTop w:val="0"/>
          <w:marBottom w:val="0"/>
          <w:divBdr>
            <w:top w:val="none" w:sz="0" w:space="0" w:color="auto"/>
            <w:left w:val="none" w:sz="0" w:space="0" w:color="auto"/>
            <w:bottom w:val="none" w:sz="0" w:space="0" w:color="auto"/>
            <w:right w:val="none" w:sz="0" w:space="0" w:color="auto"/>
          </w:divBdr>
        </w:div>
        <w:div w:id="869226693">
          <w:marLeft w:val="640"/>
          <w:marRight w:val="0"/>
          <w:marTop w:val="0"/>
          <w:marBottom w:val="0"/>
          <w:divBdr>
            <w:top w:val="none" w:sz="0" w:space="0" w:color="auto"/>
            <w:left w:val="none" w:sz="0" w:space="0" w:color="auto"/>
            <w:bottom w:val="none" w:sz="0" w:space="0" w:color="auto"/>
            <w:right w:val="none" w:sz="0" w:space="0" w:color="auto"/>
          </w:divBdr>
        </w:div>
        <w:div w:id="268926608">
          <w:marLeft w:val="640"/>
          <w:marRight w:val="0"/>
          <w:marTop w:val="0"/>
          <w:marBottom w:val="0"/>
          <w:divBdr>
            <w:top w:val="none" w:sz="0" w:space="0" w:color="auto"/>
            <w:left w:val="none" w:sz="0" w:space="0" w:color="auto"/>
            <w:bottom w:val="none" w:sz="0" w:space="0" w:color="auto"/>
            <w:right w:val="none" w:sz="0" w:space="0" w:color="auto"/>
          </w:divBdr>
        </w:div>
        <w:div w:id="151651134">
          <w:marLeft w:val="640"/>
          <w:marRight w:val="0"/>
          <w:marTop w:val="0"/>
          <w:marBottom w:val="0"/>
          <w:divBdr>
            <w:top w:val="none" w:sz="0" w:space="0" w:color="auto"/>
            <w:left w:val="none" w:sz="0" w:space="0" w:color="auto"/>
            <w:bottom w:val="none" w:sz="0" w:space="0" w:color="auto"/>
            <w:right w:val="none" w:sz="0" w:space="0" w:color="auto"/>
          </w:divBdr>
        </w:div>
        <w:div w:id="1880778670">
          <w:marLeft w:val="640"/>
          <w:marRight w:val="0"/>
          <w:marTop w:val="0"/>
          <w:marBottom w:val="0"/>
          <w:divBdr>
            <w:top w:val="none" w:sz="0" w:space="0" w:color="auto"/>
            <w:left w:val="none" w:sz="0" w:space="0" w:color="auto"/>
            <w:bottom w:val="none" w:sz="0" w:space="0" w:color="auto"/>
            <w:right w:val="none" w:sz="0" w:space="0" w:color="auto"/>
          </w:divBdr>
        </w:div>
        <w:div w:id="332533731">
          <w:marLeft w:val="640"/>
          <w:marRight w:val="0"/>
          <w:marTop w:val="0"/>
          <w:marBottom w:val="0"/>
          <w:divBdr>
            <w:top w:val="none" w:sz="0" w:space="0" w:color="auto"/>
            <w:left w:val="none" w:sz="0" w:space="0" w:color="auto"/>
            <w:bottom w:val="none" w:sz="0" w:space="0" w:color="auto"/>
            <w:right w:val="none" w:sz="0" w:space="0" w:color="auto"/>
          </w:divBdr>
        </w:div>
        <w:div w:id="281617895">
          <w:marLeft w:val="640"/>
          <w:marRight w:val="0"/>
          <w:marTop w:val="0"/>
          <w:marBottom w:val="0"/>
          <w:divBdr>
            <w:top w:val="none" w:sz="0" w:space="0" w:color="auto"/>
            <w:left w:val="none" w:sz="0" w:space="0" w:color="auto"/>
            <w:bottom w:val="none" w:sz="0" w:space="0" w:color="auto"/>
            <w:right w:val="none" w:sz="0" w:space="0" w:color="auto"/>
          </w:divBdr>
        </w:div>
        <w:div w:id="528181565">
          <w:marLeft w:val="640"/>
          <w:marRight w:val="0"/>
          <w:marTop w:val="0"/>
          <w:marBottom w:val="0"/>
          <w:divBdr>
            <w:top w:val="none" w:sz="0" w:space="0" w:color="auto"/>
            <w:left w:val="none" w:sz="0" w:space="0" w:color="auto"/>
            <w:bottom w:val="none" w:sz="0" w:space="0" w:color="auto"/>
            <w:right w:val="none" w:sz="0" w:space="0" w:color="auto"/>
          </w:divBdr>
        </w:div>
        <w:div w:id="1763523645">
          <w:marLeft w:val="640"/>
          <w:marRight w:val="0"/>
          <w:marTop w:val="0"/>
          <w:marBottom w:val="0"/>
          <w:divBdr>
            <w:top w:val="none" w:sz="0" w:space="0" w:color="auto"/>
            <w:left w:val="none" w:sz="0" w:space="0" w:color="auto"/>
            <w:bottom w:val="none" w:sz="0" w:space="0" w:color="auto"/>
            <w:right w:val="none" w:sz="0" w:space="0" w:color="auto"/>
          </w:divBdr>
        </w:div>
        <w:div w:id="274757626">
          <w:marLeft w:val="640"/>
          <w:marRight w:val="0"/>
          <w:marTop w:val="0"/>
          <w:marBottom w:val="0"/>
          <w:divBdr>
            <w:top w:val="none" w:sz="0" w:space="0" w:color="auto"/>
            <w:left w:val="none" w:sz="0" w:space="0" w:color="auto"/>
            <w:bottom w:val="none" w:sz="0" w:space="0" w:color="auto"/>
            <w:right w:val="none" w:sz="0" w:space="0" w:color="auto"/>
          </w:divBdr>
        </w:div>
        <w:div w:id="1260794185">
          <w:marLeft w:val="640"/>
          <w:marRight w:val="0"/>
          <w:marTop w:val="0"/>
          <w:marBottom w:val="0"/>
          <w:divBdr>
            <w:top w:val="none" w:sz="0" w:space="0" w:color="auto"/>
            <w:left w:val="none" w:sz="0" w:space="0" w:color="auto"/>
            <w:bottom w:val="none" w:sz="0" w:space="0" w:color="auto"/>
            <w:right w:val="none" w:sz="0" w:space="0" w:color="auto"/>
          </w:divBdr>
        </w:div>
        <w:div w:id="1384980243">
          <w:marLeft w:val="640"/>
          <w:marRight w:val="0"/>
          <w:marTop w:val="0"/>
          <w:marBottom w:val="0"/>
          <w:divBdr>
            <w:top w:val="none" w:sz="0" w:space="0" w:color="auto"/>
            <w:left w:val="none" w:sz="0" w:space="0" w:color="auto"/>
            <w:bottom w:val="none" w:sz="0" w:space="0" w:color="auto"/>
            <w:right w:val="none" w:sz="0" w:space="0" w:color="auto"/>
          </w:divBdr>
        </w:div>
        <w:div w:id="1006132262">
          <w:marLeft w:val="640"/>
          <w:marRight w:val="0"/>
          <w:marTop w:val="0"/>
          <w:marBottom w:val="0"/>
          <w:divBdr>
            <w:top w:val="none" w:sz="0" w:space="0" w:color="auto"/>
            <w:left w:val="none" w:sz="0" w:space="0" w:color="auto"/>
            <w:bottom w:val="none" w:sz="0" w:space="0" w:color="auto"/>
            <w:right w:val="none" w:sz="0" w:space="0" w:color="auto"/>
          </w:divBdr>
        </w:div>
        <w:div w:id="1121189959">
          <w:marLeft w:val="640"/>
          <w:marRight w:val="0"/>
          <w:marTop w:val="0"/>
          <w:marBottom w:val="0"/>
          <w:divBdr>
            <w:top w:val="none" w:sz="0" w:space="0" w:color="auto"/>
            <w:left w:val="none" w:sz="0" w:space="0" w:color="auto"/>
            <w:bottom w:val="none" w:sz="0" w:space="0" w:color="auto"/>
            <w:right w:val="none" w:sz="0" w:space="0" w:color="auto"/>
          </w:divBdr>
        </w:div>
        <w:div w:id="927346922">
          <w:marLeft w:val="640"/>
          <w:marRight w:val="0"/>
          <w:marTop w:val="0"/>
          <w:marBottom w:val="0"/>
          <w:divBdr>
            <w:top w:val="none" w:sz="0" w:space="0" w:color="auto"/>
            <w:left w:val="none" w:sz="0" w:space="0" w:color="auto"/>
            <w:bottom w:val="none" w:sz="0" w:space="0" w:color="auto"/>
            <w:right w:val="none" w:sz="0" w:space="0" w:color="auto"/>
          </w:divBdr>
        </w:div>
        <w:div w:id="79837251">
          <w:marLeft w:val="640"/>
          <w:marRight w:val="0"/>
          <w:marTop w:val="0"/>
          <w:marBottom w:val="0"/>
          <w:divBdr>
            <w:top w:val="none" w:sz="0" w:space="0" w:color="auto"/>
            <w:left w:val="none" w:sz="0" w:space="0" w:color="auto"/>
            <w:bottom w:val="none" w:sz="0" w:space="0" w:color="auto"/>
            <w:right w:val="none" w:sz="0" w:space="0" w:color="auto"/>
          </w:divBdr>
        </w:div>
        <w:div w:id="2121099135">
          <w:marLeft w:val="640"/>
          <w:marRight w:val="0"/>
          <w:marTop w:val="0"/>
          <w:marBottom w:val="0"/>
          <w:divBdr>
            <w:top w:val="none" w:sz="0" w:space="0" w:color="auto"/>
            <w:left w:val="none" w:sz="0" w:space="0" w:color="auto"/>
            <w:bottom w:val="none" w:sz="0" w:space="0" w:color="auto"/>
            <w:right w:val="none" w:sz="0" w:space="0" w:color="auto"/>
          </w:divBdr>
        </w:div>
        <w:div w:id="657225637">
          <w:marLeft w:val="640"/>
          <w:marRight w:val="0"/>
          <w:marTop w:val="0"/>
          <w:marBottom w:val="0"/>
          <w:divBdr>
            <w:top w:val="none" w:sz="0" w:space="0" w:color="auto"/>
            <w:left w:val="none" w:sz="0" w:space="0" w:color="auto"/>
            <w:bottom w:val="none" w:sz="0" w:space="0" w:color="auto"/>
            <w:right w:val="none" w:sz="0" w:space="0" w:color="auto"/>
          </w:divBdr>
        </w:div>
        <w:div w:id="425731026">
          <w:marLeft w:val="640"/>
          <w:marRight w:val="0"/>
          <w:marTop w:val="0"/>
          <w:marBottom w:val="0"/>
          <w:divBdr>
            <w:top w:val="none" w:sz="0" w:space="0" w:color="auto"/>
            <w:left w:val="none" w:sz="0" w:space="0" w:color="auto"/>
            <w:bottom w:val="none" w:sz="0" w:space="0" w:color="auto"/>
            <w:right w:val="none" w:sz="0" w:space="0" w:color="auto"/>
          </w:divBdr>
        </w:div>
        <w:div w:id="1255091923">
          <w:marLeft w:val="640"/>
          <w:marRight w:val="0"/>
          <w:marTop w:val="0"/>
          <w:marBottom w:val="0"/>
          <w:divBdr>
            <w:top w:val="none" w:sz="0" w:space="0" w:color="auto"/>
            <w:left w:val="none" w:sz="0" w:space="0" w:color="auto"/>
            <w:bottom w:val="none" w:sz="0" w:space="0" w:color="auto"/>
            <w:right w:val="none" w:sz="0" w:space="0" w:color="auto"/>
          </w:divBdr>
        </w:div>
        <w:div w:id="1624996498">
          <w:marLeft w:val="640"/>
          <w:marRight w:val="0"/>
          <w:marTop w:val="0"/>
          <w:marBottom w:val="0"/>
          <w:divBdr>
            <w:top w:val="none" w:sz="0" w:space="0" w:color="auto"/>
            <w:left w:val="none" w:sz="0" w:space="0" w:color="auto"/>
            <w:bottom w:val="none" w:sz="0" w:space="0" w:color="auto"/>
            <w:right w:val="none" w:sz="0" w:space="0" w:color="auto"/>
          </w:divBdr>
        </w:div>
        <w:div w:id="1907446477">
          <w:marLeft w:val="640"/>
          <w:marRight w:val="0"/>
          <w:marTop w:val="0"/>
          <w:marBottom w:val="0"/>
          <w:divBdr>
            <w:top w:val="none" w:sz="0" w:space="0" w:color="auto"/>
            <w:left w:val="none" w:sz="0" w:space="0" w:color="auto"/>
            <w:bottom w:val="none" w:sz="0" w:space="0" w:color="auto"/>
            <w:right w:val="none" w:sz="0" w:space="0" w:color="auto"/>
          </w:divBdr>
        </w:div>
        <w:div w:id="416294754">
          <w:marLeft w:val="640"/>
          <w:marRight w:val="0"/>
          <w:marTop w:val="0"/>
          <w:marBottom w:val="0"/>
          <w:divBdr>
            <w:top w:val="none" w:sz="0" w:space="0" w:color="auto"/>
            <w:left w:val="none" w:sz="0" w:space="0" w:color="auto"/>
            <w:bottom w:val="none" w:sz="0" w:space="0" w:color="auto"/>
            <w:right w:val="none" w:sz="0" w:space="0" w:color="auto"/>
          </w:divBdr>
        </w:div>
        <w:div w:id="1542013458">
          <w:marLeft w:val="640"/>
          <w:marRight w:val="0"/>
          <w:marTop w:val="0"/>
          <w:marBottom w:val="0"/>
          <w:divBdr>
            <w:top w:val="none" w:sz="0" w:space="0" w:color="auto"/>
            <w:left w:val="none" w:sz="0" w:space="0" w:color="auto"/>
            <w:bottom w:val="none" w:sz="0" w:space="0" w:color="auto"/>
            <w:right w:val="none" w:sz="0" w:space="0" w:color="auto"/>
          </w:divBdr>
        </w:div>
        <w:div w:id="963340983">
          <w:marLeft w:val="640"/>
          <w:marRight w:val="0"/>
          <w:marTop w:val="0"/>
          <w:marBottom w:val="0"/>
          <w:divBdr>
            <w:top w:val="none" w:sz="0" w:space="0" w:color="auto"/>
            <w:left w:val="none" w:sz="0" w:space="0" w:color="auto"/>
            <w:bottom w:val="none" w:sz="0" w:space="0" w:color="auto"/>
            <w:right w:val="none" w:sz="0" w:space="0" w:color="auto"/>
          </w:divBdr>
        </w:div>
        <w:div w:id="303658280">
          <w:marLeft w:val="640"/>
          <w:marRight w:val="0"/>
          <w:marTop w:val="0"/>
          <w:marBottom w:val="0"/>
          <w:divBdr>
            <w:top w:val="none" w:sz="0" w:space="0" w:color="auto"/>
            <w:left w:val="none" w:sz="0" w:space="0" w:color="auto"/>
            <w:bottom w:val="none" w:sz="0" w:space="0" w:color="auto"/>
            <w:right w:val="none" w:sz="0" w:space="0" w:color="auto"/>
          </w:divBdr>
        </w:div>
        <w:div w:id="439031402">
          <w:marLeft w:val="640"/>
          <w:marRight w:val="0"/>
          <w:marTop w:val="0"/>
          <w:marBottom w:val="0"/>
          <w:divBdr>
            <w:top w:val="none" w:sz="0" w:space="0" w:color="auto"/>
            <w:left w:val="none" w:sz="0" w:space="0" w:color="auto"/>
            <w:bottom w:val="none" w:sz="0" w:space="0" w:color="auto"/>
            <w:right w:val="none" w:sz="0" w:space="0" w:color="auto"/>
          </w:divBdr>
        </w:div>
        <w:div w:id="1751464577">
          <w:marLeft w:val="640"/>
          <w:marRight w:val="0"/>
          <w:marTop w:val="0"/>
          <w:marBottom w:val="0"/>
          <w:divBdr>
            <w:top w:val="none" w:sz="0" w:space="0" w:color="auto"/>
            <w:left w:val="none" w:sz="0" w:space="0" w:color="auto"/>
            <w:bottom w:val="none" w:sz="0" w:space="0" w:color="auto"/>
            <w:right w:val="none" w:sz="0" w:space="0" w:color="auto"/>
          </w:divBdr>
        </w:div>
        <w:div w:id="94597944">
          <w:marLeft w:val="640"/>
          <w:marRight w:val="0"/>
          <w:marTop w:val="0"/>
          <w:marBottom w:val="0"/>
          <w:divBdr>
            <w:top w:val="none" w:sz="0" w:space="0" w:color="auto"/>
            <w:left w:val="none" w:sz="0" w:space="0" w:color="auto"/>
            <w:bottom w:val="none" w:sz="0" w:space="0" w:color="auto"/>
            <w:right w:val="none" w:sz="0" w:space="0" w:color="auto"/>
          </w:divBdr>
        </w:div>
        <w:div w:id="1468431800">
          <w:marLeft w:val="640"/>
          <w:marRight w:val="0"/>
          <w:marTop w:val="0"/>
          <w:marBottom w:val="0"/>
          <w:divBdr>
            <w:top w:val="none" w:sz="0" w:space="0" w:color="auto"/>
            <w:left w:val="none" w:sz="0" w:space="0" w:color="auto"/>
            <w:bottom w:val="none" w:sz="0" w:space="0" w:color="auto"/>
            <w:right w:val="none" w:sz="0" w:space="0" w:color="auto"/>
          </w:divBdr>
        </w:div>
        <w:div w:id="676886006">
          <w:marLeft w:val="640"/>
          <w:marRight w:val="0"/>
          <w:marTop w:val="0"/>
          <w:marBottom w:val="0"/>
          <w:divBdr>
            <w:top w:val="none" w:sz="0" w:space="0" w:color="auto"/>
            <w:left w:val="none" w:sz="0" w:space="0" w:color="auto"/>
            <w:bottom w:val="none" w:sz="0" w:space="0" w:color="auto"/>
            <w:right w:val="none" w:sz="0" w:space="0" w:color="auto"/>
          </w:divBdr>
        </w:div>
        <w:div w:id="2130542114">
          <w:marLeft w:val="640"/>
          <w:marRight w:val="0"/>
          <w:marTop w:val="0"/>
          <w:marBottom w:val="0"/>
          <w:divBdr>
            <w:top w:val="none" w:sz="0" w:space="0" w:color="auto"/>
            <w:left w:val="none" w:sz="0" w:space="0" w:color="auto"/>
            <w:bottom w:val="none" w:sz="0" w:space="0" w:color="auto"/>
            <w:right w:val="none" w:sz="0" w:space="0" w:color="auto"/>
          </w:divBdr>
        </w:div>
        <w:div w:id="318460541">
          <w:marLeft w:val="640"/>
          <w:marRight w:val="0"/>
          <w:marTop w:val="0"/>
          <w:marBottom w:val="0"/>
          <w:divBdr>
            <w:top w:val="none" w:sz="0" w:space="0" w:color="auto"/>
            <w:left w:val="none" w:sz="0" w:space="0" w:color="auto"/>
            <w:bottom w:val="none" w:sz="0" w:space="0" w:color="auto"/>
            <w:right w:val="none" w:sz="0" w:space="0" w:color="auto"/>
          </w:divBdr>
        </w:div>
        <w:div w:id="586117482">
          <w:marLeft w:val="640"/>
          <w:marRight w:val="0"/>
          <w:marTop w:val="0"/>
          <w:marBottom w:val="0"/>
          <w:divBdr>
            <w:top w:val="none" w:sz="0" w:space="0" w:color="auto"/>
            <w:left w:val="none" w:sz="0" w:space="0" w:color="auto"/>
            <w:bottom w:val="none" w:sz="0" w:space="0" w:color="auto"/>
            <w:right w:val="none" w:sz="0" w:space="0" w:color="auto"/>
          </w:divBdr>
        </w:div>
        <w:div w:id="321275977">
          <w:marLeft w:val="640"/>
          <w:marRight w:val="0"/>
          <w:marTop w:val="0"/>
          <w:marBottom w:val="0"/>
          <w:divBdr>
            <w:top w:val="none" w:sz="0" w:space="0" w:color="auto"/>
            <w:left w:val="none" w:sz="0" w:space="0" w:color="auto"/>
            <w:bottom w:val="none" w:sz="0" w:space="0" w:color="auto"/>
            <w:right w:val="none" w:sz="0" w:space="0" w:color="auto"/>
          </w:divBdr>
        </w:div>
        <w:div w:id="932779494">
          <w:marLeft w:val="640"/>
          <w:marRight w:val="0"/>
          <w:marTop w:val="0"/>
          <w:marBottom w:val="0"/>
          <w:divBdr>
            <w:top w:val="none" w:sz="0" w:space="0" w:color="auto"/>
            <w:left w:val="none" w:sz="0" w:space="0" w:color="auto"/>
            <w:bottom w:val="none" w:sz="0" w:space="0" w:color="auto"/>
            <w:right w:val="none" w:sz="0" w:space="0" w:color="auto"/>
          </w:divBdr>
        </w:div>
        <w:div w:id="811020709">
          <w:marLeft w:val="640"/>
          <w:marRight w:val="0"/>
          <w:marTop w:val="0"/>
          <w:marBottom w:val="0"/>
          <w:divBdr>
            <w:top w:val="none" w:sz="0" w:space="0" w:color="auto"/>
            <w:left w:val="none" w:sz="0" w:space="0" w:color="auto"/>
            <w:bottom w:val="none" w:sz="0" w:space="0" w:color="auto"/>
            <w:right w:val="none" w:sz="0" w:space="0" w:color="auto"/>
          </w:divBdr>
        </w:div>
        <w:div w:id="323044860">
          <w:marLeft w:val="640"/>
          <w:marRight w:val="0"/>
          <w:marTop w:val="0"/>
          <w:marBottom w:val="0"/>
          <w:divBdr>
            <w:top w:val="none" w:sz="0" w:space="0" w:color="auto"/>
            <w:left w:val="none" w:sz="0" w:space="0" w:color="auto"/>
            <w:bottom w:val="none" w:sz="0" w:space="0" w:color="auto"/>
            <w:right w:val="none" w:sz="0" w:space="0" w:color="auto"/>
          </w:divBdr>
        </w:div>
        <w:div w:id="1636637000">
          <w:marLeft w:val="640"/>
          <w:marRight w:val="0"/>
          <w:marTop w:val="0"/>
          <w:marBottom w:val="0"/>
          <w:divBdr>
            <w:top w:val="none" w:sz="0" w:space="0" w:color="auto"/>
            <w:left w:val="none" w:sz="0" w:space="0" w:color="auto"/>
            <w:bottom w:val="none" w:sz="0" w:space="0" w:color="auto"/>
            <w:right w:val="none" w:sz="0" w:space="0" w:color="auto"/>
          </w:divBdr>
        </w:div>
      </w:divsChild>
    </w:div>
    <w:div w:id="1875341475">
      <w:bodyDiv w:val="1"/>
      <w:marLeft w:val="0"/>
      <w:marRight w:val="0"/>
      <w:marTop w:val="0"/>
      <w:marBottom w:val="0"/>
      <w:divBdr>
        <w:top w:val="none" w:sz="0" w:space="0" w:color="auto"/>
        <w:left w:val="none" w:sz="0" w:space="0" w:color="auto"/>
        <w:bottom w:val="none" w:sz="0" w:space="0" w:color="auto"/>
        <w:right w:val="none" w:sz="0" w:space="0" w:color="auto"/>
      </w:divBdr>
      <w:divsChild>
        <w:div w:id="2145734595">
          <w:marLeft w:val="640"/>
          <w:marRight w:val="0"/>
          <w:marTop w:val="0"/>
          <w:marBottom w:val="0"/>
          <w:divBdr>
            <w:top w:val="none" w:sz="0" w:space="0" w:color="auto"/>
            <w:left w:val="none" w:sz="0" w:space="0" w:color="auto"/>
            <w:bottom w:val="none" w:sz="0" w:space="0" w:color="auto"/>
            <w:right w:val="none" w:sz="0" w:space="0" w:color="auto"/>
          </w:divBdr>
        </w:div>
        <w:div w:id="301081350">
          <w:marLeft w:val="640"/>
          <w:marRight w:val="0"/>
          <w:marTop w:val="0"/>
          <w:marBottom w:val="0"/>
          <w:divBdr>
            <w:top w:val="none" w:sz="0" w:space="0" w:color="auto"/>
            <w:left w:val="none" w:sz="0" w:space="0" w:color="auto"/>
            <w:bottom w:val="none" w:sz="0" w:space="0" w:color="auto"/>
            <w:right w:val="none" w:sz="0" w:space="0" w:color="auto"/>
          </w:divBdr>
        </w:div>
        <w:div w:id="1109786639">
          <w:marLeft w:val="640"/>
          <w:marRight w:val="0"/>
          <w:marTop w:val="0"/>
          <w:marBottom w:val="0"/>
          <w:divBdr>
            <w:top w:val="none" w:sz="0" w:space="0" w:color="auto"/>
            <w:left w:val="none" w:sz="0" w:space="0" w:color="auto"/>
            <w:bottom w:val="none" w:sz="0" w:space="0" w:color="auto"/>
            <w:right w:val="none" w:sz="0" w:space="0" w:color="auto"/>
          </w:divBdr>
        </w:div>
        <w:div w:id="1349139510">
          <w:marLeft w:val="640"/>
          <w:marRight w:val="0"/>
          <w:marTop w:val="0"/>
          <w:marBottom w:val="0"/>
          <w:divBdr>
            <w:top w:val="none" w:sz="0" w:space="0" w:color="auto"/>
            <w:left w:val="none" w:sz="0" w:space="0" w:color="auto"/>
            <w:bottom w:val="none" w:sz="0" w:space="0" w:color="auto"/>
            <w:right w:val="none" w:sz="0" w:space="0" w:color="auto"/>
          </w:divBdr>
        </w:div>
        <w:div w:id="1985969309">
          <w:marLeft w:val="640"/>
          <w:marRight w:val="0"/>
          <w:marTop w:val="0"/>
          <w:marBottom w:val="0"/>
          <w:divBdr>
            <w:top w:val="none" w:sz="0" w:space="0" w:color="auto"/>
            <w:left w:val="none" w:sz="0" w:space="0" w:color="auto"/>
            <w:bottom w:val="none" w:sz="0" w:space="0" w:color="auto"/>
            <w:right w:val="none" w:sz="0" w:space="0" w:color="auto"/>
          </w:divBdr>
        </w:div>
        <w:div w:id="889221394">
          <w:marLeft w:val="640"/>
          <w:marRight w:val="0"/>
          <w:marTop w:val="0"/>
          <w:marBottom w:val="0"/>
          <w:divBdr>
            <w:top w:val="none" w:sz="0" w:space="0" w:color="auto"/>
            <w:left w:val="none" w:sz="0" w:space="0" w:color="auto"/>
            <w:bottom w:val="none" w:sz="0" w:space="0" w:color="auto"/>
            <w:right w:val="none" w:sz="0" w:space="0" w:color="auto"/>
          </w:divBdr>
        </w:div>
        <w:div w:id="1620061349">
          <w:marLeft w:val="640"/>
          <w:marRight w:val="0"/>
          <w:marTop w:val="0"/>
          <w:marBottom w:val="0"/>
          <w:divBdr>
            <w:top w:val="none" w:sz="0" w:space="0" w:color="auto"/>
            <w:left w:val="none" w:sz="0" w:space="0" w:color="auto"/>
            <w:bottom w:val="none" w:sz="0" w:space="0" w:color="auto"/>
            <w:right w:val="none" w:sz="0" w:space="0" w:color="auto"/>
          </w:divBdr>
        </w:div>
        <w:div w:id="1277833982">
          <w:marLeft w:val="640"/>
          <w:marRight w:val="0"/>
          <w:marTop w:val="0"/>
          <w:marBottom w:val="0"/>
          <w:divBdr>
            <w:top w:val="none" w:sz="0" w:space="0" w:color="auto"/>
            <w:left w:val="none" w:sz="0" w:space="0" w:color="auto"/>
            <w:bottom w:val="none" w:sz="0" w:space="0" w:color="auto"/>
            <w:right w:val="none" w:sz="0" w:space="0" w:color="auto"/>
          </w:divBdr>
        </w:div>
        <w:div w:id="1352800267">
          <w:marLeft w:val="640"/>
          <w:marRight w:val="0"/>
          <w:marTop w:val="0"/>
          <w:marBottom w:val="0"/>
          <w:divBdr>
            <w:top w:val="none" w:sz="0" w:space="0" w:color="auto"/>
            <w:left w:val="none" w:sz="0" w:space="0" w:color="auto"/>
            <w:bottom w:val="none" w:sz="0" w:space="0" w:color="auto"/>
            <w:right w:val="none" w:sz="0" w:space="0" w:color="auto"/>
          </w:divBdr>
        </w:div>
        <w:div w:id="1832719038">
          <w:marLeft w:val="640"/>
          <w:marRight w:val="0"/>
          <w:marTop w:val="0"/>
          <w:marBottom w:val="0"/>
          <w:divBdr>
            <w:top w:val="none" w:sz="0" w:space="0" w:color="auto"/>
            <w:left w:val="none" w:sz="0" w:space="0" w:color="auto"/>
            <w:bottom w:val="none" w:sz="0" w:space="0" w:color="auto"/>
            <w:right w:val="none" w:sz="0" w:space="0" w:color="auto"/>
          </w:divBdr>
        </w:div>
        <w:div w:id="46608893">
          <w:marLeft w:val="640"/>
          <w:marRight w:val="0"/>
          <w:marTop w:val="0"/>
          <w:marBottom w:val="0"/>
          <w:divBdr>
            <w:top w:val="none" w:sz="0" w:space="0" w:color="auto"/>
            <w:left w:val="none" w:sz="0" w:space="0" w:color="auto"/>
            <w:bottom w:val="none" w:sz="0" w:space="0" w:color="auto"/>
            <w:right w:val="none" w:sz="0" w:space="0" w:color="auto"/>
          </w:divBdr>
        </w:div>
        <w:div w:id="1142886906">
          <w:marLeft w:val="640"/>
          <w:marRight w:val="0"/>
          <w:marTop w:val="0"/>
          <w:marBottom w:val="0"/>
          <w:divBdr>
            <w:top w:val="none" w:sz="0" w:space="0" w:color="auto"/>
            <w:left w:val="none" w:sz="0" w:space="0" w:color="auto"/>
            <w:bottom w:val="none" w:sz="0" w:space="0" w:color="auto"/>
            <w:right w:val="none" w:sz="0" w:space="0" w:color="auto"/>
          </w:divBdr>
        </w:div>
        <w:div w:id="777791927">
          <w:marLeft w:val="640"/>
          <w:marRight w:val="0"/>
          <w:marTop w:val="0"/>
          <w:marBottom w:val="0"/>
          <w:divBdr>
            <w:top w:val="none" w:sz="0" w:space="0" w:color="auto"/>
            <w:left w:val="none" w:sz="0" w:space="0" w:color="auto"/>
            <w:bottom w:val="none" w:sz="0" w:space="0" w:color="auto"/>
            <w:right w:val="none" w:sz="0" w:space="0" w:color="auto"/>
          </w:divBdr>
        </w:div>
        <w:div w:id="1553274007">
          <w:marLeft w:val="640"/>
          <w:marRight w:val="0"/>
          <w:marTop w:val="0"/>
          <w:marBottom w:val="0"/>
          <w:divBdr>
            <w:top w:val="none" w:sz="0" w:space="0" w:color="auto"/>
            <w:left w:val="none" w:sz="0" w:space="0" w:color="auto"/>
            <w:bottom w:val="none" w:sz="0" w:space="0" w:color="auto"/>
            <w:right w:val="none" w:sz="0" w:space="0" w:color="auto"/>
          </w:divBdr>
        </w:div>
        <w:div w:id="2077510701">
          <w:marLeft w:val="640"/>
          <w:marRight w:val="0"/>
          <w:marTop w:val="0"/>
          <w:marBottom w:val="0"/>
          <w:divBdr>
            <w:top w:val="none" w:sz="0" w:space="0" w:color="auto"/>
            <w:left w:val="none" w:sz="0" w:space="0" w:color="auto"/>
            <w:bottom w:val="none" w:sz="0" w:space="0" w:color="auto"/>
            <w:right w:val="none" w:sz="0" w:space="0" w:color="auto"/>
          </w:divBdr>
        </w:div>
        <w:div w:id="2083867534">
          <w:marLeft w:val="640"/>
          <w:marRight w:val="0"/>
          <w:marTop w:val="0"/>
          <w:marBottom w:val="0"/>
          <w:divBdr>
            <w:top w:val="none" w:sz="0" w:space="0" w:color="auto"/>
            <w:left w:val="none" w:sz="0" w:space="0" w:color="auto"/>
            <w:bottom w:val="none" w:sz="0" w:space="0" w:color="auto"/>
            <w:right w:val="none" w:sz="0" w:space="0" w:color="auto"/>
          </w:divBdr>
        </w:div>
        <w:div w:id="498228843">
          <w:marLeft w:val="640"/>
          <w:marRight w:val="0"/>
          <w:marTop w:val="0"/>
          <w:marBottom w:val="0"/>
          <w:divBdr>
            <w:top w:val="none" w:sz="0" w:space="0" w:color="auto"/>
            <w:left w:val="none" w:sz="0" w:space="0" w:color="auto"/>
            <w:bottom w:val="none" w:sz="0" w:space="0" w:color="auto"/>
            <w:right w:val="none" w:sz="0" w:space="0" w:color="auto"/>
          </w:divBdr>
        </w:div>
        <w:div w:id="1256668563">
          <w:marLeft w:val="640"/>
          <w:marRight w:val="0"/>
          <w:marTop w:val="0"/>
          <w:marBottom w:val="0"/>
          <w:divBdr>
            <w:top w:val="none" w:sz="0" w:space="0" w:color="auto"/>
            <w:left w:val="none" w:sz="0" w:space="0" w:color="auto"/>
            <w:bottom w:val="none" w:sz="0" w:space="0" w:color="auto"/>
            <w:right w:val="none" w:sz="0" w:space="0" w:color="auto"/>
          </w:divBdr>
        </w:div>
        <w:div w:id="1318068824">
          <w:marLeft w:val="640"/>
          <w:marRight w:val="0"/>
          <w:marTop w:val="0"/>
          <w:marBottom w:val="0"/>
          <w:divBdr>
            <w:top w:val="none" w:sz="0" w:space="0" w:color="auto"/>
            <w:left w:val="none" w:sz="0" w:space="0" w:color="auto"/>
            <w:bottom w:val="none" w:sz="0" w:space="0" w:color="auto"/>
            <w:right w:val="none" w:sz="0" w:space="0" w:color="auto"/>
          </w:divBdr>
        </w:div>
        <w:div w:id="245699743">
          <w:marLeft w:val="640"/>
          <w:marRight w:val="0"/>
          <w:marTop w:val="0"/>
          <w:marBottom w:val="0"/>
          <w:divBdr>
            <w:top w:val="none" w:sz="0" w:space="0" w:color="auto"/>
            <w:left w:val="none" w:sz="0" w:space="0" w:color="auto"/>
            <w:bottom w:val="none" w:sz="0" w:space="0" w:color="auto"/>
            <w:right w:val="none" w:sz="0" w:space="0" w:color="auto"/>
          </w:divBdr>
        </w:div>
        <w:div w:id="846752188">
          <w:marLeft w:val="640"/>
          <w:marRight w:val="0"/>
          <w:marTop w:val="0"/>
          <w:marBottom w:val="0"/>
          <w:divBdr>
            <w:top w:val="none" w:sz="0" w:space="0" w:color="auto"/>
            <w:left w:val="none" w:sz="0" w:space="0" w:color="auto"/>
            <w:bottom w:val="none" w:sz="0" w:space="0" w:color="auto"/>
            <w:right w:val="none" w:sz="0" w:space="0" w:color="auto"/>
          </w:divBdr>
        </w:div>
        <w:div w:id="1915359929">
          <w:marLeft w:val="640"/>
          <w:marRight w:val="0"/>
          <w:marTop w:val="0"/>
          <w:marBottom w:val="0"/>
          <w:divBdr>
            <w:top w:val="none" w:sz="0" w:space="0" w:color="auto"/>
            <w:left w:val="none" w:sz="0" w:space="0" w:color="auto"/>
            <w:bottom w:val="none" w:sz="0" w:space="0" w:color="auto"/>
            <w:right w:val="none" w:sz="0" w:space="0" w:color="auto"/>
          </w:divBdr>
        </w:div>
        <w:div w:id="1496264363">
          <w:marLeft w:val="640"/>
          <w:marRight w:val="0"/>
          <w:marTop w:val="0"/>
          <w:marBottom w:val="0"/>
          <w:divBdr>
            <w:top w:val="none" w:sz="0" w:space="0" w:color="auto"/>
            <w:left w:val="none" w:sz="0" w:space="0" w:color="auto"/>
            <w:bottom w:val="none" w:sz="0" w:space="0" w:color="auto"/>
            <w:right w:val="none" w:sz="0" w:space="0" w:color="auto"/>
          </w:divBdr>
        </w:div>
        <w:div w:id="2131506384">
          <w:marLeft w:val="640"/>
          <w:marRight w:val="0"/>
          <w:marTop w:val="0"/>
          <w:marBottom w:val="0"/>
          <w:divBdr>
            <w:top w:val="none" w:sz="0" w:space="0" w:color="auto"/>
            <w:left w:val="none" w:sz="0" w:space="0" w:color="auto"/>
            <w:bottom w:val="none" w:sz="0" w:space="0" w:color="auto"/>
            <w:right w:val="none" w:sz="0" w:space="0" w:color="auto"/>
          </w:divBdr>
        </w:div>
        <w:div w:id="534583995">
          <w:marLeft w:val="640"/>
          <w:marRight w:val="0"/>
          <w:marTop w:val="0"/>
          <w:marBottom w:val="0"/>
          <w:divBdr>
            <w:top w:val="none" w:sz="0" w:space="0" w:color="auto"/>
            <w:left w:val="none" w:sz="0" w:space="0" w:color="auto"/>
            <w:bottom w:val="none" w:sz="0" w:space="0" w:color="auto"/>
            <w:right w:val="none" w:sz="0" w:space="0" w:color="auto"/>
          </w:divBdr>
        </w:div>
        <w:div w:id="115487527">
          <w:marLeft w:val="640"/>
          <w:marRight w:val="0"/>
          <w:marTop w:val="0"/>
          <w:marBottom w:val="0"/>
          <w:divBdr>
            <w:top w:val="none" w:sz="0" w:space="0" w:color="auto"/>
            <w:left w:val="none" w:sz="0" w:space="0" w:color="auto"/>
            <w:bottom w:val="none" w:sz="0" w:space="0" w:color="auto"/>
            <w:right w:val="none" w:sz="0" w:space="0" w:color="auto"/>
          </w:divBdr>
        </w:div>
        <w:div w:id="1700663044">
          <w:marLeft w:val="640"/>
          <w:marRight w:val="0"/>
          <w:marTop w:val="0"/>
          <w:marBottom w:val="0"/>
          <w:divBdr>
            <w:top w:val="none" w:sz="0" w:space="0" w:color="auto"/>
            <w:left w:val="none" w:sz="0" w:space="0" w:color="auto"/>
            <w:bottom w:val="none" w:sz="0" w:space="0" w:color="auto"/>
            <w:right w:val="none" w:sz="0" w:space="0" w:color="auto"/>
          </w:divBdr>
        </w:div>
        <w:div w:id="636689226">
          <w:marLeft w:val="640"/>
          <w:marRight w:val="0"/>
          <w:marTop w:val="0"/>
          <w:marBottom w:val="0"/>
          <w:divBdr>
            <w:top w:val="none" w:sz="0" w:space="0" w:color="auto"/>
            <w:left w:val="none" w:sz="0" w:space="0" w:color="auto"/>
            <w:bottom w:val="none" w:sz="0" w:space="0" w:color="auto"/>
            <w:right w:val="none" w:sz="0" w:space="0" w:color="auto"/>
          </w:divBdr>
        </w:div>
        <w:div w:id="1935357013">
          <w:marLeft w:val="640"/>
          <w:marRight w:val="0"/>
          <w:marTop w:val="0"/>
          <w:marBottom w:val="0"/>
          <w:divBdr>
            <w:top w:val="none" w:sz="0" w:space="0" w:color="auto"/>
            <w:left w:val="none" w:sz="0" w:space="0" w:color="auto"/>
            <w:bottom w:val="none" w:sz="0" w:space="0" w:color="auto"/>
            <w:right w:val="none" w:sz="0" w:space="0" w:color="auto"/>
          </w:divBdr>
        </w:div>
        <w:div w:id="714547911">
          <w:marLeft w:val="640"/>
          <w:marRight w:val="0"/>
          <w:marTop w:val="0"/>
          <w:marBottom w:val="0"/>
          <w:divBdr>
            <w:top w:val="none" w:sz="0" w:space="0" w:color="auto"/>
            <w:left w:val="none" w:sz="0" w:space="0" w:color="auto"/>
            <w:bottom w:val="none" w:sz="0" w:space="0" w:color="auto"/>
            <w:right w:val="none" w:sz="0" w:space="0" w:color="auto"/>
          </w:divBdr>
        </w:div>
        <w:div w:id="969867878">
          <w:marLeft w:val="640"/>
          <w:marRight w:val="0"/>
          <w:marTop w:val="0"/>
          <w:marBottom w:val="0"/>
          <w:divBdr>
            <w:top w:val="none" w:sz="0" w:space="0" w:color="auto"/>
            <w:left w:val="none" w:sz="0" w:space="0" w:color="auto"/>
            <w:bottom w:val="none" w:sz="0" w:space="0" w:color="auto"/>
            <w:right w:val="none" w:sz="0" w:space="0" w:color="auto"/>
          </w:divBdr>
        </w:div>
        <w:div w:id="444160282">
          <w:marLeft w:val="640"/>
          <w:marRight w:val="0"/>
          <w:marTop w:val="0"/>
          <w:marBottom w:val="0"/>
          <w:divBdr>
            <w:top w:val="none" w:sz="0" w:space="0" w:color="auto"/>
            <w:left w:val="none" w:sz="0" w:space="0" w:color="auto"/>
            <w:bottom w:val="none" w:sz="0" w:space="0" w:color="auto"/>
            <w:right w:val="none" w:sz="0" w:space="0" w:color="auto"/>
          </w:divBdr>
        </w:div>
        <w:div w:id="1688360295">
          <w:marLeft w:val="640"/>
          <w:marRight w:val="0"/>
          <w:marTop w:val="0"/>
          <w:marBottom w:val="0"/>
          <w:divBdr>
            <w:top w:val="none" w:sz="0" w:space="0" w:color="auto"/>
            <w:left w:val="none" w:sz="0" w:space="0" w:color="auto"/>
            <w:bottom w:val="none" w:sz="0" w:space="0" w:color="auto"/>
            <w:right w:val="none" w:sz="0" w:space="0" w:color="auto"/>
          </w:divBdr>
        </w:div>
        <w:div w:id="1699237479">
          <w:marLeft w:val="640"/>
          <w:marRight w:val="0"/>
          <w:marTop w:val="0"/>
          <w:marBottom w:val="0"/>
          <w:divBdr>
            <w:top w:val="none" w:sz="0" w:space="0" w:color="auto"/>
            <w:left w:val="none" w:sz="0" w:space="0" w:color="auto"/>
            <w:bottom w:val="none" w:sz="0" w:space="0" w:color="auto"/>
            <w:right w:val="none" w:sz="0" w:space="0" w:color="auto"/>
          </w:divBdr>
        </w:div>
        <w:div w:id="1416509245">
          <w:marLeft w:val="640"/>
          <w:marRight w:val="0"/>
          <w:marTop w:val="0"/>
          <w:marBottom w:val="0"/>
          <w:divBdr>
            <w:top w:val="none" w:sz="0" w:space="0" w:color="auto"/>
            <w:left w:val="none" w:sz="0" w:space="0" w:color="auto"/>
            <w:bottom w:val="none" w:sz="0" w:space="0" w:color="auto"/>
            <w:right w:val="none" w:sz="0" w:space="0" w:color="auto"/>
          </w:divBdr>
        </w:div>
        <w:div w:id="1128158735">
          <w:marLeft w:val="640"/>
          <w:marRight w:val="0"/>
          <w:marTop w:val="0"/>
          <w:marBottom w:val="0"/>
          <w:divBdr>
            <w:top w:val="none" w:sz="0" w:space="0" w:color="auto"/>
            <w:left w:val="none" w:sz="0" w:space="0" w:color="auto"/>
            <w:bottom w:val="none" w:sz="0" w:space="0" w:color="auto"/>
            <w:right w:val="none" w:sz="0" w:space="0" w:color="auto"/>
          </w:divBdr>
        </w:div>
        <w:div w:id="469052697">
          <w:marLeft w:val="640"/>
          <w:marRight w:val="0"/>
          <w:marTop w:val="0"/>
          <w:marBottom w:val="0"/>
          <w:divBdr>
            <w:top w:val="none" w:sz="0" w:space="0" w:color="auto"/>
            <w:left w:val="none" w:sz="0" w:space="0" w:color="auto"/>
            <w:bottom w:val="none" w:sz="0" w:space="0" w:color="auto"/>
            <w:right w:val="none" w:sz="0" w:space="0" w:color="auto"/>
          </w:divBdr>
        </w:div>
        <w:div w:id="497615952">
          <w:marLeft w:val="640"/>
          <w:marRight w:val="0"/>
          <w:marTop w:val="0"/>
          <w:marBottom w:val="0"/>
          <w:divBdr>
            <w:top w:val="none" w:sz="0" w:space="0" w:color="auto"/>
            <w:left w:val="none" w:sz="0" w:space="0" w:color="auto"/>
            <w:bottom w:val="none" w:sz="0" w:space="0" w:color="auto"/>
            <w:right w:val="none" w:sz="0" w:space="0" w:color="auto"/>
          </w:divBdr>
        </w:div>
        <w:div w:id="2000041364">
          <w:marLeft w:val="640"/>
          <w:marRight w:val="0"/>
          <w:marTop w:val="0"/>
          <w:marBottom w:val="0"/>
          <w:divBdr>
            <w:top w:val="none" w:sz="0" w:space="0" w:color="auto"/>
            <w:left w:val="none" w:sz="0" w:space="0" w:color="auto"/>
            <w:bottom w:val="none" w:sz="0" w:space="0" w:color="auto"/>
            <w:right w:val="none" w:sz="0" w:space="0" w:color="auto"/>
          </w:divBdr>
        </w:div>
        <w:div w:id="2024815290">
          <w:marLeft w:val="640"/>
          <w:marRight w:val="0"/>
          <w:marTop w:val="0"/>
          <w:marBottom w:val="0"/>
          <w:divBdr>
            <w:top w:val="none" w:sz="0" w:space="0" w:color="auto"/>
            <w:left w:val="none" w:sz="0" w:space="0" w:color="auto"/>
            <w:bottom w:val="none" w:sz="0" w:space="0" w:color="auto"/>
            <w:right w:val="none" w:sz="0" w:space="0" w:color="auto"/>
          </w:divBdr>
        </w:div>
        <w:div w:id="414061108">
          <w:marLeft w:val="640"/>
          <w:marRight w:val="0"/>
          <w:marTop w:val="0"/>
          <w:marBottom w:val="0"/>
          <w:divBdr>
            <w:top w:val="none" w:sz="0" w:space="0" w:color="auto"/>
            <w:left w:val="none" w:sz="0" w:space="0" w:color="auto"/>
            <w:bottom w:val="none" w:sz="0" w:space="0" w:color="auto"/>
            <w:right w:val="none" w:sz="0" w:space="0" w:color="auto"/>
          </w:divBdr>
        </w:div>
        <w:div w:id="1870559127">
          <w:marLeft w:val="640"/>
          <w:marRight w:val="0"/>
          <w:marTop w:val="0"/>
          <w:marBottom w:val="0"/>
          <w:divBdr>
            <w:top w:val="none" w:sz="0" w:space="0" w:color="auto"/>
            <w:left w:val="none" w:sz="0" w:space="0" w:color="auto"/>
            <w:bottom w:val="none" w:sz="0" w:space="0" w:color="auto"/>
            <w:right w:val="none" w:sz="0" w:space="0" w:color="auto"/>
          </w:divBdr>
        </w:div>
        <w:div w:id="209851437">
          <w:marLeft w:val="640"/>
          <w:marRight w:val="0"/>
          <w:marTop w:val="0"/>
          <w:marBottom w:val="0"/>
          <w:divBdr>
            <w:top w:val="none" w:sz="0" w:space="0" w:color="auto"/>
            <w:left w:val="none" w:sz="0" w:space="0" w:color="auto"/>
            <w:bottom w:val="none" w:sz="0" w:space="0" w:color="auto"/>
            <w:right w:val="none" w:sz="0" w:space="0" w:color="auto"/>
          </w:divBdr>
        </w:div>
        <w:div w:id="64643102">
          <w:marLeft w:val="640"/>
          <w:marRight w:val="0"/>
          <w:marTop w:val="0"/>
          <w:marBottom w:val="0"/>
          <w:divBdr>
            <w:top w:val="none" w:sz="0" w:space="0" w:color="auto"/>
            <w:left w:val="none" w:sz="0" w:space="0" w:color="auto"/>
            <w:bottom w:val="none" w:sz="0" w:space="0" w:color="auto"/>
            <w:right w:val="none" w:sz="0" w:space="0" w:color="auto"/>
          </w:divBdr>
        </w:div>
        <w:div w:id="296254556">
          <w:marLeft w:val="640"/>
          <w:marRight w:val="0"/>
          <w:marTop w:val="0"/>
          <w:marBottom w:val="0"/>
          <w:divBdr>
            <w:top w:val="none" w:sz="0" w:space="0" w:color="auto"/>
            <w:left w:val="none" w:sz="0" w:space="0" w:color="auto"/>
            <w:bottom w:val="none" w:sz="0" w:space="0" w:color="auto"/>
            <w:right w:val="none" w:sz="0" w:space="0" w:color="auto"/>
          </w:divBdr>
        </w:div>
        <w:div w:id="1947997315">
          <w:marLeft w:val="640"/>
          <w:marRight w:val="0"/>
          <w:marTop w:val="0"/>
          <w:marBottom w:val="0"/>
          <w:divBdr>
            <w:top w:val="none" w:sz="0" w:space="0" w:color="auto"/>
            <w:left w:val="none" w:sz="0" w:space="0" w:color="auto"/>
            <w:bottom w:val="none" w:sz="0" w:space="0" w:color="auto"/>
            <w:right w:val="none" w:sz="0" w:space="0" w:color="auto"/>
          </w:divBdr>
        </w:div>
        <w:div w:id="1996689971">
          <w:marLeft w:val="640"/>
          <w:marRight w:val="0"/>
          <w:marTop w:val="0"/>
          <w:marBottom w:val="0"/>
          <w:divBdr>
            <w:top w:val="none" w:sz="0" w:space="0" w:color="auto"/>
            <w:left w:val="none" w:sz="0" w:space="0" w:color="auto"/>
            <w:bottom w:val="none" w:sz="0" w:space="0" w:color="auto"/>
            <w:right w:val="none" w:sz="0" w:space="0" w:color="auto"/>
          </w:divBdr>
        </w:div>
        <w:div w:id="1172839177">
          <w:marLeft w:val="640"/>
          <w:marRight w:val="0"/>
          <w:marTop w:val="0"/>
          <w:marBottom w:val="0"/>
          <w:divBdr>
            <w:top w:val="none" w:sz="0" w:space="0" w:color="auto"/>
            <w:left w:val="none" w:sz="0" w:space="0" w:color="auto"/>
            <w:bottom w:val="none" w:sz="0" w:space="0" w:color="auto"/>
            <w:right w:val="none" w:sz="0" w:space="0" w:color="auto"/>
          </w:divBdr>
        </w:div>
        <w:div w:id="889535122">
          <w:marLeft w:val="640"/>
          <w:marRight w:val="0"/>
          <w:marTop w:val="0"/>
          <w:marBottom w:val="0"/>
          <w:divBdr>
            <w:top w:val="none" w:sz="0" w:space="0" w:color="auto"/>
            <w:left w:val="none" w:sz="0" w:space="0" w:color="auto"/>
            <w:bottom w:val="none" w:sz="0" w:space="0" w:color="auto"/>
            <w:right w:val="none" w:sz="0" w:space="0" w:color="auto"/>
          </w:divBdr>
        </w:div>
        <w:div w:id="461847188">
          <w:marLeft w:val="640"/>
          <w:marRight w:val="0"/>
          <w:marTop w:val="0"/>
          <w:marBottom w:val="0"/>
          <w:divBdr>
            <w:top w:val="none" w:sz="0" w:space="0" w:color="auto"/>
            <w:left w:val="none" w:sz="0" w:space="0" w:color="auto"/>
            <w:bottom w:val="none" w:sz="0" w:space="0" w:color="auto"/>
            <w:right w:val="none" w:sz="0" w:space="0" w:color="auto"/>
          </w:divBdr>
        </w:div>
        <w:div w:id="1666737094">
          <w:marLeft w:val="640"/>
          <w:marRight w:val="0"/>
          <w:marTop w:val="0"/>
          <w:marBottom w:val="0"/>
          <w:divBdr>
            <w:top w:val="none" w:sz="0" w:space="0" w:color="auto"/>
            <w:left w:val="none" w:sz="0" w:space="0" w:color="auto"/>
            <w:bottom w:val="none" w:sz="0" w:space="0" w:color="auto"/>
            <w:right w:val="none" w:sz="0" w:space="0" w:color="auto"/>
          </w:divBdr>
        </w:div>
        <w:div w:id="1037581353">
          <w:marLeft w:val="640"/>
          <w:marRight w:val="0"/>
          <w:marTop w:val="0"/>
          <w:marBottom w:val="0"/>
          <w:divBdr>
            <w:top w:val="none" w:sz="0" w:space="0" w:color="auto"/>
            <w:left w:val="none" w:sz="0" w:space="0" w:color="auto"/>
            <w:bottom w:val="none" w:sz="0" w:space="0" w:color="auto"/>
            <w:right w:val="none" w:sz="0" w:space="0" w:color="auto"/>
          </w:divBdr>
        </w:div>
        <w:div w:id="437914652">
          <w:marLeft w:val="640"/>
          <w:marRight w:val="0"/>
          <w:marTop w:val="0"/>
          <w:marBottom w:val="0"/>
          <w:divBdr>
            <w:top w:val="none" w:sz="0" w:space="0" w:color="auto"/>
            <w:left w:val="none" w:sz="0" w:space="0" w:color="auto"/>
            <w:bottom w:val="none" w:sz="0" w:space="0" w:color="auto"/>
            <w:right w:val="none" w:sz="0" w:space="0" w:color="auto"/>
          </w:divBdr>
        </w:div>
        <w:div w:id="500777409">
          <w:marLeft w:val="640"/>
          <w:marRight w:val="0"/>
          <w:marTop w:val="0"/>
          <w:marBottom w:val="0"/>
          <w:divBdr>
            <w:top w:val="none" w:sz="0" w:space="0" w:color="auto"/>
            <w:left w:val="none" w:sz="0" w:space="0" w:color="auto"/>
            <w:bottom w:val="none" w:sz="0" w:space="0" w:color="auto"/>
            <w:right w:val="none" w:sz="0" w:space="0" w:color="auto"/>
          </w:divBdr>
        </w:div>
        <w:div w:id="344328202">
          <w:marLeft w:val="640"/>
          <w:marRight w:val="0"/>
          <w:marTop w:val="0"/>
          <w:marBottom w:val="0"/>
          <w:divBdr>
            <w:top w:val="none" w:sz="0" w:space="0" w:color="auto"/>
            <w:left w:val="none" w:sz="0" w:space="0" w:color="auto"/>
            <w:bottom w:val="none" w:sz="0" w:space="0" w:color="auto"/>
            <w:right w:val="none" w:sz="0" w:space="0" w:color="auto"/>
          </w:divBdr>
        </w:div>
        <w:div w:id="1764110993">
          <w:marLeft w:val="640"/>
          <w:marRight w:val="0"/>
          <w:marTop w:val="0"/>
          <w:marBottom w:val="0"/>
          <w:divBdr>
            <w:top w:val="none" w:sz="0" w:space="0" w:color="auto"/>
            <w:left w:val="none" w:sz="0" w:space="0" w:color="auto"/>
            <w:bottom w:val="none" w:sz="0" w:space="0" w:color="auto"/>
            <w:right w:val="none" w:sz="0" w:space="0" w:color="auto"/>
          </w:divBdr>
        </w:div>
        <w:div w:id="16547565">
          <w:marLeft w:val="640"/>
          <w:marRight w:val="0"/>
          <w:marTop w:val="0"/>
          <w:marBottom w:val="0"/>
          <w:divBdr>
            <w:top w:val="none" w:sz="0" w:space="0" w:color="auto"/>
            <w:left w:val="none" w:sz="0" w:space="0" w:color="auto"/>
            <w:bottom w:val="none" w:sz="0" w:space="0" w:color="auto"/>
            <w:right w:val="none" w:sz="0" w:space="0" w:color="auto"/>
          </w:divBdr>
        </w:div>
        <w:div w:id="2107454300">
          <w:marLeft w:val="640"/>
          <w:marRight w:val="0"/>
          <w:marTop w:val="0"/>
          <w:marBottom w:val="0"/>
          <w:divBdr>
            <w:top w:val="none" w:sz="0" w:space="0" w:color="auto"/>
            <w:left w:val="none" w:sz="0" w:space="0" w:color="auto"/>
            <w:bottom w:val="none" w:sz="0" w:space="0" w:color="auto"/>
            <w:right w:val="none" w:sz="0" w:space="0" w:color="auto"/>
          </w:divBdr>
        </w:div>
        <w:div w:id="1762944027">
          <w:marLeft w:val="640"/>
          <w:marRight w:val="0"/>
          <w:marTop w:val="0"/>
          <w:marBottom w:val="0"/>
          <w:divBdr>
            <w:top w:val="none" w:sz="0" w:space="0" w:color="auto"/>
            <w:left w:val="none" w:sz="0" w:space="0" w:color="auto"/>
            <w:bottom w:val="none" w:sz="0" w:space="0" w:color="auto"/>
            <w:right w:val="none" w:sz="0" w:space="0" w:color="auto"/>
          </w:divBdr>
        </w:div>
        <w:div w:id="391806353">
          <w:marLeft w:val="640"/>
          <w:marRight w:val="0"/>
          <w:marTop w:val="0"/>
          <w:marBottom w:val="0"/>
          <w:divBdr>
            <w:top w:val="none" w:sz="0" w:space="0" w:color="auto"/>
            <w:left w:val="none" w:sz="0" w:space="0" w:color="auto"/>
            <w:bottom w:val="none" w:sz="0" w:space="0" w:color="auto"/>
            <w:right w:val="none" w:sz="0" w:space="0" w:color="auto"/>
          </w:divBdr>
        </w:div>
        <w:div w:id="1191457687">
          <w:marLeft w:val="640"/>
          <w:marRight w:val="0"/>
          <w:marTop w:val="0"/>
          <w:marBottom w:val="0"/>
          <w:divBdr>
            <w:top w:val="none" w:sz="0" w:space="0" w:color="auto"/>
            <w:left w:val="none" w:sz="0" w:space="0" w:color="auto"/>
            <w:bottom w:val="none" w:sz="0" w:space="0" w:color="auto"/>
            <w:right w:val="none" w:sz="0" w:space="0" w:color="auto"/>
          </w:divBdr>
        </w:div>
        <w:div w:id="1095248158">
          <w:marLeft w:val="640"/>
          <w:marRight w:val="0"/>
          <w:marTop w:val="0"/>
          <w:marBottom w:val="0"/>
          <w:divBdr>
            <w:top w:val="none" w:sz="0" w:space="0" w:color="auto"/>
            <w:left w:val="none" w:sz="0" w:space="0" w:color="auto"/>
            <w:bottom w:val="none" w:sz="0" w:space="0" w:color="auto"/>
            <w:right w:val="none" w:sz="0" w:space="0" w:color="auto"/>
          </w:divBdr>
        </w:div>
        <w:div w:id="144057711">
          <w:marLeft w:val="640"/>
          <w:marRight w:val="0"/>
          <w:marTop w:val="0"/>
          <w:marBottom w:val="0"/>
          <w:divBdr>
            <w:top w:val="none" w:sz="0" w:space="0" w:color="auto"/>
            <w:left w:val="none" w:sz="0" w:space="0" w:color="auto"/>
            <w:bottom w:val="none" w:sz="0" w:space="0" w:color="auto"/>
            <w:right w:val="none" w:sz="0" w:space="0" w:color="auto"/>
          </w:divBdr>
        </w:div>
        <w:div w:id="721833042">
          <w:marLeft w:val="640"/>
          <w:marRight w:val="0"/>
          <w:marTop w:val="0"/>
          <w:marBottom w:val="0"/>
          <w:divBdr>
            <w:top w:val="none" w:sz="0" w:space="0" w:color="auto"/>
            <w:left w:val="none" w:sz="0" w:space="0" w:color="auto"/>
            <w:bottom w:val="none" w:sz="0" w:space="0" w:color="auto"/>
            <w:right w:val="none" w:sz="0" w:space="0" w:color="auto"/>
          </w:divBdr>
        </w:div>
        <w:div w:id="276761134">
          <w:marLeft w:val="640"/>
          <w:marRight w:val="0"/>
          <w:marTop w:val="0"/>
          <w:marBottom w:val="0"/>
          <w:divBdr>
            <w:top w:val="none" w:sz="0" w:space="0" w:color="auto"/>
            <w:left w:val="none" w:sz="0" w:space="0" w:color="auto"/>
            <w:bottom w:val="none" w:sz="0" w:space="0" w:color="auto"/>
            <w:right w:val="none" w:sz="0" w:space="0" w:color="auto"/>
          </w:divBdr>
        </w:div>
        <w:div w:id="189488547">
          <w:marLeft w:val="640"/>
          <w:marRight w:val="0"/>
          <w:marTop w:val="0"/>
          <w:marBottom w:val="0"/>
          <w:divBdr>
            <w:top w:val="none" w:sz="0" w:space="0" w:color="auto"/>
            <w:left w:val="none" w:sz="0" w:space="0" w:color="auto"/>
            <w:bottom w:val="none" w:sz="0" w:space="0" w:color="auto"/>
            <w:right w:val="none" w:sz="0" w:space="0" w:color="auto"/>
          </w:divBdr>
        </w:div>
        <w:div w:id="1767269892">
          <w:marLeft w:val="640"/>
          <w:marRight w:val="0"/>
          <w:marTop w:val="0"/>
          <w:marBottom w:val="0"/>
          <w:divBdr>
            <w:top w:val="none" w:sz="0" w:space="0" w:color="auto"/>
            <w:left w:val="none" w:sz="0" w:space="0" w:color="auto"/>
            <w:bottom w:val="none" w:sz="0" w:space="0" w:color="auto"/>
            <w:right w:val="none" w:sz="0" w:space="0" w:color="auto"/>
          </w:divBdr>
        </w:div>
        <w:div w:id="1214075989">
          <w:marLeft w:val="640"/>
          <w:marRight w:val="0"/>
          <w:marTop w:val="0"/>
          <w:marBottom w:val="0"/>
          <w:divBdr>
            <w:top w:val="none" w:sz="0" w:space="0" w:color="auto"/>
            <w:left w:val="none" w:sz="0" w:space="0" w:color="auto"/>
            <w:bottom w:val="none" w:sz="0" w:space="0" w:color="auto"/>
            <w:right w:val="none" w:sz="0" w:space="0" w:color="auto"/>
          </w:divBdr>
        </w:div>
        <w:div w:id="1534461920">
          <w:marLeft w:val="640"/>
          <w:marRight w:val="0"/>
          <w:marTop w:val="0"/>
          <w:marBottom w:val="0"/>
          <w:divBdr>
            <w:top w:val="none" w:sz="0" w:space="0" w:color="auto"/>
            <w:left w:val="none" w:sz="0" w:space="0" w:color="auto"/>
            <w:bottom w:val="none" w:sz="0" w:space="0" w:color="auto"/>
            <w:right w:val="none" w:sz="0" w:space="0" w:color="auto"/>
          </w:divBdr>
        </w:div>
        <w:div w:id="443810170">
          <w:marLeft w:val="640"/>
          <w:marRight w:val="0"/>
          <w:marTop w:val="0"/>
          <w:marBottom w:val="0"/>
          <w:divBdr>
            <w:top w:val="none" w:sz="0" w:space="0" w:color="auto"/>
            <w:left w:val="none" w:sz="0" w:space="0" w:color="auto"/>
            <w:bottom w:val="none" w:sz="0" w:space="0" w:color="auto"/>
            <w:right w:val="none" w:sz="0" w:space="0" w:color="auto"/>
          </w:divBdr>
        </w:div>
        <w:div w:id="997881541">
          <w:marLeft w:val="640"/>
          <w:marRight w:val="0"/>
          <w:marTop w:val="0"/>
          <w:marBottom w:val="0"/>
          <w:divBdr>
            <w:top w:val="none" w:sz="0" w:space="0" w:color="auto"/>
            <w:left w:val="none" w:sz="0" w:space="0" w:color="auto"/>
            <w:bottom w:val="none" w:sz="0" w:space="0" w:color="auto"/>
            <w:right w:val="none" w:sz="0" w:space="0" w:color="auto"/>
          </w:divBdr>
        </w:div>
        <w:div w:id="473837148">
          <w:marLeft w:val="640"/>
          <w:marRight w:val="0"/>
          <w:marTop w:val="0"/>
          <w:marBottom w:val="0"/>
          <w:divBdr>
            <w:top w:val="none" w:sz="0" w:space="0" w:color="auto"/>
            <w:left w:val="none" w:sz="0" w:space="0" w:color="auto"/>
            <w:bottom w:val="none" w:sz="0" w:space="0" w:color="auto"/>
            <w:right w:val="none" w:sz="0" w:space="0" w:color="auto"/>
          </w:divBdr>
        </w:div>
        <w:div w:id="521092115">
          <w:marLeft w:val="640"/>
          <w:marRight w:val="0"/>
          <w:marTop w:val="0"/>
          <w:marBottom w:val="0"/>
          <w:divBdr>
            <w:top w:val="none" w:sz="0" w:space="0" w:color="auto"/>
            <w:left w:val="none" w:sz="0" w:space="0" w:color="auto"/>
            <w:bottom w:val="none" w:sz="0" w:space="0" w:color="auto"/>
            <w:right w:val="none" w:sz="0" w:space="0" w:color="auto"/>
          </w:divBdr>
        </w:div>
        <w:div w:id="940257329">
          <w:marLeft w:val="640"/>
          <w:marRight w:val="0"/>
          <w:marTop w:val="0"/>
          <w:marBottom w:val="0"/>
          <w:divBdr>
            <w:top w:val="none" w:sz="0" w:space="0" w:color="auto"/>
            <w:left w:val="none" w:sz="0" w:space="0" w:color="auto"/>
            <w:bottom w:val="none" w:sz="0" w:space="0" w:color="auto"/>
            <w:right w:val="none" w:sz="0" w:space="0" w:color="auto"/>
          </w:divBdr>
        </w:div>
      </w:divsChild>
    </w:div>
    <w:div w:id="1877695676">
      <w:bodyDiv w:val="1"/>
      <w:marLeft w:val="0"/>
      <w:marRight w:val="0"/>
      <w:marTop w:val="0"/>
      <w:marBottom w:val="0"/>
      <w:divBdr>
        <w:top w:val="none" w:sz="0" w:space="0" w:color="auto"/>
        <w:left w:val="none" w:sz="0" w:space="0" w:color="auto"/>
        <w:bottom w:val="none" w:sz="0" w:space="0" w:color="auto"/>
        <w:right w:val="none" w:sz="0" w:space="0" w:color="auto"/>
      </w:divBdr>
      <w:divsChild>
        <w:div w:id="1145976453">
          <w:marLeft w:val="640"/>
          <w:marRight w:val="0"/>
          <w:marTop w:val="0"/>
          <w:marBottom w:val="0"/>
          <w:divBdr>
            <w:top w:val="none" w:sz="0" w:space="0" w:color="auto"/>
            <w:left w:val="none" w:sz="0" w:space="0" w:color="auto"/>
            <w:bottom w:val="none" w:sz="0" w:space="0" w:color="auto"/>
            <w:right w:val="none" w:sz="0" w:space="0" w:color="auto"/>
          </w:divBdr>
        </w:div>
        <w:div w:id="824011478">
          <w:marLeft w:val="640"/>
          <w:marRight w:val="0"/>
          <w:marTop w:val="0"/>
          <w:marBottom w:val="0"/>
          <w:divBdr>
            <w:top w:val="none" w:sz="0" w:space="0" w:color="auto"/>
            <w:left w:val="none" w:sz="0" w:space="0" w:color="auto"/>
            <w:bottom w:val="none" w:sz="0" w:space="0" w:color="auto"/>
            <w:right w:val="none" w:sz="0" w:space="0" w:color="auto"/>
          </w:divBdr>
        </w:div>
        <w:div w:id="851794850">
          <w:marLeft w:val="640"/>
          <w:marRight w:val="0"/>
          <w:marTop w:val="0"/>
          <w:marBottom w:val="0"/>
          <w:divBdr>
            <w:top w:val="none" w:sz="0" w:space="0" w:color="auto"/>
            <w:left w:val="none" w:sz="0" w:space="0" w:color="auto"/>
            <w:bottom w:val="none" w:sz="0" w:space="0" w:color="auto"/>
            <w:right w:val="none" w:sz="0" w:space="0" w:color="auto"/>
          </w:divBdr>
        </w:div>
        <w:div w:id="2077125014">
          <w:marLeft w:val="640"/>
          <w:marRight w:val="0"/>
          <w:marTop w:val="0"/>
          <w:marBottom w:val="0"/>
          <w:divBdr>
            <w:top w:val="none" w:sz="0" w:space="0" w:color="auto"/>
            <w:left w:val="none" w:sz="0" w:space="0" w:color="auto"/>
            <w:bottom w:val="none" w:sz="0" w:space="0" w:color="auto"/>
            <w:right w:val="none" w:sz="0" w:space="0" w:color="auto"/>
          </w:divBdr>
        </w:div>
        <w:div w:id="1029835189">
          <w:marLeft w:val="640"/>
          <w:marRight w:val="0"/>
          <w:marTop w:val="0"/>
          <w:marBottom w:val="0"/>
          <w:divBdr>
            <w:top w:val="none" w:sz="0" w:space="0" w:color="auto"/>
            <w:left w:val="none" w:sz="0" w:space="0" w:color="auto"/>
            <w:bottom w:val="none" w:sz="0" w:space="0" w:color="auto"/>
            <w:right w:val="none" w:sz="0" w:space="0" w:color="auto"/>
          </w:divBdr>
        </w:div>
        <w:div w:id="43065048">
          <w:marLeft w:val="640"/>
          <w:marRight w:val="0"/>
          <w:marTop w:val="0"/>
          <w:marBottom w:val="0"/>
          <w:divBdr>
            <w:top w:val="none" w:sz="0" w:space="0" w:color="auto"/>
            <w:left w:val="none" w:sz="0" w:space="0" w:color="auto"/>
            <w:bottom w:val="none" w:sz="0" w:space="0" w:color="auto"/>
            <w:right w:val="none" w:sz="0" w:space="0" w:color="auto"/>
          </w:divBdr>
        </w:div>
        <w:div w:id="1379861822">
          <w:marLeft w:val="640"/>
          <w:marRight w:val="0"/>
          <w:marTop w:val="0"/>
          <w:marBottom w:val="0"/>
          <w:divBdr>
            <w:top w:val="none" w:sz="0" w:space="0" w:color="auto"/>
            <w:left w:val="none" w:sz="0" w:space="0" w:color="auto"/>
            <w:bottom w:val="none" w:sz="0" w:space="0" w:color="auto"/>
            <w:right w:val="none" w:sz="0" w:space="0" w:color="auto"/>
          </w:divBdr>
        </w:div>
        <w:div w:id="437145613">
          <w:marLeft w:val="640"/>
          <w:marRight w:val="0"/>
          <w:marTop w:val="0"/>
          <w:marBottom w:val="0"/>
          <w:divBdr>
            <w:top w:val="none" w:sz="0" w:space="0" w:color="auto"/>
            <w:left w:val="none" w:sz="0" w:space="0" w:color="auto"/>
            <w:bottom w:val="none" w:sz="0" w:space="0" w:color="auto"/>
            <w:right w:val="none" w:sz="0" w:space="0" w:color="auto"/>
          </w:divBdr>
        </w:div>
        <w:div w:id="399060997">
          <w:marLeft w:val="640"/>
          <w:marRight w:val="0"/>
          <w:marTop w:val="0"/>
          <w:marBottom w:val="0"/>
          <w:divBdr>
            <w:top w:val="none" w:sz="0" w:space="0" w:color="auto"/>
            <w:left w:val="none" w:sz="0" w:space="0" w:color="auto"/>
            <w:bottom w:val="none" w:sz="0" w:space="0" w:color="auto"/>
            <w:right w:val="none" w:sz="0" w:space="0" w:color="auto"/>
          </w:divBdr>
        </w:div>
        <w:div w:id="1079865097">
          <w:marLeft w:val="640"/>
          <w:marRight w:val="0"/>
          <w:marTop w:val="0"/>
          <w:marBottom w:val="0"/>
          <w:divBdr>
            <w:top w:val="none" w:sz="0" w:space="0" w:color="auto"/>
            <w:left w:val="none" w:sz="0" w:space="0" w:color="auto"/>
            <w:bottom w:val="none" w:sz="0" w:space="0" w:color="auto"/>
            <w:right w:val="none" w:sz="0" w:space="0" w:color="auto"/>
          </w:divBdr>
        </w:div>
        <w:div w:id="1396397084">
          <w:marLeft w:val="640"/>
          <w:marRight w:val="0"/>
          <w:marTop w:val="0"/>
          <w:marBottom w:val="0"/>
          <w:divBdr>
            <w:top w:val="none" w:sz="0" w:space="0" w:color="auto"/>
            <w:left w:val="none" w:sz="0" w:space="0" w:color="auto"/>
            <w:bottom w:val="none" w:sz="0" w:space="0" w:color="auto"/>
            <w:right w:val="none" w:sz="0" w:space="0" w:color="auto"/>
          </w:divBdr>
        </w:div>
        <w:div w:id="1549609865">
          <w:marLeft w:val="640"/>
          <w:marRight w:val="0"/>
          <w:marTop w:val="0"/>
          <w:marBottom w:val="0"/>
          <w:divBdr>
            <w:top w:val="none" w:sz="0" w:space="0" w:color="auto"/>
            <w:left w:val="none" w:sz="0" w:space="0" w:color="auto"/>
            <w:bottom w:val="none" w:sz="0" w:space="0" w:color="auto"/>
            <w:right w:val="none" w:sz="0" w:space="0" w:color="auto"/>
          </w:divBdr>
        </w:div>
        <w:div w:id="1315454027">
          <w:marLeft w:val="640"/>
          <w:marRight w:val="0"/>
          <w:marTop w:val="0"/>
          <w:marBottom w:val="0"/>
          <w:divBdr>
            <w:top w:val="none" w:sz="0" w:space="0" w:color="auto"/>
            <w:left w:val="none" w:sz="0" w:space="0" w:color="auto"/>
            <w:bottom w:val="none" w:sz="0" w:space="0" w:color="auto"/>
            <w:right w:val="none" w:sz="0" w:space="0" w:color="auto"/>
          </w:divBdr>
        </w:div>
        <w:div w:id="882837700">
          <w:marLeft w:val="640"/>
          <w:marRight w:val="0"/>
          <w:marTop w:val="0"/>
          <w:marBottom w:val="0"/>
          <w:divBdr>
            <w:top w:val="none" w:sz="0" w:space="0" w:color="auto"/>
            <w:left w:val="none" w:sz="0" w:space="0" w:color="auto"/>
            <w:bottom w:val="none" w:sz="0" w:space="0" w:color="auto"/>
            <w:right w:val="none" w:sz="0" w:space="0" w:color="auto"/>
          </w:divBdr>
        </w:div>
        <w:div w:id="1246845370">
          <w:marLeft w:val="640"/>
          <w:marRight w:val="0"/>
          <w:marTop w:val="0"/>
          <w:marBottom w:val="0"/>
          <w:divBdr>
            <w:top w:val="none" w:sz="0" w:space="0" w:color="auto"/>
            <w:left w:val="none" w:sz="0" w:space="0" w:color="auto"/>
            <w:bottom w:val="none" w:sz="0" w:space="0" w:color="auto"/>
            <w:right w:val="none" w:sz="0" w:space="0" w:color="auto"/>
          </w:divBdr>
        </w:div>
        <w:div w:id="1214461395">
          <w:marLeft w:val="640"/>
          <w:marRight w:val="0"/>
          <w:marTop w:val="0"/>
          <w:marBottom w:val="0"/>
          <w:divBdr>
            <w:top w:val="none" w:sz="0" w:space="0" w:color="auto"/>
            <w:left w:val="none" w:sz="0" w:space="0" w:color="auto"/>
            <w:bottom w:val="none" w:sz="0" w:space="0" w:color="auto"/>
            <w:right w:val="none" w:sz="0" w:space="0" w:color="auto"/>
          </w:divBdr>
        </w:div>
        <w:div w:id="1727216403">
          <w:marLeft w:val="640"/>
          <w:marRight w:val="0"/>
          <w:marTop w:val="0"/>
          <w:marBottom w:val="0"/>
          <w:divBdr>
            <w:top w:val="none" w:sz="0" w:space="0" w:color="auto"/>
            <w:left w:val="none" w:sz="0" w:space="0" w:color="auto"/>
            <w:bottom w:val="none" w:sz="0" w:space="0" w:color="auto"/>
            <w:right w:val="none" w:sz="0" w:space="0" w:color="auto"/>
          </w:divBdr>
        </w:div>
        <w:div w:id="1375690801">
          <w:marLeft w:val="640"/>
          <w:marRight w:val="0"/>
          <w:marTop w:val="0"/>
          <w:marBottom w:val="0"/>
          <w:divBdr>
            <w:top w:val="none" w:sz="0" w:space="0" w:color="auto"/>
            <w:left w:val="none" w:sz="0" w:space="0" w:color="auto"/>
            <w:bottom w:val="none" w:sz="0" w:space="0" w:color="auto"/>
            <w:right w:val="none" w:sz="0" w:space="0" w:color="auto"/>
          </w:divBdr>
        </w:div>
        <w:div w:id="1245920413">
          <w:marLeft w:val="640"/>
          <w:marRight w:val="0"/>
          <w:marTop w:val="0"/>
          <w:marBottom w:val="0"/>
          <w:divBdr>
            <w:top w:val="none" w:sz="0" w:space="0" w:color="auto"/>
            <w:left w:val="none" w:sz="0" w:space="0" w:color="auto"/>
            <w:bottom w:val="none" w:sz="0" w:space="0" w:color="auto"/>
            <w:right w:val="none" w:sz="0" w:space="0" w:color="auto"/>
          </w:divBdr>
        </w:div>
        <w:div w:id="1561794376">
          <w:marLeft w:val="640"/>
          <w:marRight w:val="0"/>
          <w:marTop w:val="0"/>
          <w:marBottom w:val="0"/>
          <w:divBdr>
            <w:top w:val="none" w:sz="0" w:space="0" w:color="auto"/>
            <w:left w:val="none" w:sz="0" w:space="0" w:color="auto"/>
            <w:bottom w:val="none" w:sz="0" w:space="0" w:color="auto"/>
            <w:right w:val="none" w:sz="0" w:space="0" w:color="auto"/>
          </w:divBdr>
        </w:div>
        <w:div w:id="1157453906">
          <w:marLeft w:val="640"/>
          <w:marRight w:val="0"/>
          <w:marTop w:val="0"/>
          <w:marBottom w:val="0"/>
          <w:divBdr>
            <w:top w:val="none" w:sz="0" w:space="0" w:color="auto"/>
            <w:left w:val="none" w:sz="0" w:space="0" w:color="auto"/>
            <w:bottom w:val="none" w:sz="0" w:space="0" w:color="auto"/>
            <w:right w:val="none" w:sz="0" w:space="0" w:color="auto"/>
          </w:divBdr>
        </w:div>
        <w:div w:id="1530989043">
          <w:marLeft w:val="640"/>
          <w:marRight w:val="0"/>
          <w:marTop w:val="0"/>
          <w:marBottom w:val="0"/>
          <w:divBdr>
            <w:top w:val="none" w:sz="0" w:space="0" w:color="auto"/>
            <w:left w:val="none" w:sz="0" w:space="0" w:color="auto"/>
            <w:bottom w:val="none" w:sz="0" w:space="0" w:color="auto"/>
            <w:right w:val="none" w:sz="0" w:space="0" w:color="auto"/>
          </w:divBdr>
        </w:div>
        <w:div w:id="1214462753">
          <w:marLeft w:val="640"/>
          <w:marRight w:val="0"/>
          <w:marTop w:val="0"/>
          <w:marBottom w:val="0"/>
          <w:divBdr>
            <w:top w:val="none" w:sz="0" w:space="0" w:color="auto"/>
            <w:left w:val="none" w:sz="0" w:space="0" w:color="auto"/>
            <w:bottom w:val="none" w:sz="0" w:space="0" w:color="auto"/>
            <w:right w:val="none" w:sz="0" w:space="0" w:color="auto"/>
          </w:divBdr>
        </w:div>
        <w:div w:id="1934708199">
          <w:marLeft w:val="640"/>
          <w:marRight w:val="0"/>
          <w:marTop w:val="0"/>
          <w:marBottom w:val="0"/>
          <w:divBdr>
            <w:top w:val="none" w:sz="0" w:space="0" w:color="auto"/>
            <w:left w:val="none" w:sz="0" w:space="0" w:color="auto"/>
            <w:bottom w:val="none" w:sz="0" w:space="0" w:color="auto"/>
            <w:right w:val="none" w:sz="0" w:space="0" w:color="auto"/>
          </w:divBdr>
        </w:div>
        <w:div w:id="920018081">
          <w:marLeft w:val="640"/>
          <w:marRight w:val="0"/>
          <w:marTop w:val="0"/>
          <w:marBottom w:val="0"/>
          <w:divBdr>
            <w:top w:val="none" w:sz="0" w:space="0" w:color="auto"/>
            <w:left w:val="none" w:sz="0" w:space="0" w:color="auto"/>
            <w:bottom w:val="none" w:sz="0" w:space="0" w:color="auto"/>
            <w:right w:val="none" w:sz="0" w:space="0" w:color="auto"/>
          </w:divBdr>
        </w:div>
        <w:div w:id="965965169">
          <w:marLeft w:val="640"/>
          <w:marRight w:val="0"/>
          <w:marTop w:val="0"/>
          <w:marBottom w:val="0"/>
          <w:divBdr>
            <w:top w:val="none" w:sz="0" w:space="0" w:color="auto"/>
            <w:left w:val="none" w:sz="0" w:space="0" w:color="auto"/>
            <w:bottom w:val="none" w:sz="0" w:space="0" w:color="auto"/>
            <w:right w:val="none" w:sz="0" w:space="0" w:color="auto"/>
          </w:divBdr>
        </w:div>
        <w:div w:id="407122176">
          <w:marLeft w:val="640"/>
          <w:marRight w:val="0"/>
          <w:marTop w:val="0"/>
          <w:marBottom w:val="0"/>
          <w:divBdr>
            <w:top w:val="none" w:sz="0" w:space="0" w:color="auto"/>
            <w:left w:val="none" w:sz="0" w:space="0" w:color="auto"/>
            <w:bottom w:val="none" w:sz="0" w:space="0" w:color="auto"/>
            <w:right w:val="none" w:sz="0" w:space="0" w:color="auto"/>
          </w:divBdr>
        </w:div>
        <w:div w:id="1567568379">
          <w:marLeft w:val="640"/>
          <w:marRight w:val="0"/>
          <w:marTop w:val="0"/>
          <w:marBottom w:val="0"/>
          <w:divBdr>
            <w:top w:val="none" w:sz="0" w:space="0" w:color="auto"/>
            <w:left w:val="none" w:sz="0" w:space="0" w:color="auto"/>
            <w:bottom w:val="none" w:sz="0" w:space="0" w:color="auto"/>
            <w:right w:val="none" w:sz="0" w:space="0" w:color="auto"/>
          </w:divBdr>
        </w:div>
        <w:div w:id="2094473357">
          <w:marLeft w:val="640"/>
          <w:marRight w:val="0"/>
          <w:marTop w:val="0"/>
          <w:marBottom w:val="0"/>
          <w:divBdr>
            <w:top w:val="none" w:sz="0" w:space="0" w:color="auto"/>
            <w:left w:val="none" w:sz="0" w:space="0" w:color="auto"/>
            <w:bottom w:val="none" w:sz="0" w:space="0" w:color="auto"/>
            <w:right w:val="none" w:sz="0" w:space="0" w:color="auto"/>
          </w:divBdr>
        </w:div>
        <w:div w:id="1200320656">
          <w:marLeft w:val="640"/>
          <w:marRight w:val="0"/>
          <w:marTop w:val="0"/>
          <w:marBottom w:val="0"/>
          <w:divBdr>
            <w:top w:val="none" w:sz="0" w:space="0" w:color="auto"/>
            <w:left w:val="none" w:sz="0" w:space="0" w:color="auto"/>
            <w:bottom w:val="none" w:sz="0" w:space="0" w:color="auto"/>
            <w:right w:val="none" w:sz="0" w:space="0" w:color="auto"/>
          </w:divBdr>
        </w:div>
        <w:div w:id="1786382551">
          <w:marLeft w:val="640"/>
          <w:marRight w:val="0"/>
          <w:marTop w:val="0"/>
          <w:marBottom w:val="0"/>
          <w:divBdr>
            <w:top w:val="none" w:sz="0" w:space="0" w:color="auto"/>
            <w:left w:val="none" w:sz="0" w:space="0" w:color="auto"/>
            <w:bottom w:val="none" w:sz="0" w:space="0" w:color="auto"/>
            <w:right w:val="none" w:sz="0" w:space="0" w:color="auto"/>
          </w:divBdr>
        </w:div>
        <w:div w:id="709766492">
          <w:marLeft w:val="640"/>
          <w:marRight w:val="0"/>
          <w:marTop w:val="0"/>
          <w:marBottom w:val="0"/>
          <w:divBdr>
            <w:top w:val="none" w:sz="0" w:space="0" w:color="auto"/>
            <w:left w:val="none" w:sz="0" w:space="0" w:color="auto"/>
            <w:bottom w:val="none" w:sz="0" w:space="0" w:color="auto"/>
            <w:right w:val="none" w:sz="0" w:space="0" w:color="auto"/>
          </w:divBdr>
        </w:div>
        <w:div w:id="1187792922">
          <w:marLeft w:val="640"/>
          <w:marRight w:val="0"/>
          <w:marTop w:val="0"/>
          <w:marBottom w:val="0"/>
          <w:divBdr>
            <w:top w:val="none" w:sz="0" w:space="0" w:color="auto"/>
            <w:left w:val="none" w:sz="0" w:space="0" w:color="auto"/>
            <w:bottom w:val="none" w:sz="0" w:space="0" w:color="auto"/>
            <w:right w:val="none" w:sz="0" w:space="0" w:color="auto"/>
          </w:divBdr>
        </w:div>
        <w:div w:id="1010838102">
          <w:marLeft w:val="640"/>
          <w:marRight w:val="0"/>
          <w:marTop w:val="0"/>
          <w:marBottom w:val="0"/>
          <w:divBdr>
            <w:top w:val="none" w:sz="0" w:space="0" w:color="auto"/>
            <w:left w:val="none" w:sz="0" w:space="0" w:color="auto"/>
            <w:bottom w:val="none" w:sz="0" w:space="0" w:color="auto"/>
            <w:right w:val="none" w:sz="0" w:space="0" w:color="auto"/>
          </w:divBdr>
        </w:div>
        <w:div w:id="1013192914">
          <w:marLeft w:val="640"/>
          <w:marRight w:val="0"/>
          <w:marTop w:val="0"/>
          <w:marBottom w:val="0"/>
          <w:divBdr>
            <w:top w:val="none" w:sz="0" w:space="0" w:color="auto"/>
            <w:left w:val="none" w:sz="0" w:space="0" w:color="auto"/>
            <w:bottom w:val="none" w:sz="0" w:space="0" w:color="auto"/>
            <w:right w:val="none" w:sz="0" w:space="0" w:color="auto"/>
          </w:divBdr>
        </w:div>
        <w:div w:id="1169250732">
          <w:marLeft w:val="640"/>
          <w:marRight w:val="0"/>
          <w:marTop w:val="0"/>
          <w:marBottom w:val="0"/>
          <w:divBdr>
            <w:top w:val="none" w:sz="0" w:space="0" w:color="auto"/>
            <w:left w:val="none" w:sz="0" w:space="0" w:color="auto"/>
            <w:bottom w:val="none" w:sz="0" w:space="0" w:color="auto"/>
            <w:right w:val="none" w:sz="0" w:space="0" w:color="auto"/>
          </w:divBdr>
        </w:div>
        <w:div w:id="759251316">
          <w:marLeft w:val="640"/>
          <w:marRight w:val="0"/>
          <w:marTop w:val="0"/>
          <w:marBottom w:val="0"/>
          <w:divBdr>
            <w:top w:val="none" w:sz="0" w:space="0" w:color="auto"/>
            <w:left w:val="none" w:sz="0" w:space="0" w:color="auto"/>
            <w:bottom w:val="none" w:sz="0" w:space="0" w:color="auto"/>
            <w:right w:val="none" w:sz="0" w:space="0" w:color="auto"/>
          </w:divBdr>
        </w:div>
        <w:div w:id="273635371">
          <w:marLeft w:val="640"/>
          <w:marRight w:val="0"/>
          <w:marTop w:val="0"/>
          <w:marBottom w:val="0"/>
          <w:divBdr>
            <w:top w:val="none" w:sz="0" w:space="0" w:color="auto"/>
            <w:left w:val="none" w:sz="0" w:space="0" w:color="auto"/>
            <w:bottom w:val="none" w:sz="0" w:space="0" w:color="auto"/>
            <w:right w:val="none" w:sz="0" w:space="0" w:color="auto"/>
          </w:divBdr>
        </w:div>
        <w:div w:id="76681692">
          <w:marLeft w:val="640"/>
          <w:marRight w:val="0"/>
          <w:marTop w:val="0"/>
          <w:marBottom w:val="0"/>
          <w:divBdr>
            <w:top w:val="none" w:sz="0" w:space="0" w:color="auto"/>
            <w:left w:val="none" w:sz="0" w:space="0" w:color="auto"/>
            <w:bottom w:val="none" w:sz="0" w:space="0" w:color="auto"/>
            <w:right w:val="none" w:sz="0" w:space="0" w:color="auto"/>
          </w:divBdr>
        </w:div>
        <w:div w:id="651374241">
          <w:marLeft w:val="640"/>
          <w:marRight w:val="0"/>
          <w:marTop w:val="0"/>
          <w:marBottom w:val="0"/>
          <w:divBdr>
            <w:top w:val="none" w:sz="0" w:space="0" w:color="auto"/>
            <w:left w:val="none" w:sz="0" w:space="0" w:color="auto"/>
            <w:bottom w:val="none" w:sz="0" w:space="0" w:color="auto"/>
            <w:right w:val="none" w:sz="0" w:space="0" w:color="auto"/>
          </w:divBdr>
        </w:div>
        <w:div w:id="1869026246">
          <w:marLeft w:val="640"/>
          <w:marRight w:val="0"/>
          <w:marTop w:val="0"/>
          <w:marBottom w:val="0"/>
          <w:divBdr>
            <w:top w:val="none" w:sz="0" w:space="0" w:color="auto"/>
            <w:left w:val="none" w:sz="0" w:space="0" w:color="auto"/>
            <w:bottom w:val="none" w:sz="0" w:space="0" w:color="auto"/>
            <w:right w:val="none" w:sz="0" w:space="0" w:color="auto"/>
          </w:divBdr>
        </w:div>
        <w:div w:id="233510332">
          <w:marLeft w:val="640"/>
          <w:marRight w:val="0"/>
          <w:marTop w:val="0"/>
          <w:marBottom w:val="0"/>
          <w:divBdr>
            <w:top w:val="none" w:sz="0" w:space="0" w:color="auto"/>
            <w:left w:val="none" w:sz="0" w:space="0" w:color="auto"/>
            <w:bottom w:val="none" w:sz="0" w:space="0" w:color="auto"/>
            <w:right w:val="none" w:sz="0" w:space="0" w:color="auto"/>
          </w:divBdr>
        </w:div>
        <w:div w:id="1505121192">
          <w:marLeft w:val="640"/>
          <w:marRight w:val="0"/>
          <w:marTop w:val="0"/>
          <w:marBottom w:val="0"/>
          <w:divBdr>
            <w:top w:val="none" w:sz="0" w:space="0" w:color="auto"/>
            <w:left w:val="none" w:sz="0" w:space="0" w:color="auto"/>
            <w:bottom w:val="none" w:sz="0" w:space="0" w:color="auto"/>
            <w:right w:val="none" w:sz="0" w:space="0" w:color="auto"/>
          </w:divBdr>
        </w:div>
        <w:div w:id="1761023424">
          <w:marLeft w:val="640"/>
          <w:marRight w:val="0"/>
          <w:marTop w:val="0"/>
          <w:marBottom w:val="0"/>
          <w:divBdr>
            <w:top w:val="none" w:sz="0" w:space="0" w:color="auto"/>
            <w:left w:val="none" w:sz="0" w:space="0" w:color="auto"/>
            <w:bottom w:val="none" w:sz="0" w:space="0" w:color="auto"/>
            <w:right w:val="none" w:sz="0" w:space="0" w:color="auto"/>
          </w:divBdr>
        </w:div>
        <w:div w:id="1796941836">
          <w:marLeft w:val="640"/>
          <w:marRight w:val="0"/>
          <w:marTop w:val="0"/>
          <w:marBottom w:val="0"/>
          <w:divBdr>
            <w:top w:val="none" w:sz="0" w:space="0" w:color="auto"/>
            <w:left w:val="none" w:sz="0" w:space="0" w:color="auto"/>
            <w:bottom w:val="none" w:sz="0" w:space="0" w:color="auto"/>
            <w:right w:val="none" w:sz="0" w:space="0" w:color="auto"/>
          </w:divBdr>
        </w:div>
        <w:div w:id="1777406041">
          <w:marLeft w:val="640"/>
          <w:marRight w:val="0"/>
          <w:marTop w:val="0"/>
          <w:marBottom w:val="0"/>
          <w:divBdr>
            <w:top w:val="none" w:sz="0" w:space="0" w:color="auto"/>
            <w:left w:val="none" w:sz="0" w:space="0" w:color="auto"/>
            <w:bottom w:val="none" w:sz="0" w:space="0" w:color="auto"/>
            <w:right w:val="none" w:sz="0" w:space="0" w:color="auto"/>
          </w:divBdr>
        </w:div>
        <w:div w:id="597059166">
          <w:marLeft w:val="640"/>
          <w:marRight w:val="0"/>
          <w:marTop w:val="0"/>
          <w:marBottom w:val="0"/>
          <w:divBdr>
            <w:top w:val="none" w:sz="0" w:space="0" w:color="auto"/>
            <w:left w:val="none" w:sz="0" w:space="0" w:color="auto"/>
            <w:bottom w:val="none" w:sz="0" w:space="0" w:color="auto"/>
            <w:right w:val="none" w:sz="0" w:space="0" w:color="auto"/>
          </w:divBdr>
        </w:div>
        <w:div w:id="1442066320">
          <w:marLeft w:val="640"/>
          <w:marRight w:val="0"/>
          <w:marTop w:val="0"/>
          <w:marBottom w:val="0"/>
          <w:divBdr>
            <w:top w:val="none" w:sz="0" w:space="0" w:color="auto"/>
            <w:left w:val="none" w:sz="0" w:space="0" w:color="auto"/>
            <w:bottom w:val="none" w:sz="0" w:space="0" w:color="auto"/>
            <w:right w:val="none" w:sz="0" w:space="0" w:color="auto"/>
          </w:divBdr>
        </w:div>
        <w:div w:id="1191379489">
          <w:marLeft w:val="640"/>
          <w:marRight w:val="0"/>
          <w:marTop w:val="0"/>
          <w:marBottom w:val="0"/>
          <w:divBdr>
            <w:top w:val="none" w:sz="0" w:space="0" w:color="auto"/>
            <w:left w:val="none" w:sz="0" w:space="0" w:color="auto"/>
            <w:bottom w:val="none" w:sz="0" w:space="0" w:color="auto"/>
            <w:right w:val="none" w:sz="0" w:space="0" w:color="auto"/>
          </w:divBdr>
        </w:div>
        <w:div w:id="924339930">
          <w:marLeft w:val="640"/>
          <w:marRight w:val="0"/>
          <w:marTop w:val="0"/>
          <w:marBottom w:val="0"/>
          <w:divBdr>
            <w:top w:val="none" w:sz="0" w:space="0" w:color="auto"/>
            <w:left w:val="none" w:sz="0" w:space="0" w:color="auto"/>
            <w:bottom w:val="none" w:sz="0" w:space="0" w:color="auto"/>
            <w:right w:val="none" w:sz="0" w:space="0" w:color="auto"/>
          </w:divBdr>
        </w:div>
        <w:div w:id="591206722">
          <w:marLeft w:val="640"/>
          <w:marRight w:val="0"/>
          <w:marTop w:val="0"/>
          <w:marBottom w:val="0"/>
          <w:divBdr>
            <w:top w:val="none" w:sz="0" w:space="0" w:color="auto"/>
            <w:left w:val="none" w:sz="0" w:space="0" w:color="auto"/>
            <w:bottom w:val="none" w:sz="0" w:space="0" w:color="auto"/>
            <w:right w:val="none" w:sz="0" w:space="0" w:color="auto"/>
          </w:divBdr>
        </w:div>
        <w:div w:id="2084133422">
          <w:marLeft w:val="640"/>
          <w:marRight w:val="0"/>
          <w:marTop w:val="0"/>
          <w:marBottom w:val="0"/>
          <w:divBdr>
            <w:top w:val="none" w:sz="0" w:space="0" w:color="auto"/>
            <w:left w:val="none" w:sz="0" w:space="0" w:color="auto"/>
            <w:bottom w:val="none" w:sz="0" w:space="0" w:color="auto"/>
            <w:right w:val="none" w:sz="0" w:space="0" w:color="auto"/>
          </w:divBdr>
        </w:div>
        <w:div w:id="1243292288">
          <w:marLeft w:val="640"/>
          <w:marRight w:val="0"/>
          <w:marTop w:val="0"/>
          <w:marBottom w:val="0"/>
          <w:divBdr>
            <w:top w:val="none" w:sz="0" w:space="0" w:color="auto"/>
            <w:left w:val="none" w:sz="0" w:space="0" w:color="auto"/>
            <w:bottom w:val="none" w:sz="0" w:space="0" w:color="auto"/>
            <w:right w:val="none" w:sz="0" w:space="0" w:color="auto"/>
          </w:divBdr>
        </w:div>
        <w:div w:id="150173433">
          <w:marLeft w:val="640"/>
          <w:marRight w:val="0"/>
          <w:marTop w:val="0"/>
          <w:marBottom w:val="0"/>
          <w:divBdr>
            <w:top w:val="none" w:sz="0" w:space="0" w:color="auto"/>
            <w:left w:val="none" w:sz="0" w:space="0" w:color="auto"/>
            <w:bottom w:val="none" w:sz="0" w:space="0" w:color="auto"/>
            <w:right w:val="none" w:sz="0" w:space="0" w:color="auto"/>
          </w:divBdr>
        </w:div>
        <w:div w:id="1366446874">
          <w:marLeft w:val="640"/>
          <w:marRight w:val="0"/>
          <w:marTop w:val="0"/>
          <w:marBottom w:val="0"/>
          <w:divBdr>
            <w:top w:val="none" w:sz="0" w:space="0" w:color="auto"/>
            <w:left w:val="none" w:sz="0" w:space="0" w:color="auto"/>
            <w:bottom w:val="none" w:sz="0" w:space="0" w:color="auto"/>
            <w:right w:val="none" w:sz="0" w:space="0" w:color="auto"/>
          </w:divBdr>
        </w:div>
        <w:div w:id="487285906">
          <w:marLeft w:val="640"/>
          <w:marRight w:val="0"/>
          <w:marTop w:val="0"/>
          <w:marBottom w:val="0"/>
          <w:divBdr>
            <w:top w:val="none" w:sz="0" w:space="0" w:color="auto"/>
            <w:left w:val="none" w:sz="0" w:space="0" w:color="auto"/>
            <w:bottom w:val="none" w:sz="0" w:space="0" w:color="auto"/>
            <w:right w:val="none" w:sz="0" w:space="0" w:color="auto"/>
          </w:divBdr>
        </w:div>
        <w:div w:id="1380976807">
          <w:marLeft w:val="640"/>
          <w:marRight w:val="0"/>
          <w:marTop w:val="0"/>
          <w:marBottom w:val="0"/>
          <w:divBdr>
            <w:top w:val="none" w:sz="0" w:space="0" w:color="auto"/>
            <w:left w:val="none" w:sz="0" w:space="0" w:color="auto"/>
            <w:bottom w:val="none" w:sz="0" w:space="0" w:color="auto"/>
            <w:right w:val="none" w:sz="0" w:space="0" w:color="auto"/>
          </w:divBdr>
        </w:div>
        <w:div w:id="1932471961">
          <w:marLeft w:val="640"/>
          <w:marRight w:val="0"/>
          <w:marTop w:val="0"/>
          <w:marBottom w:val="0"/>
          <w:divBdr>
            <w:top w:val="none" w:sz="0" w:space="0" w:color="auto"/>
            <w:left w:val="none" w:sz="0" w:space="0" w:color="auto"/>
            <w:bottom w:val="none" w:sz="0" w:space="0" w:color="auto"/>
            <w:right w:val="none" w:sz="0" w:space="0" w:color="auto"/>
          </w:divBdr>
        </w:div>
        <w:div w:id="1249731949">
          <w:marLeft w:val="640"/>
          <w:marRight w:val="0"/>
          <w:marTop w:val="0"/>
          <w:marBottom w:val="0"/>
          <w:divBdr>
            <w:top w:val="none" w:sz="0" w:space="0" w:color="auto"/>
            <w:left w:val="none" w:sz="0" w:space="0" w:color="auto"/>
            <w:bottom w:val="none" w:sz="0" w:space="0" w:color="auto"/>
            <w:right w:val="none" w:sz="0" w:space="0" w:color="auto"/>
          </w:divBdr>
        </w:div>
        <w:div w:id="689379239">
          <w:marLeft w:val="640"/>
          <w:marRight w:val="0"/>
          <w:marTop w:val="0"/>
          <w:marBottom w:val="0"/>
          <w:divBdr>
            <w:top w:val="none" w:sz="0" w:space="0" w:color="auto"/>
            <w:left w:val="none" w:sz="0" w:space="0" w:color="auto"/>
            <w:bottom w:val="none" w:sz="0" w:space="0" w:color="auto"/>
            <w:right w:val="none" w:sz="0" w:space="0" w:color="auto"/>
          </w:divBdr>
        </w:div>
        <w:div w:id="1877499986">
          <w:marLeft w:val="640"/>
          <w:marRight w:val="0"/>
          <w:marTop w:val="0"/>
          <w:marBottom w:val="0"/>
          <w:divBdr>
            <w:top w:val="none" w:sz="0" w:space="0" w:color="auto"/>
            <w:left w:val="none" w:sz="0" w:space="0" w:color="auto"/>
            <w:bottom w:val="none" w:sz="0" w:space="0" w:color="auto"/>
            <w:right w:val="none" w:sz="0" w:space="0" w:color="auto"/>
          </w:divBdr>
        </w:div>
        <w:div w:id="1353413622">
          <w:marLeft w:val="640"/>
          <w:marRight w:val="0"/>
          <w:marTop w:val="0"/>
          <w:marBottom w:val="0"/>
          <w:divBdr>
            <w:top w:val="none" w:sz="0" w:space="0" w:color="auto"/>
            <w:left w:val="none" w:sz="0" w:space="0" w:color="auto"/>
            <w:bottom w:val="none" w:sz="0" w:space="0" w:color="auto"/>
            <w:right w:val="none" w:sz="0" w:space="0" w:color="auto"/>
          </w:divBdr>
        </w:div>
        <w:div w:id="1362441847">
          <w:marLeft w:val="640"/>
          <w:marRight w:val="0"/>
          <w:marTop w:val="0"/>
          <w:marBottom w:val="0"/>
          <w:divBdr>
            <w:top w:val="none" w:sz="0" w:space="0" w:color="auto"/>
            <w:left w:val="none" w:sz="0" w:space="0" w:color="auto"/>
            <w:bottom w:val="none" w:sz="0" w:space="0" w:color="auto"/>
            <w:right w:val="none" w:sz="0" w:space="0" w:color="auto"/>
          </w:divBdr>
        </w:div>
        <w:div w:id="2019431326">
          <w:marLeft w:val="640"/>
          <w:marRight w:val="0"/>
          <w:marTop w:val="0"/>
          <w:marBottom w:val="0"/>
          <w:divBdr>
            <w:top w:val="none" w:sz="0" w:space="0" w:color="auto"/>
            <w:left w:val="none" w:sz="0" w:space="0" w:color="auto"/>
            <w:bottom w:val="none" w:sz="0" w:space="0" w:color="auto"/>
            <w:right w:val="none" w:sz="0" w:space="0" w:color="auto"/>
          </w:divBdr>
        </w:div>
        <w:div w:id="778987703">
          <w:marLeft w:val="640"/>
          <w:marRight w:val="0"/>
          <w:marTop w:val="0"/>
          <w:marBottom w:val="0"/>
          <w:divBdr>
            <w:top w:val="none" w:sz="0" w:space="0" w:color="auto"/>
            <w:left w:val="none" w:sz="0" w:space="0" w:color="auto"/>
            <w:bottom w:val="none" w:sz="0" w:space="0" w:color="auto"/>
            <w:right w:val="none" w:sz="0" w:space="0" w:color="auto"/>
          </w:divBdr>
        </w:div>
        <w:div w:id="1560287417">
          <w:marLeft w:val="640"/>
          <w:marRight w:val="0"/>
          <w:marTop w:val="0"/>
          <w:marBottom w:val="0"/>
          <w:divBdr>
            <w:top w:val="none" w:sz="0" w:space="0" w:color="auto"/>
            <w:left w:val="none" w:sz="0" w:space="0" w:color="auto"/>
            <w:bottom w:val="none" w:sz="0" w:space="0" w:color="auto"/>
            <w:right w:val="none" w:sz="0" w:space="0" w:color="auto"/>
          </w:divBdr>
        </w:div>
      </w:divsChild>
    </w:div>
    <w:div w:id="1908609739">
      <w:bodyDiv w:val="1"/>
      <w:marLeft w:val="0"/>
      <w:marRight w:val="0"/>
      <w:marTop w:val="0"/>
      <w:marBottom w:val="0"/>
      <w:divBdr>
        <w:top w:val="none" w:sz="0" w:space="0" w:color="auto"/>
        <w:left w:val="none" w:sz="0" w:space="0" w:color="auto"/>
        <w:bottom w:val="none" w:sz="0" w:space="0" w:color="auto"/>
        <w:right w:val="none" w:sz="0" w:space="0" w:color="auto"/>
      </w:divBdr>
      <w:divsChild>
        <w:div w:id="1401515135">
          <w:marLeft w:val="640"/>
          <w:marRight w:val="0"/>
          <w:marTop w:val="0"/>
          <w:marBottom w:val="0"/>
          <w:divBdr>
            <w:top w:val="none" w:sz="0" w:space="0" w:color="auto"/>
            <w:left w:val="none" w:sz="0" w:space="0" w:color="auto"/>
            <w:bottom w:val="none" w:sz="0" w:space="0" w:color="auto"/>
            <w:right w:val="none" w:sz="0" w:space="0" w:color="auto"/>
          </w:divBdr>
        </w:div>
        <w:div w:id="1907960046">
          <w:marLeft w:val="640"/>
          <w:marRight w:val="0"/>
          <w:marTop w:val="0"/>
          <w:marBottom w:val="0"/>
          <w:divBdr>
            <w:top w:val="none" w:sz="0" w:space="0" w:color="auto"/>
            <w:left w:val="none" w:sz="0" w:space="0" w:color="auto"/>
            <w:bottom w:val="none" w:sz="0" w:space="0" w:color="auto"/>
            <w:right w:val="none" w:sz="0" w:space="0" w:color="auto"/>
          </w:divBdr>
        </w:div>
        <w:div w:id="1246064346">
          <w:marLeft w:val="640"/>
          <w:marRight w:val="0"/>
          <w:marTop w:val="0"/>
          <w:marBottom w:val="0"/>
          <w:divBdr>
            <w:top w:val="none" w:sz="0" w:space="0" w:color="auto"/>
            <w:left w:val="none" w:sz="0" w:space="0" w:color="auto"/>
            <w:bottom w:val="none" w:sz="0" w:space="0" w:color="auto"/>
            <w:right w:val="none" w:sz="0" w:space="0" w:color="auto"/>
          </w:divBdr>
        </w:div>
        <w:div w:id="1001851808">
          <w:marLeft w:val="640"/>
          <w:marRight w:val="0"/>
          <w:marTop w:val="0"/>
          <w:marBottom w:val="0"/>
          <w:divBdr>
            <w:top w:val="none" w:sz="0" w:space="0" w:color="auto"/>
            <w:left w:val="none" w:sz="0" w:space="0" w:color="auto"/>
            <w:bottom w:val="none" w:sz="0" w:space="0" w:color="auto"/>
            <w:right w:val="none" w:sz="0" w:space="0" w:color="auto"/>
          </w:divBdr>
        </w:div>
        <w:div w:id="1938630642">
          <w:marLeft w:val="640"/>
          <w:marRight w:val="0"/>
          <w:marTop w:val="0"/>
          <w:marBottom w:val="0"/>
          <w:divBdr>
            <w:top w:val="none" w:sz="0" w:space="0" w:color="auto"/>
            <w:left w:val="none" w:sz="0" w:space="0" w:color="auto"/>
            <w:bottom w:val="none" w:sz="0" w:space="0" w:color="auto"/>
            <w:right w:val="none" w:sz="0" w:space="0" w:color="auto"/>
          </w:divBdr>
        </w:div>
        <w:div w:id="1896888232">
          <w:marLeft w:val="640"/>
          <w:marRight w:val="0"/>
          <w:marTop w:val="0"/>
          <w:marBottom w:val="0"/>
          <w:divBdr>
            <w:top w:val="none" w:sz="0" w:space="0" w:color="auto"/>
            <w:left w:val="none" w:sz="0" w:space="0" w:color="auto"/>
            <w:bottom w:val="none" w:sz="0" w:space="0" w:color="auto"/>
            <w:right w:val="none" w:sz="0" w:space="0" w:color="auto"/>
          </w:divBdr>
        </w:div>
        <w:div w:id="773213528">
          <w:marLeft w:val="640"/>
          <w:marRight w:val="0"/>
          <w:marTop w:val="0"/>
          <w:marBottom w:val="0"/>
          <w:divBdr>
            <w:top w:val="none" w:sz="0" w:space="0" w:color="auto"/>
            <w:left w:val="none" w:sz="0" w:space="0" w:color="auto"/>
            <w:bottom w:val="none" w:sz="0" w:space="0" w:color="auto"/>
            <w:right w:val="none" w:sz="0" w:space="0" w:color="auto"/>
          </w:divBdr>
        </w:div>
        <w:div w:id="925306920">
          <w:marLeft w:val="640"/>
          <w:marRight w:val="0"/>
          <w:marTop w:val="0"/>
          <w:marBottom w:val="0"/>
          <w:divBdr>
            <w:top w:val="none" w:sz="0" w:space="0" w:color="auto"/>
            <w:left w:val="none" w:sz="0" w:space="0" w:color="auto"/>
            <w:bottom w:val="none" w:sz="0" w:space="0" w:color="auto"/>
            <w:right w:val="none" w:sz="0" w:space="0" w:color="auto"/>
          </w:divBdr>
        </w:div>
        <w:div w:id="1298100127">
          <w:marLeft w:val="640"/>
          <w:marRight w:val="0"/>
          <w:marTop w:val="0"/>
          <w:marBottom w:val="0"/>
          <w:divBdr>
            <w:top w:val="none" w:sz="0" w:space="0" w:color="auto"/>
            <w:left w:val="none" w:sz="0" w:space="0" w:color="auto"/>
            <w:bottom w:val="none" w:sz="0" w:space="0" w:color="auto"/>
            <w:right w:val="none" w:sz="0" w:space="0" w:color="auto"/>
          </w:divBdr>
        </w:div>
        <w:div w:id="1653481021">
          <w:marLeft w:val="640"/>
          <w:marRight w:val="0"/>
          <w:marTop w:val="0"/>
          <w:marBottom w:val="0"/>
          <w:divBdr>
            <w:top w:val="none" w:sz="0" w:space="0" w:color="auto"/>
            <w:left w:val="none" w:sz="0" w:space="0" w:color="auto"/>
            <w:bottom w:val="none" w:sz="0" w:space="0" w:color="auto"/>
            <w:right w:val="none" w:sz="0" w:space="0" w:color="auto"/>
          </w:divBdr>
        </w:div>
        <w:div w:id="662011521">
          <w:marLeft w:val="640"/>
          <w:marRight w:val="0"/>
          <w:marTop w:val="0"/>
          <w:marBottom w:val="0"/>
          <w:divBdr>
            <w:top w:val="none" w:sz="0" w:space="0" w:color="auto"/>
            <w:left w:val="none" w:sz="0" w:space="0" w:color="auto"/>
            <w:bottom w:val="none" w:sz="0" w:space="0" w:color="auto"/>
            <w:right w:val="none" w:sz="0" w:space="0" w:color="auto"/>
          </w:divBdr>
        </w:div>
        <w:div w:id="1151170313">
          <w:marLeft w:val="640"/>
          <w:marRight w:val="0"/>
          <w:marTop w:val="0"/>
          <w:marBottom w:val="0"/>
          <w:divBdr>
            <w:top w:val="none" w:sz="0" w:space="0" w:color="auto"/>
            <w:left w:val="none" w:sz="0" w:space="0" w:color="auto"/>
            <w:bottom w:val="none" w:sz="0" w:space="0" w:color="auto"/>
            <w:right w:val="none" w:sz="0" w:space="0" w:color="auto"/>
          </w:divBdr>
        </w:div>
        <w:div w:id="1009872719">
          <w:marLeft w:val="640"/>
          <w:marRight w:val="0"/>
          <w:marTop w:val="0"/>
          <w:marBottom w:val="0"/>
          <w:divBdr>
            <w:top w:val="none" w:sz="0" w:space="0" w:color="auto"/>
            <w:left w:val="none" w:sz="0" w:space="0" w:color="auto"/>
            <w:bottom w:val="none" w:sz="0" w:space="0" w:color="auto"/>
            <w:right w:val="none" w:sz="0" w:space="0" w:color="auto"/>
          </w:divBdr>
        </w:div>
        <w:div w:id="1091437384">
          <w:marLeft w:val="640"/>
          <w:marRight w:val="0"/>
          <w:marTop w:val="0"/>
          <w:marBottom w:val="0"/>
          <w:divBdr>
            <w:top w:val="none" w:sz="0" w:space="0" w:color="auto"/>
            <w:left w:val="none" w:sz="0" w:space="0" w:color="auto"/>
            <w:bottom w:val="none" w:sz="0" w:space="0" w:color="auto"/>
            <w:right w:val="none" w:sz="0" w:space="0" w:color="auto"/>
          </w:divBdr>
        </w:div>
        <w:div w:id="1616596632">
          <w:marLeft w:val="640"/>
          <w:marRight w:val="0"/>
          <w:marTop w:val="0"/>
          <w:marBottom w:val="0"/>
          <w:divBdr>
            <w:top w:val="none" w:sz="0" w:space="0" w:color="auto"/>
            <w:left w:val="none" w:sz="0" w:space="0" w:color="auto"/>
            <w:bottom w:val="none" w:sz="0" w:space="0" w:color="auto"/>
            <w:right w:val="none" w:sz="0" w:space="0" w:color="auto"/>
          </w:divBdr>
        </w:div>
        <w:div w:id="1203439350">
          <w:marLeft w:val="640"/>
          <w:marRight w:val="0"/>
          <w:marTop w:val="0"/>
          <w:marBottom w:val="0"/>
          <w:divBdr>
            <w:top w:val="none" w:sz="0" w:space="0" w:color="auto"/>
            <w:left w:val="none" w:sz="0" w:space="0" w:color="auto"/>
            <w:bottom w:val="none" w:sz="0" w:space="0" w:color="auto"/>
            <w:right w:val="none" w:sz="0" w:space="0" w:color="auto"/>
          </w:divBdr>
        </w:div>
        <w:div w:id="586424165">
          <w:marLeft w:val="640"/>
          <w:marRight w:val="0"/>
          <w:marTop w:val="0"/>
          <w:marBottom w:val="0"/>
          <w:divBdr>
            <w:top w:val="none" w:sz="0" w:space="0" w:color="auto"/>
            <w:left w:val="none" w:sz="0" w:space="0" w:color="auto"/>
            <w:bottom w:val="none" w:sz="0" w:space="0" w:color="auto"/>
            <w:right w:val="none" w:sz="0" w:space="0" w:color="auto"/>
          </w:divBdr>
        </w:div>
        <w:div w:id="118187310">
          <w:marLeft w:val="640"/>
          <w:marRight w:val="0"/>
          <w:marTop w:val="0"/>
          <w:marBottom w:val="0"/>
          <w:divBdr>
            <w:top w:val="none" w:sz="0" w:space="0" w:color="auto"/>
            <w:left w:val="none" w:sz="0" w:space="0" w:color="auto"/>
            <w:bottom w:val="none" w:sz="0" w:space="0" w:color="auto"/>
            <w:right w:val="none" w:sz="0" w:space="0" w:color="auto"/>
          </w:divBdr>
        </w:div>
        <w:div w:id="786969285">
          <w:marLeft w:val="640"/>
          <w:marRight w:val="0"/>
          <w:marTop w:val="0"/>
          <w:marBottom w:val="0"/>
          <w:divBdr>
            <w:top w:val="none" w:sz="0" w:space="0" w:color="auto"/>
            <w:left w:val="none" w:sz="0" w:space="0" w:color="auto"/>
            <w:bottom w:val="none" w:sz="0" w:space="0" w:color="auto"/>
            <w:right w:val="none" w:sz="0" w:space="0" w:color="auto"/>
          </w:divBdr>
        </w:div>
        <w:div w:id="1500383145">
          <w:marLeft w:val="640"/>
          <w:marRight w:val="0"/>
          <w:marTop w:val="0"/>
          <w:marBottom w:val="0"/>
          <w:divBdr>
            <w:top w:val="none" w:sz="0" w:space="0" w:color="auto"/>
            <w:left w:val="none" w:sz="0" w:space="0" w:color="auto"/>
            <w:bottom w:val="none" w:sz="0" w:space="0" w:color="auto"/>
            <w:right w:val="none" w:sz="0" w:space="0" w:color="auto"/>
          </w:divBdr>
        </w:div>
        <w:div w:id="1647902848">
          <w:marLeft w:val="640"/>
          <w:marRight w:val="0"/>
          <w:marTop w:val="0"/>
          <w:marBottom w:val="0"/>
          <w:divBdr>
            <w:top w:val="none" w:sz="0" w:space="0" w:color="auto"/>
            <w:left w:val="none" w:sz="0" w:space="0" w:color="auto"/>
            <w:bottom w:val="none" w:sz="0" w:space="0" w:color="auto"/>
            <w:right w:val="none" w:sz="0" w:space="0" w:color="auto"/>
          </w:divBdr>
        </w:div>
        <w:div w:id="907156047">
          <w:marLeft w:val="640"/>
          <w:marRight w:val="0"/>
          <w:marTop w:val="0"/>
          <w:marBottom w:val="0"/>
          <w:divBdr>
            <w:top w:val="none" w:sz="0" w:space="0" w:color="auto"/>
            <w:left w:val="none" w:sz="0" w:space="0" w:color="auto"/>
            <w:bottom w:val="none" w:sz="0" w:space="0" w:color="auto"/>
            <w:right w:val="none" w:sz="0" w:space="0" w:color="auto"/>
          </w:divBdr>
        </w:div>
        <w:div w:id="1383669804">
          <w:marLeft w:val="640"/>
          <w:marRight w:val="0"/>
          <w:marTop w:val="0"/>
          <w:marBottom w:val="0"/>
          <w:divBdr>
            <w:top w:val="none" w:sz="0" w:space="0" w:color="auto"/>
            <w:left w:val="none" w:sz="0" w:space="0" w:color="auto"/>
            <w:bottom w:val="none" w:sz="0" w:space="0" w:color="auto"/>
            <w:right w:val="none" w:sz="0" w:space="0" w:color="auto"/>
          </w:divBdr>
        </w:div>
        <w:div w:id="1189031796">
          <w:marLeft w:val="640"/>
          <w:marRight w:val="0"/>
          <w:marTop w:val="0"/>
          <w:marBottom w:val="0"/>
          <w:divBdr>
            <w:top w:val="none" w:sz="0" w:space="0" w:color="auto"/>
            <w:left w:val="none" w:sz="0" w:space="0" w:color="auto"/>
            <w:bottom w:val="none" w:sz="0" w:space="0" w:color="auto"/>
            <w:right w:val="none" w:sz="0" w:space="0" w:color="auto"/>
          </w:divBdr>
        </w:div>
        <w:div w:id="2139296429">
          <w:marLeft w:val="640"/>
          <w:marRight w:val="0"/>
          <w:marTop w:val="0"/>
          <w:marBottom w:val="0"/>
          <w:divBdr>
            <w:top w:val="none" w:sz="0" w:space="0" w:color="auto"/>
            <w:left w:val="none" w:sz="0" w:space="0" w:color="auto"/>
            <w:bottom w:val="none" w:sz="0" w:space="0" w:color="auto"/>
            <w:right w:val="none" w:sz="0" w:space="0" w:color="auto"/>
          </w:divBdr>
        </w:div>
        <w:div w:id="262804648">
          <w:marLeft w:val="640"/>
          <w:marRight w:val="0"/>
          <w:marTop w:val="0"/>
          <w:marBottom w:val="0"/>
          <w:divBdr>
            <w:top w:val="none" w:sz="0" w:space="0" w:color="auto"/>
            <w:left w:val="none" w:sz="0" w:space="0" w:color="auto"/>
            <w:bottom w:val="none" w:sz="0" w:space="0" w:color="auto"/>
            <w:right w:val="none" w:sz="0" w:space="0" w:color="auto"/>
          </w:divBdr>
        </w:div>
        <w:div w:id="2063211477">
          <w:marLeft w:val="640"/>
          <w:marRight w:val="0"/>
          <w:marTop w:val="0"/>
          <w:marBottom w:val="0"/>
          <w:divBdr>
            <w:top w:val="none" w:sz="0" w:space="0" w:color="auto"/>
            <w:left w:val="none" w:sz="0" w:space="0" w:color="auto"/>
            <w:bottom w:val="none" w:sz="0" w:space="0" w:color="auto"/>
            <w:right w:val="none" w:sz="0" w:space="0" w:color="auto"/>
          </w:divBdr>
        </w:div>
        <w:div w:id="936866562">
          <w:marLeft w:val="640"/>
          <w:marRight w:val="0"/>
          <w:marTop w:val="0"/>
          <w:marBottom w:val="0"/>
          <w:divBdr>
            <w:top w:val="none" w:sz="0" w:space="0" w:color="auto"/>
            <w:left w:val="none" w:sz="0" w:space="0" w:color="auto"/>
            <w:bottom w:val="none" w:sz="0" w:space="0" w:color="auto"/>
            <w:right w:val="none" w:sz="0" w:space="0" w:color="auto"/>
          </w:divBdr>
        </w:div>
        <w:div w:id="1344241218">
          <w:marLeft w:val="640"/>
          <w:marRight w:val="0"/>
          <w:marTop w:val="0"/>
          <w:marBottom w:val="0"/>
          <w:divBdr>
            <w:top w:val="none" w:sz="0" w:space="0" w:color="auto"/>
            <w:left w:val="none" w:sz="0" w:space="0" w:color="auto"/>
            <w:bottom w:val="none" w:sz="0" w:space="0" w:color="auto"/>
            <w:right w:val="none" w:sz="0" w:space="0" w:color="auto"/>
          </w:divBdr>
        </w:div>
        <w:div w:id="1608537525">
          <w:marLeft w:val="640"/>
          <w:marRight w:val="0"/>
          <w:marTop w:val="0"/>
          <w:marBottom w:val="0"/>
          <w:divBdr>
            <w:top w:val="none" w:sz="0" w:space="0" w:color="auto"/>
            <w:left w:val="none" w:sz="0" w:space="0" w:color="auto"/>
            <w:bottom w:val="none" w:sz="0" w:space="0" w:color="auto"/>
            <w:right w:val="none" w:sz="0" w:space="0" w:color="auto"/>
          </w:divBdr>
        </w:div>
        <w:div w:id="788083853">
          <w:marLeft w:val="640"/>
          <w:marRight w:val="0"/>
          <w:marTop w:val="0"/>
          <w:marBottom w:val="0"/>
          <w:divBdr>
            <w:top w:val="none" w:sz="0" w:space="0" w:color="auto"/>
            <w:left w:val="none" w:sz="0" w:space="0" w:color="auto"/>
            <w:bottom w:val="none" w:sz="0" w:space="0" w:color="auto"/>
            <w:right w:val="none" w:sz="0" w:space="0" w:color="auto"/>
          </w:divBdr>
        </w:div>
        <w:div w:id="169566500">
          <w:marLeft w:val="640"/>
          <w:marRight w:val="0"/>
          <w:marTop w:val="0"/>
          <w:marBottom w:val="0"/>
          <w:divBdr>
            <w:top w:val="none" w:sz="0" w:space="0" w:color="auto"/>
            <w:left w:val="none" w:sz="0" w:space="0" w:color="auto"/>
            <w:bottom w:val="none" w:sz="0" w:space="0" w:color="auto"/>
            <w:right w:val="none" w:sz="0" w:space="0" w:color="auto"/>
          </w:divBdr>
        </w:div>
        <w:div w:id="1295062572">
          <w:marLeft w:val="640"/>
          <w:marRight w:val="0"/>
          <w:marTop w:val="0"/>
          <w:marBottom w:val="0"/>
          <w:divBdr>
            <w:top w:val="none" w:sz="0" w:space="0" w:color="auto"/>
            <w:left w:val="none" w:sz="0" w:space="0" w:color="auto"/>
            <w:bottom w:val="none" w:sz="0" w:space="0" w:color="auto"/>
            <w:right w:val="none" w:sz="0" w:space="0" w:color="auto"/>
          </w:divBdr>
        </w:div>
        <w:div w:id="849102506">
          <w:marLeft w:val="640"/>
          <w:marRight w:val="0"/>
          <w:marTop w:val="0"/>
          <w:marBottom w:val="0"/>
          <w:divBdr>
            <w:top w:val="none" w:sz="0" w:space="0" w:color="auto"/>
            <w:left w:val="none" w:sz="0" w:space="0" w:color="auto"/>
            <w:bottom w:val="none" w:sz="0" w:space="0" w:color="auto"/>
            <w:right w:val="none" w:sz="0" w:space="0" w:color="auto"/>
          </w:divBdr>
        </w:div>
        <w:div w:id="1863769">
          <w:marLeft w:val="640"/>
          <w:marRight w:val="0"/>
          <w:marTop w:val="0"/>
          <w:marBottom w:val="0"/>
          <w:divBdr>
            <w:top w:val="none" w:sz="0" w:space="0" w:color="auto"/>
            <w:left w:val="none" w:sz="0" w:space="0" w:color="auto"/>
            <w:bottom w:val="none" w:sz="0" w:space="0" w:color="auto"/>
            <w:right w:val="none" w:sz="0" w:space="0" w:color="auto"/>
          </w:divBdr>
        </w:div>
        <w:div w:id="1087925066">
          <w:marLeft w:val="640"/>
          <w:marRight w:val="0"/>
          <w:marTop w:val="0"/>
          <w:marBottom w:val="0"/>
          <w:divBdr>
            <w:top w:val="none" w:sz="0" w:space="0" w:color="auto"/>
            <w:left w:val="none" w:sz="0" w:space="0" w:color="auto"/>
            <w:bottom w:val="none" w:sz="0" w:space="0" w:color="auto"/>
            <w:right w:val="none" w:sz="0" w:space="0" w:color="auto"/>
          </w:divBdr>
        </w:div>
        <w:div w:id="373310010">
          <w:marLeft w:val="640"/>
          <w:marRight w:val="0"/>
          <w:marTop w:val="0"/>
          <w:marBottom w:val="0"/>
          <w:divBdr>
            <w:top w:val="none" w:sz="0" w:space="0" w:color="auto"/>
            <w:left w:val="none" w:sz="0" w:space="0" w:color="auto"/>
            <w:bottom w:val="none" w:sz="0" w:space="0" w:color="auto"/>
            <w:right w:val="none" w:sz="0" w:space="0" w:color="auto"/>
          </w:divBdr>
        </w:div>
        <w:div w:id="1403136999">
          <w:marLeft w:val="640"/>
          <w:marRight w:val="0"/>
          <w:marTop w:val="0"/>
          <w:marBottom w:val="0"/>
          <w:divBdr>
            <w:top w:val="none" w:sz="0" w:space="0" w:color="auto"/>
            <w:left w:val="none" w:sz="0" w:space="0" w:color="auto"/>
            <w:bottom w:val="none" w:sz="0" w:space="0" w:color="auto"/>
            <w:right w:val="none" w:sz="0" w:space="0" w:color="auto"/>
          </w:divBdr>
        </w:div>
        <w:div w:id="1440681709">
          <w:marLeft w:val="640"/>
          <w:marRight w:val="0"/>
          <w:marTop w:val="0"/>
          <w:marBottom w:val="0"/>
          <w:divBdr>
            <w:top w:val="none" w:sz="0" w:space="0" w:color="auto"/>
            <w:left w:val="none" w:sz="0" w:space="0" w:color="auto"/>
            <w:bottom w:val="none" w:sz="0" w:space="0" w:color="auto"/>
            <w:right w:val="none" w:sz="0" w:space="0" w:color="auto"/>
          </w:divBdr>
        </w:div>
        <w:div w:id="604577628">
          <w:marLeft w:val="640"/>
          <w:marRight w:val="0"/>
          <w:marTop w:val="0"/>
          <w:marBottom w:val="0"/>
          <w:divBdr>
            <w:top w:val="none" w:sz="0" w:space="0" w:color="auto"/>
            <w:left w:val="none" w:sz="0" w:space="0" w:color="auto"/>
            <w:bottom w:val="none" w:sz="0" w:space="0" w:color="auto"/>
            <w:right w:val="none" w:sz="0" w:space="0" w:color="auto"/>
          </w:divBdr>
        </w:div>
        <w:div w:id="525023843">
          <w:marLeft w:val="640"/>
          <w:marRight w:val="0"/>
          <w:marTop w:val="0"/>
          <w:marBottom w:val="0"/>
          <w:divBdr>
            <w:top w:val="none" w:sz="0" w:space="0" w:color="auto"/>
            <w:left w:val="none" w:sz="0" w:space="0" w:color="auto"/>
            <w:bottom w:val="none" w:sz="0" w:space="0" w:color="auto"/>
            <w:right w:val="none" w:sz="0" w:space="0" w:color="auto"/>
          </w:divBdr>
        </w:div>
        <w:div w:id="2084328369">
          <w:marLeft w:val="640"/>
          <w:marRight w:val="0"/>
          <w:marTop w:val="0"/>
          <w:marBottom w:val="0"/>
          <w:divBdr>
            <w:top w:val="none" w:sz="0" w:space="0" w:color="auto"/>
            <w:left w:val="none" w:sz="0" w:space="0" w:color="auto"/>
            <w:bottom w:val="none" w:sz="0" w:space="0" w:color="auto"/>
            <w:right w:val="none" w:sz="0" w:space="0" w:color="auto"/>
          </w:divBdr>
        </w:div>
        <w:div w:id="1186940699">
          <w:marLeft w:val="640"/>
          <w:marRight w:val="0"/>
          <w:marTop w:val="0"/>
          <w:marBottom w:val="0"/>
          <w:divBdr>
            <w:top w:val="none" w:sz="0" w:space="0" w:color="auto"/>
            <w:left w:val="none" w:sz="0" w:space="0" w:color="auto"/>
            <w:bottom w:val="none" w:sz="0" w:space="0" w:color="auto"/>
            <w:right w:val="none" w:sz="0" w:space="0" w:color="auto"/>
          </w:divBdr>
        </w:div>
        <w:div w:id="2146464071">
          <w:marLeft w:val="640"/>
          <w:marRight w:val="0"/>
          <w:marTop w:val="0"/>
          <w:marBottom w:val="0"/>
          <w:divBdr>
            <w:top w:val="none" w:sz="0" w:space="0" w:color="auto"/>
            <w:left w:val="none" w:sz="0" w:space="0" w:color="auto"/>
            <w:bottom w:val="none" w:sz="0" w:space="0" w:color="auto"/>
            <w:right w:val="none" w:sz="0" w:space="0" w:color="auto"/>
          </w:divBdr>
        </w:div>
        <w:div w:id="1223834017">
          <w:marLeft w:val="640"/>
          <w:marRight w:val="0"/>
          <w:marTop w:val="0"/>
          <w:marBottom w:val="0"/>
          <w:divBdr>
            <w:top w:val="none" w:sz="0" w:space="0" w:color="auto"/>
            <w:left w:val="none" w:sz="0" w:space="0" w:color="auto"/>
            <w:bottom w:val="none" w:sz="0" w:space="0" w:color="auto"/>
            <w:right w:val="none" w:sz="0" w:space="0" w:color="auto"/>
          </w:divBdr>
        </w:div>
        <w:div w:id="1902397309">
          <w:marLeft w:val="640"/>
          <w:marRight w:val="0"/>
          <w:marTop w:val="0"/>
          <w:marBottom w:val="0"/>
          <w:divBdr>
            <w:top w:val="none" w:sz="0" w:space="0" w:color="auto"/>
            <w:left w:val="none" w:sz="0" w:space="0" w:color="auto"/>
            <w:bottom w:val="none" w:sz="0" w:space="0" w:color="auto"/>
            <w:right w:val="none" w:sz="0" w:space="0" w:color="auto"/>
          </w:divBdr>
        </w:div>
        <w:div w:id="491411919">
          <w:marLeft w:val="640"/>
          <w:marRight w:val="0"/>
          <w:marTop w:val="0"/>
          <w:marBottom w:val="0"/>
          <w:divBdr>
            <w:top w:val="none" w:sz="0" w:space="0" w:color="auto"/>
            <w:left w:val="none" w:sz="0" w:space="0" w:color="auto"/>
            <w:bottom w:val="none" w:sz="0" w:space="0" w:color="auto"/>
            <w:right w:val="none" w:sz="0" w:space="0" w:color="auto"/>
          </w:divBdr>
        </w:div>
        <w:div w:id="36391944">
          <w:marLeft w:val="640"/>
          <w:marRight w:val="0"/>
          <w:marTop w:val="0"/>
          <w:marBottom w:val="0"/>
          <w:divBdr>
            <w:top w:val="none" w:sz="0" w:space="0" w:color="auto"/>
            <w:left w:val="none" w:sz="0" w:space="0" w:color="auto"/>
            <w:bottom w:val="none" w:sz="0" w:space="0" w:color="auto"/>
            <w:right w:val="none" w:sz="0" w:space="0" w:color="auto"/>
          </w:divBdr>
        </w:div>
        <w:div w:id="1780954375">
          <w:marLeft w:val="640"/>
          <w:marRight w:val="0"/>
          <w:marTop w:val="0"/>
          <w:marBottom w:val="0"/>
          <w:divBdr>
            <w:top w:val="none" w:sz="0" w:space="0" w:color="auto"/>
            <w:left w:val="none" w:sz="0" w:space="0" w:color="auto"/>
            <w:bottom w:val="none" w:sz="0" w:space="0" w:color="auto"/>
            <w:right w:val="none" w:sz="0" w:space="0" w:color="auto"/>
          </w:divBdr>
        </w:div>
        <w:div w:id="1614556375">
          <w:marLeft w:val="640"/>
          <w:marRight w:val="0"/>
          <w:marTop w:val="0"/>
          <w:marBottom w:val="0"/>
          <w:divBdr>
            <w:top w:val="none" w:sz="0" w:space="0" w:color="auto"/>
            <w:left w:val="none" w:sz="0" w:space="0" w:color="auto"/>
            <w:bottom w:val="none" w:sz="0" w:space="0" w:color="auto"/>
            <w:right w:val="none" w:sz="0" w:space="0" w:color="auto"/>
          </w:divBdr>
        </w:div>
        <w:div w:id="1346439158">
          <w:marLeft w:val="640"/>
          <w:marRight w:val="0"/>
          <w:marTop w:val="0"/>
          <w:marBottom w:val="0"/>
          <w:divBdr>
            <w:top w:val="none" w:sz="0" w:space="0" w:color="auto"/>
            <w:left w:val="none" w:sz="0" w:space="0" w:color="auto"/>
            <w:bottom w:val="none" w:sz="0" w:space="0" w:color="auto"/>
            <w:right w:val="none" w:sz="0" w:space="0" w:color="auto"/>
          </w:divBdr>
        </w:div>
        <w:div w:id="1609584667">
          <w:marLeft w:val="640"/>
          <w:marRight w:val="0"/>
          <w:marTop w:val="0"/>
          <w:marBottom w:val="0"/>
          <w:divBdr>
            <w:top w:val="none" w:sz="0" w:space="0" w:color="auto"/>
            <w:left w:val="none" w:sz="0" w:space="0" w:color="auto"/>
            <w:bottom w:val="none" w:sz="0" w:space="0" w:color="auto"/>
            <w:right w:val="none" w:sz="0" w:space="0" w:color="auto"/>
          </w:divBdr>
        </w:div>
        <w:div w:id="794758916">
          <w:marLeft w:val="640"/>
          <w:marRight w:val="0"/>
          <w:marTop w:val="0"/>
          <w:marBottom w:val="0"/>
          <w:divBdr>
            <w:top w:val="none" w:sz="0" w:space="0" w:color="auto"/>
            <w:left w:val="none" w:sz="0" w:space="0" w:color="auto"/>
            <w:bottom w:val="none" w:sz="0" w:space="0" w:color="auto"/>
            <w:right w:val="none" w:sz="0" w:space="0" w:color="auto"/>
          </w:divBdr>
        </w:div>
        <w:div w:id="714741450">
          <w:marLeft w:val="640"/>
          <w:marRight w:val="0"/>
          <w:marTop w:val="0"/>
          <w:marBottom w:val="0"/>
          <w:divBdr>
            <w:top w:val="none" w:sz="0" w:space="0" w:color="auto"/>
            <w:left w:val="none" w:sz="0" w:space="0" w:color="auto"/>
            <w:bottom w:val="none" w:sz="0" w:space="0" w:color="auto"/>
            <w:right w:val="none" w:sz="0" w:space="0" w:color="auto"/>
          </w:divBdr>
        </w:div>
        <w:div w:id="1148786783">
          <w:marLeft w:val="640"/>
          <w:marRight w:val="0"/>
          <w:marTop w:val="0"/>
          <w:marBottom w:val="0"/>
          <w:divBdr>
            <w:top w:val="none" w:sz="0" w:space="0" w:color="auto"/>
            <w:left w:val="none" w:sz="0" w:space="0" w:color="auto"/>
            <w:bottom w:val="none" w:sz="0" w:space="0" w:color="auto"/>
            <w:right w:val="none" w:sz="0" w:space="0" w:color="auto"/>
          </w:divBdr>
        </w:div>
        <w:div w:id="56320229">
          <w:marLeft w:val="640"/>
          <w:marRight w:val="0"/>
          <w:marTop w:val="0"/>
          <w:marBottom w:val="0"/>
          <w:divBdr>
            <w:top w:val="none" w:sz="0" w:space="0" w:color="auto"/>
            <w:left w:val="none" w:sz="0" w:space="0" w:color="auto"/>
            <w:bottom w:val="none" w:sz="0" w:space="0" w:color="auto"/>
            <w:right w:val="none" w:sz="0" w:space="0" w:color="auto"/>
          </w:divBdr>
        </w:div>
        <w:div w:id="1564175417">
          <w:marLeft w:val="640"/>
          <w:marRight w:val="0"/>
          <w:marTop w:val="0"/>
          <w:marBottom w:val="0"/>
          <w:divBdr>
            <w:top w:val="none" w:sz="0" w:space="0" w:color="auto"/>
            <w:left w:val="none" w:sz="0" w:space="0" w:color="auto"/>
            <w:bottom w:val="none" w:sz="0" w:space="0" w:color="auto"/>
            <w:right w:val="none" w:sz="0" w:space="0" w:color="auto"/>
          </w:divBdr>
        </w:div>
        <w:div w:id="1924140922">
          <w:marLeft w:val="640"/>
          <w:marRight w:val="0"/>
          <w:marTop w:val="0"/>
          <w:marBottom w:val="0"/>
          <w:divBdr>
            <w:top w:val="none" w:sz="0" w:space="0" w:color="auto"/>
            <w:left w:val="none" w:sz="0" w:space="0" w:color="auto"/>
            <w:bottom w:val="none" w:sz="0" w:space="0" w:color="auto"/>
            <w:right w:val="none" w:sz="0" w:space="0" w:color="auto"/>
          </w:divBdr>
        </w:div>
        <w:div w:id="1039206991">
          <w:marLeft w:val="640"/>
          <w:marRight w:val="0"/>
          <w:marTop w:val="0"/>
          <w:marBottom w:val="0"/>
          <w:divBdr>
            <w:top w:val="none" w:sz="0" w:space="0" w:color="auto"/>
            <w:left w:val="none" w:sz="0" w:space="0" w:color="auto"/>
            <w:bottom w:val="none" w:sz="0" w:space="0" w:color="auto"/>
            <w:right w:val="none" w:sz="0" w:space="0" w:color="auto"/>
          </w:divBdr>
        </w:div>
        <w:div w:id="110056233">
          <w:marLeft w:val="640"/>
          <w:marRight w:val="0"/>
          <w:marTop w:val="0"/>
          <w:marBottom w:val="0"/>
          <w:divBdr>
            <w:top w:val="none" w:sz="0" w:space="0" w:color="auto"/>
            <w:left w:val="none" w:sz="0" w:space="0" w:color="auto"/>
            <w:bottom w:val="none" w:sz="0" w:space="0" w:color="auto"/>
            <w:right w:val="none" w:sz="0" w:space="0" w:color="auto"/>
          </w:divBdr>
        </w:div>
      </w:divsChild>
    </w:div>
    <w:div w:id="2013289839">
      <w:bodyDiv w:val="1"/>
      <w:marLeft w:val="0"/>
      <w:marRight w:val="0"/>
      <w:marTop w:val="0"/>
      <w:marBottom w:val="0"/>
      <w:divBdr>
        <w:top w:val="none" w:sz="0" w:space="0" w:color="auto"/>
        <w:left w:val="none" w:sz="0" w:space="0" w:color="auto"/>
        <w:bottom w:val="none" w:sz="0" w:space="0" w:color="auto"/>
        <w:right w:val="none" w:sz="0" w:space="0" w:color="auto"/>
      </w:divBdr>
    </w:div>
    <w:div w:id="2020767544">
      <w:bodyDiv w:val="1"/>
      <w:marLeft w:val="0"/>
      <w:marRight w:val="0"/>
      <w:marTop w:val="0"/>
      <w:marBottom w:val="0"/>
      <w:divBdr>
        <w:top w:val="none" w:sz="0" w:space="0" w:color="auto"/>
        <w:left w:val="none" w:sz="0" w:space="0" w:color="auto"/>
        <w:bottom w:val="none" w:sz="0" w:space="0" w:color="auto"/>
        <w:right w:val="none" w:sz="0" w:space="0" w:color="auto"/>
      </w:divBdr>
      <w:divsChild>
        <w:div w:id="1591617748">
          <w:marLeft w:val="640"/>
          <w:marRight w:val="0"/>
          <w:marTop w:val="0"/>
          <w:marBottom w:val="0"/>
          <w:divBdr>
            <w:top w:val="none" w:sz="0" w:space="0" w:color="auto"/>
            <w:left w:val="none" w:sz="0" w:space="0" w:color="auto"/>
            <w:bottom w:val="none" w:sz="0" w:space="0" w:color="auto"/>
            <w:right w:val="none" w:sz="0" w:space="0" w:color="auto"/>
          </w:divBdr>
        </w:div>
        <w:div w:id="1821188092">
          <w:marLeft w:val="640"/>
          <w:marRight w:val="0"/>
          <w:marTop w:val="0"/>
          <w:marBottom w:val="0"/>
          <w:divBdr>
            <w:top w:val="none" w:sz="0" w:space="0" w:color="auto"/>
            <w:left w:val="none" w:sz="0" w:space="0" w:color="auto"/>
            <w:bottom w:val="none" w:sz="0" w:space="0" w:color="auto"/>
            <w:right w:val="none" w:sz="0" w:space="0" w:color="auto"/>
          </w:divBdr>
        </w:div>
        <w:div w:id="247463965">
          <w:marLeft w:val="640"/>
          <w:marRight w:val="0"/>
          <w:marTop w:val="0"/>
          <w:marBottom w:val="0"/>
          <w:divBdr>
            <w:top w:val="none" w:sz="0" w:space="0" w:color="auto"/>
            <w:left w:val="none" w:sz="0" w:space="0" w:color="auto"/>
            <w:bottom w:val="none" w:sz="0" w:space="0" w:color="auto"/>
            <w:right w:val="none" w:sz="0" w:space="0" w:color="auto"/>
          </w:divBdr>
        </w:div>
        <w:div w:id="1856307744">
          <w:marLeft w:val="640"/>
          <w:marRight w:val="0"/>
          <w:marTop w:val="0"/>
          <w:marBottom w:val="0"/>
          <w:divBdr>
            <w:top w:val="none" w:sz="0" w:space="0" w:color="auto"/>
            <w:left w:val="none" w:sz="0" w:space="0" w:color="auto"/>
            <w:bottom w:val="none" w:sz="0" w:space="0" w:color="auto"/>
            <w:right w:val="none" w:sz="0" w:space="0" w:color="auto"/>
          </w:divBdr>
        </w:div>
        <w:div w:id="558788953">
          <w:marLeft w:val="640"/>
          <w:marRight w:val="0"/>
          <w:marTop w:val="0"/>
          <w:marBottom w:val="0"/>
          <w:divBdr>
            <w:top w:val="none" w:sz="0" w:space="0" w:color="auto"/>
            <w:left w:val="none" w:sz="0" w:space="0" w:color="auto"/>
            <w:bottom w:val="none" w:sz="0" w:space="0" w:color="auto"/>
            <w:right w:val="none" w:sz="0" w:space="0" w:color="auto"/>
          </w:divBdr>
        </w:div>
        <w:div w:id="59599024">
          <w:marLeft w:val="640"/>
          <w:marRight w:val="0"/>
          <w:marTop w:val="0"/>
          <w:marBottom w:val="0"/>
          <w:divBdr>
            <w:top w:val="none" w:sz="0" w:space="0" w:color="auto"/>
            <w:left w:val="none" w:sz="0" w:space="0" w:color="auto"/>
            <w:bottom w:val="none" w:sz="0" w:space="0" w:color="auto"/>
            <w:right w:val="none" w:sz="0" w:space="0" w:color="auto"/>
          </w:divBdr>
        </w:div>
        <w:div w:id="1627850085">
          <w:marLeft w:val="640"/>
          <w:marRight w:val="0"/>
          <w:marTop w:val="0"/>
          <w:marBottom w:val="0"/>
          <w:divBdr>
            <w:top w:val="none" w:sz="0" w:space="0" w:color="auto"/>
            <w:left w:val="none" w:sz="0" w:space="0" w:color="auto"/>
            <w:bottom w:val="none" w:sz="0" w:space="0" w:color="auto"/>
            <w:right w:val="none" w:sz="0" w:space="0" w:color="auto"/>
          </w:divBdr>
        </w:div>
        <w:div w:id="1981693065">
          <w:marLeft w:val="640"/>
          <w:marRight w:val="0"/>
          <w:marTop w:val="0"/>
          <w:marBottom w:val="0"/>
          <w:divBdr>
            <w:top w:val="none" w:sz="0" w:space="0" w:color="auto"/>
            <w:left w:val="none" w:sz="0" w:space="0" w:color="auto"/>
            <w:bottom w:val="none" w:sz="0" w:space="0" w:color="auto"/>
            <w:right w:val="none" w:sz="0" w:space="0" w:color="auto"/>
          </w:divBdr>
        </w:div>
        <w:div w:id="1908493309">
          <w:marLeft w:val="640"/>
          <w:marRight w:val="0"/>
          <w:marTop w:val="0"/>
          <w:marBottom w:val="0"/>
          <w:divBdr>
            <w:top w:val="none" w:sz="0" w:space="0" w:color="auto"/>
            <w:left w:val="none" w:sz="0" w:space="0" w:color="auto"/>
            <w:bottom w:val="none" w:sz="0" w:space="0" w:color="auto"/>
            <w:right w:val="none" w:sz="0" w:space="0" w:color="auto"/>
          </w:divBdr>
        </w:div>
        <w:div w:id="1383940720">
          <w:marLeft w:val="640"/>
          <w:marRight w:val="0"/>
          <w:marTop w:val="0"/>
          <w:marBottom w:val="0"/>
          <w:divBdr>
            <w:top w:val="none" w:sz="0" w:space="0" w:color="auto"/>
            <w:left w:val="none" w:sz="0" w:space="0" w:color="auto"/>
            <w:bottom w:val="none" w:sz="0" w:space="0" w:color="auto"/>
            <w:right w:val="none" w:sz="0" w:space="0" w:color="auto"/>
          </w:divBdr>
        </w:div>
        <w:div w:id="1641884142">
          <w:marLeft w:val="640"/>
          <w:marRight w:val="0"/>
          <w:marTop w:val="0"/>
          <w:marBottom w:val="0"/>
          <w:divBdr>
            <w:top w:val="none" w:sz="0" w:space="0" w:color="auto"/>
            <w:left w:val="none" w:sz="0" w:space="0" w:color="auto"/>
            <w:bottom w:val="none" w:sz="0" w:space="0" w:color="auto"/>
            <w:right w:val="none" w:sz="0" w:space="0" w:color="auto"/>
          </w:divBdr>
        </w:div>
        <w:div w:id="321012825">
          <w:marLeft w:val="640"/>
          <w:marRight w:val="0"/>
          <w:marTop w:val="0"/>
          <w:marBottom w:val="0"/>
          <w:divBdr>
            <w:top w:val="none" w:sz="0" w:space="0" w:color="auto"/>
            <w:left w:val="none" w:sz="0" w:space="0" w:color="auto"/>
            <w:bottom w:val="none" w:sz="0" w:space="0" w:color="auto"/>
            <w:right w:val="none" w:sz="0" w:space="0" w:color="auto"/>
          </w:divBdr>
        </w:div>
        <w:div w:id="825165088">
          <w:marLeft w:val="640"/>
          <w:marRight w:val="0"/>
          <w:marTop w:val="0"/>
          <w:marBottom w:val="0"/>
          <w:divBdr>
            <w:top w:val="none" w:sz="0" w:space="0" w:color="auto"/>
            <w:left w:val="none" w:sz="0" w:space="0" w:color="auto"/>
            <w:bottom w:val="none" w:sz="0" w:space="0" w:color="auto"/>
            <w:right w:val="none" w:sz="0" w:space="0" w:color="auto"/>
          </w:divBdr>
        </w:div>
        <w:div w:id="819031220">
          <w:marLeft w:val="640"/>
          <w:marRight w:val="0"/>
          <w:marTop w:val="0"/>
          <w:marBottom w:val="0"/>
          <w:divBdr>
            <w:top w:val="none" w:sz="0" w:space="0" w:color="auto"/>
            <w:left w:val="none" w:sz="0" w:space="0" w:color="auto"/>
            <w:bottom w:val="none" w:sz="0" w:space="0" w:color="auto"/>
            <w:right w:val="none" w:sz="0" w:space="0" w:color="auto"/>
          </w:divBdr>
        </w:div>
        <w:div w:id="1834175917">
          <w:marLeft w:val="640"/>
          <w:marRight w:val="0"/>
          <w:marTop w:val="0"/>
          <w:marBottom w:val="0"/>
          <w:divBdr>
            <w:top w:val="none" w:sz="0" w:space="0" w:color="auto"/>
            <w:left w:val="none" w:sz="0" w:space="0" w:color="auto"/>
            <w:bottom w:val="none" w:sz="0" w:space="0" w:color="auto"/>
            <w:right w:val="none" w:sz="0" w:space="0" w:color="auto"/>
          </w:divBdr>
        </w:div>
        <w:div w:id="328994312">
          <w:marLeft w:val="640"/>
          <w:marRight w:val="0"/>
          <w:marTop w:val="0"/>
          <w:marBottom w:val="0"/>
          <w:divBdr>
            <w:top w:val="none" w:sz="0" w:space="0" w:color="auto"/>
            <w:left w:val="none" w:sz="0" w:space="0" w:color="auto"/>
            <w:bottom w:val="none" w:sz="0" w:space="0" w:color="auto"/>
            <w:right w:val="none" w:sz="0" w:space="0" w:color="auto"/>
          </w:divBdr>
        </w:div>
        <w:div w:id="1610579249">
          <w:marLeft w:val="640"/>
          <w:marRight w:val="0"/>
          <w:marTop w:val="0"/>
          <w:marBottom w:val="0"/>
          <w:divBdr>
            <w:top w:val="none" w:sz="0" w:space="0" w:color="auto"/>
            <w:left w:val="none" w:sz="0" w:space="0" w:color="auto"/>
            <w:bottom w:val="none" w:sz="0" w:space="0" w:color="auto"/>
            <w:right w:val="none" w:sz="0" w:space="0" w:color="auto"/>
          </w:divBdr>
        </w:div>
        <w:div w:id="1830437969">
          <w:marLeft w:val="640"/>
          <w:marRight w:val="0"/>
          <w:marTop w:val="0"/>
          <w:marBottom w:val="0"/>
          <w:divBdr>
            <w:top w:val="none" w:sz="0" w:space="0" w:color="auto"/>
            <w:left w:val="none" w:sz="0" w:space="0" w:color="auto"/>
            <w:bottom w:val="none" w:sz="0" w:space="0" w:color="auto"/>
            <w:right w:val="none" w:sz="0" w:space="0" w:color="auto"/>
          </w:divBdr>
        </w:div>
        <w:div w:id="1882783770">
          <w:marLeft w:val="640"/>
          <w:marRight w:val="0"/>
          <w:marTop w:val="0"/>
          <w:marBottom w:val="0"/>
          <w:divBdr>
            <w:top w:val="none" w:sz="0" w:space="0" w:color="auto"/>
            <w:left w:val="none" w:sz="0" w:space="0" w:color="auto"/>
            <w:bottom w:val="none" w:sz="0" w:space="0" w:color="auto"/>
            <w:right w:val="none" w:sz="0" w:space="0" w:color="auto"/>
          </w:divBdr>
        </w:div>
        <w:div w:id="2063753575">
          <w:marLeft w:val="640"/>
          <w:marRight w:val="0"/>
          <w:marTop w:val="0"/>
          <w:marBottom w:val="0"/>
          <w:divBdr>
            <w:top w:val="none" w:sz="0" w:space="0" w:color="auto"/>
            <w:left w:val="none" w:sz="0" w:space="0" w:color="auto"/>
            <w:bottom w:val="none" w:sz="0" w:space="0" w:color="auto"/>
            <w:right w:val="none" w:sz="0" w:space="0" w:color="auto"/>
          </w:divBdr>
        </w:div>
        <w:div w:id="1378434944">
          <w:marLeft w:val="640"/>
          <w:marRight w:val="0"/>
          <w:marTop w:val="0"/>
          <w:marBottom w:val="0"/>
          <w:divBdr>
            <w:top w:val="none" w:sz="0" w:space="0" w:color="auto"/>
            <w:left w:val="none" w:sz="0" w:space="0" w:color="auto"/>
            <w:bottom w:val="none" w:sz="0" w:space="0" w:color="auto"/>
            <w:right w:val="none" w:sz="0" w:space="0" w:color="auto"/>
          </w:divBdr>
        </w:div>
        <w:div w:id="685789563">
          <w:marLeft w:val="640"/>
          <w:marRight w:val="0"/>
          <w:marTop w:val="0"/>
          <w:marBottom w:val="0"/>
          <w:divBdr>
            <w:top w:val="none" w:sz="0" w:space="0" w:color="auto"/>
            <w:left w:val="none" w:sz="0" w:space="0" w:color="auto"/>
            <w:bottom w:val="none" w:sz="0" w:space="0" w:color="auto"/>
            <w:right w:val="none" w:sz="0" w:space="0" w:color="auto"/>
          </w:divBdr>
        </w:div>
        <w:div w:id="1970865317">
          <w:marLeft w:val="640"/>
          <w:marRight w:val="0"/>
          <w:marTop w:val="0"/>
          <w:marBottom w:val="0"/>
          <w:divBdr>
            <w:top w:val="none" w:sz="0" w:space="0" w:color="auto"/>
            <w:left w:val="none" w:sz="0" w:space="0" w:color="auto"/>
            <w:bottom w:val="none" w:sz="0" w:space="0" w:color="auto"/>
            <w:right w:val="none" w:sz="0" w:space="0" w:color="auto"/>
          </w:divBdr>
        </w:div>
        <w:div w:id="697777359">
          <w:marLeft w:val="640"/>
          <w:marRight w:val="0"/>
          <w:marTop w:val="0"/>
          <w:marBottom w:val="0"/>
          <w:divBdr>
            <w:top w:val="none" w:sz="0" w:space="0" w:color="auto"/>
            <w:left w:val="none" w:sz="0" w:space="0" w:color="auto"/>
            <w:bottom w:val="none" w:sz="0" w:space="0" w:color="auto"/>
            <w:right w:val="none" w:sz="0" w:space="0" w:color="auto"/>
          </w:divBdr>
        </w:div>
        <w:div w:id="1580479890">
          <w:marLeft w:val="640"/>
          <w:marRight w:val="0"/>
          <w:marTop w:val="0"/>
          <w:marBottom w:val="0"/>
          <w:divBdr>
            <w:top w:val="none" w:sz="0" w:space="0" w:color="auto"/>
            <w:left w:val="none" w:sz="0" w:space="0" w:color="auto"/>
            <w:bottom w:val="none" w:sz="0" w:space="0" w:color="auto"/>
            <w:right w:val="none" w:sz="0" w:space="0" w:color="auto"/>
          </w:divBdr>
        </w:div>
        <w:div w:id="1133713091">
          <w:marLeft w:val="640"/>
          <w:marRight w:val="0"/>
          <w:marTop w:val="0"/>
          <w:marBottom w:val="0"/>
          <w:divBdr>
            <w:top w:val="none" w:sz="0" w:space="0" w:color="auto"/>
            <w:left w:val="none" w:sz="0" w:space="0" w:color="auto"/>
            <w:bottom w:val="none" w:sz="0" w:space="0" w:color="auto"/>
            <w:right w:val="none" w:sz="0" w:space="0" w:color="auto"/>
          </w:divBdr>
        </w:div>
        <w:div w:id="1143503899">
          <w:marLeft w:val="640"/>
          <w:marRight w:val="0"/>
          <w:marTop w:val="0"/>
          <w:marBottom w:val="0"/>
          <w:divBdr>
            <w:top w:val="none" w:sz="0" w:space="0" w:color="auto"/>
            <w:left w:val="none" w:sz="0" w:space="0" w:color="auto"/>
            <w:bottom w:val="none" w:sz="0" w:space="0" w:color="auto"/>
            <w:right w:val="none" w:sz="0" w:space="0" w:color="auto"/>
          </w:divBdr>
        </w:div>
        <w:div w:id="1090856879">
          <w:marLeft w:val="640"/>
          <w:marRight w:val="0"/>
          <w:marTop w:val="0"/>
          <w:marBottom w:val="0"/>
          <w:divBdr>
            <w:top w:val="none" w:sz="0" w:space="0" w:color="auto"/>
            <w:left w:val="none" w:sz="0" w:space="0" w:color="auto"/>
            <w:bottom w:val="none" w:sz="0" w:space="0" w:color="auto"/>
            <w:right w:val="none" w:sz="0" w:space="0" w:color="auto"/>
          </w:divBdr>
        </w:div>
        <w:div w:id="1966620811">
          <w:marLeft w:val="640"/>
          <w:marRight w:val="0"/>
          <w:marTop w:val="0"/>
          <w:marBottom w:val="0"/>
          <w:divBdr>
            <w:top w:val="none" w:sz="0" w:space="0" w:color="auto"/>
            <w:left w:val="none" w:sz="0" w:space="0" w:color="auto"/>
            <w:bottom w:val="none" w:sz="0" w:space="0" w:color="auto"/>
            <w:right w:val="none" w:sz="0" w:space="0" w:color="auto"/>
          </w:divBdr>
        </w:div>
        <w:div w:id="735471612">
          <w:marLeft w:val="640"/>
          <w:marRight w:val="0"/>
          <w:marTop w:val="0"/>
          <w:marBottom w:val="0"/>
          <w:divBdr>
            <w:top w:val="none" w:sz="0" w:space="0" w:color="auto"/>
            <w:left w:val="none" w:sz="0" w:space="0" w:color="auto"/>
            <w:bottom w:val="none" w:sz="0" w:space="0" w:color="auto"/>
            <w:right w:val="none" w:sz="0" w:space="0" w:color="auto"/>
          </w:divBdr>
        </w:div>
        <w:div w:id="1743136878">
          <w:marLeft w:val="640"/>
          <w:marRight w:val="0"/>
          <w:marTop w:val="0"/>
          <w:marBottom w:val="0"/>
          <w:divBdr>
            <w:top w:val="none" w:sz="0" w:space="0" w:color="auto"/>
            <w:left w:val="none" w:sz="0" w:space="0" w:color="auto"/>
            <w:bottom w:val="none" w:sz="0" w:space="0" w:color="auto"/>
            <w:right w:val="none" w:sz="0" w:space="0" w:color="auto"/>
          </w:divBdr>
        </w:div>
        <w:div w:id="288972077">
          <w:marLeft w:val="640"/>
          <w:marRight w:val="0"/>
          <w:marTop w:val="0"/>
          <w:marBottom w:val="0"/>
          <w:divBdr>
            <w:top w:val="none" w:sz="0" w:space="0" w:color="auto"/>
            <w:left w:val="none" w:sz="0" w:space="0" w:color="auto"/>
            <w:bottom w:val="none" w:sz="0" w:space="0" w:color="auto"/>
            <w:right w:val="none" w:sz="0" w:space="0" w:color="auto"/>
          </w:divBdr>
        </w:div>
        <w:div w:id="678508529">
          <w:marLeft w:val="640"/>
          <w:marRight w:val="0"/>
          <w:marTop w:val="0"/>
          <w:marBottom w:val="0"/>
          <w:divBdr>
            <w:top w:val="none" w:sz="0" w:space="0" w:color="auto"/>
            <w:left w:val="none" w:sz="0" w:space="0" w:color="auto"/>
            <w:bottom w:val="none" w:sz="0" w:space="0" w:color="auto"/>
            <w:right w:val="none" w:sz="0" w:space="0" w:color="auto"/>
          </w:divBdr>
        </w:div>
        <w:div w:id="734205034">
          <w:marLeft w:val="640"/>
          <w:marRight w:val="0"/>
          <w:marTop w:val="0"/>
          <w:marBottom w:val="0"/>
          <w:divBdr>
            <w:top w:val="none" w:sz="0" w:space="0" w:color="auto"/>
            <w:left w:val="none" w:sz="0" w:space="0" w:color="auto"/>
            <w:bottom w:val="none" w:sz="0" w:space="0" w:color="auto"/>
            <w:right w:val="none" w:sz="0" w:space="0" w:color="auto"/>
          </w:divBdr>
        </w:div>
        <w:div w:id="1053038618">
          <w:marLeft w:val="640"/>
          <w:marRight w:val="0"/>
          <w:marTop w:val="0"/>
          <w:marBottom w:val="0"/>
          <w:divBdr>
            <w:top w:val="none" w:sz="0" w:space="0" w:color="auto"/>
            <w:left w:val="none" w:sz="0" w:space="0" w:color="auto"/>
            <w:bottom w:val="none" w:sz="0" w:space="0" w:color="auto"/>
            <w:right w:val="none" w:sz="0" w:space="0" w:color="auto"/>
          </w:divBdr>
        </w:div>
        <w:div w:id="1029262578">
          <w:marLeft w:val="640"/>
          <w:marRight w:val="0"/>
          <w:marTop w:val="0"/>
          <w:marBottom w:val="0"/>
          <w:divBdr>
            <w:top w:val="none" w:sz="0" w:space="0" w:color="auto"/>
            <w:left w:val="none" w:sz="0" w:space="0" w:color="auto"/>
            <w:bottom w:val="none" w:sz="0" w:space="0" w:color="auto"/>
            <w:right w:val="none" w:sz="0" w:space="0" w:color="auto"/>
          </w:divBdr>
        </w:div>
        <w:div w:id="1999767788">
          <w:marLeft w:val="640"/>
          <w:marRight w:val="0"/>
          <w:marTop w:val="0"/>
          <w:marBottom w:val="0"/>
          <w:divBdr>
            <w:top w:val="none" w:sz="0" w:space="0" w:color="auto"/>
            <w:left w:val="none" w:sz="0" w:space="0" w:color="auto"/>
            <w:bottom w:val="none" w:sz="0" w:space="0" w:color="auto"/>
            <w:right w:val="none" w:sz="0" w:space="0" w:color="auto"/>
          </w:divBdr>
        </w:div>
        <w:div w:id="1512380679">
          <w:marLeft w:val="640"/>
          <w:marRight w:val="0"/>
          <w:marTop w:val="0"/>
          <w:marBottom w:val="0"/>
          <w:divBdr>
            <w:top w:val="none" w:sz="0" w:space="0" w:color="auto"/>
            <w:left w:val="none" w:sz="0" w:space="0" w:color="auto"/>
            <w:bottom w:val="none" w:sz="0" w:space="0" w:color="auto"/>
            <w:right w:val="none" w:sz="0" w:space="0" w:color="auto"/>
          </w:divBdr>
        </w:div>
        <w:div w:id="631400961">
          <w:marLeft w:val="640"/>
          <w:marRight w:val="0"/>
          <w:marTop w:val="0"/>
          <w:marBottom w:val="0"/>
          <w:divBdr>
            <w:top w:val="none" w:sz="0" w:space="0" w:color="auto"/>
            <w:left w:val="none" w:sz="0" w:space="0" w:color="auto"/>
            <w:bottom w:val="none" w:sz="0" w:space="0" w:color="auto"/>
            <w:right w:val="none" w:sz="0" w:space="0" w:color="auto"/>
          </w:divBdr>
        </w:div>
        <w:div w:id="1275097879">
          <w:marLeft w:val="640"/>
          <w:marRight w:val="0"/>
          <w:marTop w:val="0"/>
          <w:marBottom w:val="0"/>
          <w:divBdr>
            <w:top w:val="none" w:sz="0" w:space="0" w:color="auto"/>
            <w:left w:val="none" w:sz="0" w:space="0" w:color="auto"/>
            <w:bottom w:val="none" w:sz="0" w:space="0" w:color="auto"/>
            <w:right w:val="none" w:sz="0" w:space="0" w:color="auto"/>
          </w:divBdr>
        </w:div>
        <w:div w:id="1527986244">
          <w:marLeft w:val="640"/>
          <w:marRight w:val="0"/>
          <w:marTop w:val="0"/>
          <w:marBottom w:val="0"/>
          <w:divBdr>
            <w:top w:val="none" w:sz="0" w:space="0" w:color="auto"/>
            <w:left w:val="none" w:sz="0" w:space="0" w:color="auto"/>
            <w:bottom w:val="none" w:sz="0" w:space="0" w:color="auto"/>
            <w:right w:val="none" w:sz="0" w:space="0" w:color="auto"/>
          </w:divBdr>
        </w:div>
        <w:div w:id="400718593">
          <w:marLeft w:val="640"/>
          <w:marRight w:val="0"/>
          <w:marTop w:val="0"/>
          <w:marBottom w:val="0"/>
          <w:divBdr>
            <w:top w:val="none" w:sz="0" w:space="0" w:color="auto"/>
            <w:left w:val="none" w:sz="0" w:space="0" w:color="auto"/>
            <w:bottom w:val="none" w:sz="0" w:space="0" w:color="auto"/>
            <w:right w:val="none" w:sz="0" w:space="0" w:color="auto"/>
          </w:divBdr>
        </w:div>
        <w:div w:id="1911428960">
          <w:marLeft w:val="640"/>
          <w:marRight w:val="0"/>
          <w:marTop w:val="0"/>
          <w:marBottom w:val="0"/>
          <w:divBdr>
            <w:top w:val="none" w:sz="0" w:space="0" w:color="auto"/>
            <w:left w:val="none" w:sz="0" w:space="0" w:color="auto"/>
            <w:bottom w:val="none" w:sz="0" w:space="0" w:color="auto"/>
            <w:right w:val="none" w:sz="0" w:space="0" w:color="auto"/>
          </w:divBdr>
        </w:div>
        <w:div w:id="1140541481">
          <w:marLeft w:val="640"/>
          <w:marRight w:val="0"/>
          <w:marTop w:val="0"/>
          <w:marBottom w:val="0"/>
          <w:divBdr>
            <w:top w:val="none" w:sz="0" w:space="0" w:color="auto"/>
            <w:left w:val="none" w:sz="0" w:space="0" w:color="auto"/>
            <w:bottom w:val="none" w:sz="0" w:space="0" w:color="auto"/>
            <w:right w:val="none" w:sz="0" w:space="0" w:color="auto"/>
          </w:divBdr>
        </w:div>
        <w:div w:id="1639996075">
          <w:marLeft w:val="640"/>
          <w:marRight w:val="0"/>
          <w:marTop w:val="0"/>
          <w:marBottom w:val="0"/>
          <w:divBdr>
            <w:top w:val="none" w:sz="0" w:space="0" w:color="auto"/>
            <w:left w:val="none" w:sz="0" w:space="0" w:color="auto"/>
            <w:bottom w:val="none" w:sz="0" w:space="0" w:color="auto"/>
            <w:right w:val="none" w:sz="0" w:space="0" w:color="auto"/>
          </w:divBdr>
        </w:div>
        <w:div w:id="1865632185">
          <w:marLeft w:val="640"/>
          <w:marRight w:val="0"/>
          <w:marTop w:val="0"/>
          <w:marBottom w:val="0"/>
          <w:divBdr>
            <w:top w:val="none" w:sz="0" w:space="0" w:color="auto"/>
            <w:left w:val="none" w:sz="0" w:space="0" w:color="auto"/>
            <w:bottom w:val="none" w:sz="0" w:space="0" w:color="auto"/>
            <w:right w:val="none" w:sz="0" w:space="0" w:color="auto"/>
          </w:divBdr>
        </w:div>
        <w:div w:id="1394696115">
          <w:marLeft w:val="640"/>
          <w:marRight w:val="0"/>
          <w:marTop w:val="0"/>
          <w:marBottom w:val="0"/>
          <w:divBdr>
            <w:top w:val="none" w:sz="0" w:space="0" w:color="auto"/>
            <w:left w:val="none" w:sz="0" w:space="0" w:color="auto"/>
            <w:bottom w:val="none" w:sz="0" w:space="0" w:color="auto"/>
            <w:right w:val="none" w:sz="0" w:space="0" w:color="auto"/>
          </w:divBdr>
        </w:div>
        <w:div w:id="222759878">
          <w:marLeft w:val="640"/>
          <w:marRight w:val="0"/>
          <w:marTop w:val="0"/>
          <w:marBottom w:val="0"/>
          <w:divBdr>
            <w:top w:val="none" w:sz="0" w:space="0" w:color="auto"/>
            <w:left w:val="none" w:sz="0" w:space="0" w:color="auto"/>
            <w:bottom w:val="none" w:sz="0" w:space="0" w:color="auto"/>
            <w:right w:val="none" w:sz="0" w:space="0" w:color="auto"/>
          </w:divBdr>
        </w:div>
        <w:div w:id="856192029">
          <w:marLeft w:val="640"/>
          <w:marRight w:val="0"/>
          <w:marTop w:val="0"/>
          <w:marBottom w:val="0"/>
          <w:divBdr>
            <w:top w:val="none" w:sz="0" w:space="0" w:color="auto"/>
            <w:left w:val="none" w:sz="0" w:space="0" w:color="auto"/>
            <w:bottom w:val="none" w:sz="0" w:space="0" w:color="auto"/>
            <w:right w:val="none" w:sz="0" w:space="0" w:color="auto"/>
          </w:divBdr>
        </w:div>
        <w:div w:id="726690157">
          <w:marLeft w:val="640"/>
          <w:marRight w:val="0"/>
          <w:marTop w:val="0"/>
          <w:marBottom w:val="0"/>
          <w:divBdr>
            <w:top w:val="none" w:sz="0" w:space="0" w:color="auto"/>
            <w:left w:val="none" w:sz="0" w:space="0" w:color="auto"/>
            <w:bottom w:val="none" w:sz="0" w:space="0" w:color="auto"/>
            <w:right w:val="none" w:sz="0" w:space="0" w:color="auto"/>
          </w:divBdr>
        </w:div>
        <w:div w:id="571162842">
          <w:marLeft w:val="640"/>
          <w:marRight w:val="0"/>
          <w:marTop w:val="0"/>
          <w:marBottom w:val="0"/>
          <w:divBdr>
            <w:top w:val="none" w:sz="0" w:space="0" w:color="auto"/>
            <w:left w:val="none" w:sz="0" w:space="0" w:color="auto"/>
            <w:bottom w:val="none" w:sz="0" w:space="0" w:color="auto"/>
            <w:right w:val="none" w:sz="0" w:space="0" w:color="auto"/>
          </w:divBdr>
        </w:div>
        <w:div w:id="2061632114">
          <w:marLeft w:val="640"/>
          <w:marRight w:val="0"/>
          <w:marTop w:val="0"/>
          <w:marBottom w:val="0"/>
          <w:divBdr>
            <w:top w:val="none" w:sz="0" w:space="0" w:color="auto"/>
            <w:left w:val="none" w:sz="0" w:space="0" w:color="auto"/>
            <w:bottom w:val="none" w:sz="0" w:space="0" w:color="auto"/>
            <w:right w:val="none" w:sz="0" w:space="0" w:color="auto"/>
          </w:divBdr>
        </w:div>
        <w:div w:id="1252425018">
          <w:marLeft w:val="640"/>
          <w:marRight w:val="0"/>
          <w:marTop w:val="0"/>
          <w:marBottom w:val="0"/>
          <w:divBdr>
            <w:top w:val="none" w:sz="0" w:space="0" w:color="auto"/>
            <w:left w:val="none" w:sz="0" w:space="0" w:color="auto"/>
            <w:bottom w:val="none" w:sz="0" w:space="0" w:color="auto"/>
            <w:right w:val="none" w:sz="0" w:space="0" w:color="auto"/>
          </w:divBdr>
        </w:div>
        <w:div w:id="994652275">
          <w:marLeft w:val="640"/>
          <w:marRight w:val="0"/>
          <w:marTop w:val="0"/>
          <w:marBottom w:val="0"/>
          <w:divBdr>
            <w:top w:val="none" w:sz="0" w:space="0" w:color="auto"/>
            <w:left w:val="none" w:sz="0" w:space="0" w:color="auto"/>
            <w:bottom w:val="none" w:sz="0" w:space="0" w:color="auto"/>
            <w:right w:val="none" w:sz="0" w:space="0" w:color="auto"/>
          </w:divBdr>
        </w:div>
        <w:div w:id="991248997">
          <w:marLeft w:val="640"/>
          <w:marRight w:val="0"/>
          <w:marTop w:val="0"/>
          <w:marBottom w:val="0"/>
          <w:divBdr>
            <w:top w:val="none" w:sz="0" w:space="0" w:color="auto"/>
            <w:left w:val="none" w:sz="0" w:space="0" w:color="auto"/>
            <w:bottom w:val="none" w:sz="0" w:space="0" w:color="auto"/>
            <w:right w:val="none" w:sz="0" w:space="0" w:color="auto"/>
          </w:divBdr>
        </w:div>
        <w:div w:id="1233587634">
          <w:marLeft w:val="640"/>
          <w:marRight w:val="0"/>
          <w:marTop w:val="0"/>
          <w:marBottom w:val="0"/>
          <w:divBdr>
            <w:top w:val="none" w:sz="0" w:space="0" w:color="auto"/>
            <w:left w:val="none" w:sz="0" w:space="0" w:color="auto"/>
            <w:bottom w:val="none" w:sz="0" w:space="0" w:color="auto"/>
            <w:right w:val="none" w:sz="0" w:space="0" w:color="auto"/>
          </w:divBdr>
        </w:div>
        <w:div w:id="1679766822">
          <w:marLeft w:val="640"/>
          <w:marRight w:val="0"/>
          <w:marTop w:val="0"/>
          <w:marBottom w:val="0"/>
          <w:divBdr>
            <w:top w:val="none" w:sz="0" w:space="0" w:color="auto"/>
            <w:left w:val="none" w:sz="0" w:space="0" w:color="auto"/>
            <w:bottom w:val="none" w:sz="0" w:space="0" w:color="auto"/>
            <w:right w:val="none" w:sz="0" w:space="0" w:color="auto"/>
          </w:divBdr>
        </w:div>
        <w:div w:id="2087847546">
          <w:marLeft w:val="640"/>
          <w:marRight w:val="0"/>
          <w:marTop w:val="0"/>
          <w:marBottom w:val="0"/>
          <w:divBdr>
            <w:top w:val="none" w:sz="0" w:space="0" w:color="auto"/>
            <w:left w:val="none" w:sz="0" w:space="0" w:color="auto"/>
            <w:bottom w:val="none" w:sz="0" w:space="0" w:color="auto"/>
            <w:right w:val="none" w:sz="0" w:space="0" w:color="auto"/>
          </w:divBdr>
        </w:div>
        <w:div w:id="239408223">
          <w:marLeft w:val="640"/>
          <w:marRight w:val="0"/>
          <w:marTop w:val="0"/>
          <w:marBottom w:val="0"/>
          <w:divBdr>
            <w:top w:val="none" w:sz="0" w:space="0" w:color="auto"/>
            <w:left w:val="none" w:sz="0" w:space="0" w:color="auto"/>
            <w:bottom w:val="none" w:sz="0" w:space="0" w:color="auto"/>
            <w:right w:val="none" w:sz="0" w:space="0" w:color="auto"/>
          </w:divBdr>
        </w:div>
        <w:div w:id="463617005">
          <w:marLeft w:val="640"/>
          <w:marRight w:val="0"/>
          <w:marTop w:val="0"/>
          <w:marBottom w:val="0"/>
          <w:divBdr>
            <w:top w:val="none" w:sz="0" w:space="0" w:color="auto"/>
            <w:left w:val="none" w:sz="0" w:space="0" w:color="auto"/>
            <w:bottom w:val="none" w:sz="0" w:space="0" w:color="auto"/>
            <w:right w:val="none" w:sz="0" w:space="0" w:color="auto"/>
          </w:divBdr>
        </w:div>
        <w:div w:id="429811103">
          <w:marLeft w:val="640"/>
          <w:marRight w:val="0"/>
          <w:marTop w:val="0"/>
          <w:marBottom w:val="0"/>
          <w:divBdr>
            <w:top w:val="none" w:sz="0" w:space="0" w:color="auto"/>
            <w:left w:val="none" w:sz="0" w:space="0" w:color="auto"/>
            <w:bottom w:val="none" w:sz="0" w:space="0" w:color="auto"/>
            <w:right w:val="none" w:sz="0" w:space="0" w:color="auto"/>
          </w:divBdr>
        </w:div>
        <w:div w:id="998925959">
          <w:marLeft w:val="640"/>
          <w:marRight w:val="0"/>
          <w:marTop w:val="0"/>
          <w:marBottom w:val="0"/>
          <w:divBdr>
            <w:top w:val="none" w:sz="0" w:space="0" w:color="auto"/>
            <w:left w:val="none" w:sz="0" w:space="0" w:color="auto"/>
            <w:bottom w:val="none" w:sz="0" w:space="0" w:color="auto"/>
            <w:right w:val="none" w:sz="0" w:space="0" w:color="auto"/>
          </w:divBdr>
        </w:div>
        <w:div w:id="1784153725">
          <w:marLeft w:val="640"/>
          <w:marRight w:val="0"/>
          <w:marTop w:val="0"/>
          <w:marBottom w:val="0"/>
          <w:divBdr>
            <w:top w:val="none" w:sz="0" w:space="0" w:color="auto"/>
            <w:left w:val="none" w:sz="0" w:space="0" w:color="auto"/>
            <w:bottom w:val="none" w:sz="0" w:space="0" w:color="auto"/>
            <w:right w:val="none" w:sz="0" w:space="0" w:color="auto"/>
          </w:divBdr>
        </w:div>
        <w:div w:id="32855474">
          <w:marLeft w:val="640"/>
          <w:marRight w:val="0"/>
          <w:marTop w:val="0"/>
          <w:marBottom w:val="0"/>
          <w:divBdr>
            <w:top w:val="none" w:sz="0" w:space="0" w:color="auto"/>
            <w:left w:val="none" w:sz="0" w:space="0" w:color="auto"/>
            <w:bottom w:val="none" w:sz="0" w:space="0" w:color="auto"/>
            <w:right w:val="none" w:sz="0" w:space="0" w:color="auto"/>
          </w:divBdr>
        </w:div>
        <w:div w:id="996690451">
          <w:marLeft w:val="640"/>
          <w:marRight w:val="0"/>
          <w:marTop w:val="0"/>
          <w:marBottom w:val="0"/>
          <w:divBdr>
            <w:top w:val="none" w:sz="0" w:space="0" w:color="auto"/>
            <w:left w:val="none" w:sz="0" w:space="0" w:color="auto"/>
            <w:bottom w:val="none" w:sz="0" w:space="0" w:color="auto"/>
            <w:right w:val="none" w:sz="0" w:space="0" w:color="auto"/>
          </w:divBdr>
        </w:div>
        <w:div w:id="1387101177">
          <w:marLeft w:val="640"/>
          <w:marRight w:val="0"/>
          <w:marTop w:val="0"/>
          <w:marBottom w:val="0"/>
          <w:divBdr>
            <w:top w:val="none" w:sz="0" w:space="0" w:color="auto"/>
            <w:left w:val="none" w:sz="0" w:space="0" w:color="auto"/>
            <w:bottom w:val="none" w:sz="0" w:space="0" w:color="auto"/>
            <w:right w:val="none" w:sz="0" w:space="0" w:color="auto"/>
          </w:divBdr>
        </w:div>
        <w:div w:id="898396618">
          <w:marLeft w:val="640"/>
          <w:marRight w:val="0"/>
          <w:marTop w:val="0"/>
          <w:marBottom w:val="0"/>
          <w:divBdr>
            <w:top w:val="none" w:sz="0" w:space="0" w:color="auto"/>
            <w:left w:val="none" w:sz="0" w:space="0" w:color="auto"/>
            <w:bottom w:val="none" w:sz="0" w:space="0" w:color="auto"/>
            <w:right w:val="none" w:sz="0" w:space="0" w:color="auto"/>
          </w:divBdr>
        </w:div>
        <w:div w:id="132256140">
          <w:marLeft w:val="640"/>
          <w:marRight w:val="0"/>
          <w:marTop w:val="0"/>
          <w:marBottom w:val="0"/>
          <w:divBdr>
            <w:top w:val="none" w:sz="0" w:space="0" w:color="auto"/>
            <w:left w:val="none" w:sz="0" w:space="0" w:color="auto"/>
            <w:bottom w:val="none" w:sz="0" w:space="0" w:color="auto"/>
            <w:right w:val="none" w:sz="0" w:space="0" w:color="auto"/>
          </w:divBdr>
        </w:div>
        <w:div w:id="750278374">
          <w:marLeft w:val="640"/>
          <w:marRight w:val="0"/>
          <w:marTop w:val="0"/>
          <w:marBottom w:val="0"/>
          <w:divBdr>
            <w:top w:val="none" w:sz="0" w:space="0" w:color="auto"/>
            <w:left w:val="none" w:sz="0" w:space="0" w:color="auto"/>
            <w:bottom w:val="none" w:sz="0" w:space="0" w:color="auto"/>
            <w:right w:val="none" w:sz="0" w:space="0" w:color="auto"/>
          </w:divBdr>
        </w:div>
        <w:div w:id="1733576863">
          <w:marLeft w:val="640"/>
          <w:marRight w:val="0"/>
          <w:marTop w:val="0"/>
          <w:marBottom w:val="0"/>
          <w:divBdr>
            <w:top w:val="none" w:sz="0" w:space="0" w:color="auto"/>
            <w:left w:val="none" w:sz="0" w:space="0" w:color="auto"/>
            <w:bottom w:val="none" w:sz="0" w:space="0" w:color="auto"/>
            <w:right w:val="none" w:sz="0" w:space="0" w:color="auto"/>
          </w:divBdr>
        </w:div>
        <w:div w:id="312606738">
          <w:marLeft w:val="640"/>
          <w:marRight w:val="0"/>
          <w:marTop w:val="0"/>
          <w:marBottom w:val="0"/>
          <w:divBdr>
            <w:top w:val="none" w:sz="0" w:space="0" w:color="auto"/>
            <w:left w:val="none" w:sz="0" w:space="0" w:color="auto"/>
            <w:bottom w:val="none" w:sz="0" w:space="0" w:color="auto"/>
            <w:right w:val="none" w:sz="0" w:space="0" w:color="auto"/>
          </w:divBdr>
        </w:div>
        <w:div w:id="1073550463">
          <w:marLeft w:val="640"/>
          <w:marRight w:val="0"/>
          <w:marTop w:val="0"/>
          <w:marBottom w:val="0"/>
          <w:divBdr>
            <w:top w:val="none" w:sz="0" w:space="0" w:color="auto"/>
            <w:left w:val="none" w:sz="0" w:space="0" w:color="auto"/>
            <w:bottom w:val="none" w:sz="0" w:space="0" w:color="auto"/>
            <w:right w:val="none" w:sz="0" w:space="0" w:color="auto"/>
          </w:divBdr>
        </w:div>
        <w:div w:id="1345008847">
          <w:marLeft w:val="640"/>
          <w:marRight w:val="0"/>
          <w:marTop w:val="0"/>
          <w:marBottom w:val="0"/>
          <w:divBdr>
            <w:top w:val="none" w:sz="0" w:space="0" w:color="auto"/>
            <w:left w:val="none" w:sz="0" w:space="0" w:color="auto"/>
            <w:bottom w:val="none" w:sz="0" w:space="0" w:color="auto"/>
            <w:right w:val="none" w:sz="0" w:space="0" w:color="auto"/>
          </w:divBdr>
        </w:div>
      </w:divsChild>
    </w:div>
    <w:div w:id="2025862409">
      <w:bodyDiv w:val="1"/>
      <w:marLeft w:val="0"/>
      <w:marRight w:val="0"/>
      <w:marTop w:val="0"/>
      <w:marBottom w:val="0"/>
      <w:divBdr>
        <w:top w:val="none" w:sz="0" w:space="0" w:color="auto"/>
        <w:left w:val="none" w:sz="0" w:space="0" w:color="auto"/>
        <w:bottom w:val="none" w:sz="0" w:space="0" w:color="auto"/>
        <w:right w:val="none" w:sz="0" w:space="0" w:color="auto"/>
      </w:divBdr>
    </w:div>
    <w:div w:id="2062827327">
      <w:bodyDiv w:val="1"/>
      <w:marLeft w:val="0"/>
      <w:marRight w:val="0"/>
      <w:marTop w:val="0"/>
      <w:marBottom w:val="0"/>
      <w:divBdr>
        <w:top w:val="none" w:sz="0" w:space="0" w:color="auto"/>
        <w:left w:val="none" w:sz="0" w:space="0" w:color="auto"/>
        <w:bottom w:val="none" w:sz="0" w:space="0" w:color="auto"/>
        <w:right w:val="none" w:sz="0" w:space="0" w:color="auto"/>
      </w:divBdr>
      <w:divsChild>
        <w:div w:id="619386683">
          <w:marLeft w:val="640"/>
          <w:marRight w:val="0"/>
          <w:marTop w:val="0"/>
          <w:marBottom w:val="0"/>
          <w:divBdr>
            <w:top w:val="none" w:sz="0" w:space="0" w:color="auto"/>
            <w:left w:val="none" w:sz="0" w:space="0" w:color="auto"/>
            <w:bottom w:val="none" w:sz="0" w:space="0" w:color="auto"/>
            <w:right w:val="none" w:sz="0" w:space="0" w:color="auto"/>
          </w:divBdr>
        </w:div>
        <w:div w:id="1358962873">
          <w:marLeft w:val="640"/>
          <w:marRight w:val="0"/>
          <w:marTop w:val="0"/>
          <w:marBottom w:val="0"/>
          <w:divBdr>
            <w:top w:val="none" w:sz="0" w:space="0" w:color="auto"/>
            <w:left w:val="none" w:sz="0" w:space="0" w:color="auto"/>
            <w:bottom w:val="none" w:sz="0" w:space="0" w:color="auto"/>
            <w:right w:val="none" w:sz="0" w:space="0" w:color="auto"/>
          </w:divBdr>
        </w:div>
        <w:div w:id="2099784668">
          <w:marLeft w:val="640"/>
          <w:marRight w:val="0"/>
          <w:marTop w:val="0"/>
          <w:marBottom w:val="0"/>
          <w:divBdr>
            <w:top w:val="none" w:sz="0" w:space="0" w:color="auto"/>
            <w:left w:val="none" w:sz="0" w:space="0" w:color="auto"/>
            <w:bottom w:val="none" w:sz="0" w:space="0" w:color="auto"/>
            <w:right w:val="none" w:sz="0" w:space="0" w:color="auto"/>
          </w:divBdr>
        </w:div>
        <w:div w:id="718355487">
          <w:marLeft w:val="640"/>
          <w:marRight w:val="0"/>
          <w:marTop w:val="0"/>
          <w:marBottom w:val="0"/>
          <w:divBdr>
            <w:top w:val="none" w:sz="0" w:space="0" w:color="auto"/>
            <w:left w:val="none" w:sz="0" w:space="0" w:color="auto"/>
            <w:bottom w:val="none" w:sz="0" w:space="0" w:color="auto"/>
            <w:right w:val="none" w:sz="0" w:space="0" w:color="auto"/>
          </w:divBdr>
        </w:div>
        <w:div w:id="2061128619">
          <w:marLeft w:val="640"/>
          <w:marRight w:val="0"/>
          <w:marTop w:val="0"/>
          <w:marBottom w:val="0"/>
          <w:divBdr>
            <w:top w:val="none" w:sz="0" w:space="0" w:color="auto"/>
            <w:left w:val="none" w:sz="0" w:space="0" w:color="auto"/>
            <w:bottom w:val="none" w:sz="0" w:space="0" w:color="auto"/>
            <w:right w:val="none" w:sz="0" w:space="0" w:color="auto"/>
          </w:divBdr>
        </w:div>
        <w:div w:id="1897005071">
          <w:marLeft w:val="640"/>
          <w:marRight w:val="0"/>
          <w:marTop w:val="0"/>
          <w:marBottom w:val="0"/>
          <w:divBdr>
            <w:top w:val="none" w:sz="0" w:space="0" w:color="auto"/>
            <w:left w:val="none" w:sz="0" w:space="0" w:color="auto"/>
            <w:bottom w:val="none" w:sz="0" w:space="0" w:color="auto"/>
            <w:right w:val="none" w:sz="0" w:space="0" w:color="auto"/>
          </w:divBdr>
        </w:div>
        <w:div w:id="1506019770">
          <w:marLeft w:val="640"/>
          <w:marRight w:val="0"/>
          <w:marTop w:val="0"/>
          <w:marBottom w:val="0"/>
          <w:divBdr>
            <w:top w:val="none" w:sz="0" w:space="0" w:color="auto"/>
            <w:left w:val="none" w:sz="0" w:space="0" w:color="auto"/>
            <w:bottom w:val="none" w:sz="0" w:space="0" w:color="auto"/>
            <w:right w:val="none" w:sz="0" w:space="0" w:color="auto"/>
          </w:divBdr>
        </w:div>
        <w:div w:id="1047535674">
          <w:marLeft w:val="640"/>
          <w:marRight w:val="0"/>
          <w:marTop w:val="0"/>
          <w:marBottom w:val="0"/>
          <w:divBdr>
            <w:top w:val="none" w:sz="0" w:space="0" w:color="auto"/>
            <w:left w:val="none" w:sz="0" w:space="0" w:color="auto"/>
            <w:bottom w:val="none" w:sz="0" w:space="0" w:color="auto"/>
            <w:right w:val="none" w:sz="0" w:space="0" w:color="auto"/>
          </w:divBdr>
        </w:div>
        <w:div w:id="1580945475">
          <w:marLeft w:val="640"/>
          <w:marRight w:val="0"/>
          <w:marTop w:val="0"/>
          <w:marBottom w:val="0"/>
          <w:divBdr>
            <w:top w:val="none" w:sz="0" w:space="0" w:color="auto"/>
            <w:left w:val="none" w:sz="0" w:space="0" w:color="auto"/>
            <w:bottom w:val="none" w:sz="0" w:space="0" w:color="auto"/>
            <w:right w:val="none" w:sz="0" w:space="0" w:color="auto"/>
          </w:divBdr>
        </w:div>
        <w:div w:id="891041048">
          <w:marLeft w:val="640"/>
          <w:marRight w:val="0"/>
          <w:marTop w:val="0"/>
          <w:marBottom w:val="0"/>
          <w:divBdr>
            <w:top w:val="none" w:sz="0" w:space="0" w:color="auto"/>
            <w:left w:val="none" w:sz="0" w:space="0" w:color="auto"/>
            <w:bottom w:val="none" w:sz="0" w:space="0" w:color="auto"/>
            <w:right w:val="none" w:sz="0" w:space="0" w:color="auto"/>
          </w:divBdr>
        </w:div>
        <w:div w:id="2046326901">
          <w:marLeft w:val="640"/>
          <w:marRight w:val="0"/>
          <w:marTop w:val="0"/>
          <w:marBottom w:val="0"/>
          <w:divBdr>
            <w:top w:val="none" w:sz="0" w:space="0" w:color="auto"/>
            <w:left w:val="none" w:sz="0" w:space="0" w:color="auto"/>
            <w:bottom w:val="none" w:sz="0" w:space="0" w:color="auto"/>
            <w:right w:val="none" w:sz="0" w:space="0" w:color="auto"/>
          </w:divBdr>
        </w:div>
        <w:div w:id="1166172003">
          <w:marLeft w:val="640"/>
          <w:marRight w:val="0"/>
          <w:marTop w:val="0"/>
          <w:marBottom w:val="0"/>
          <w:divBdr>
            <w:top w:val="none" w:sz="0" w:space="0" w:color="auto"/>
            <w:left w:val="none" w:sz="0" w:space="0" w:color="auto"/>
            <w:bottom w:val="none" w:sz="0" w:space="0" w:color="auto"/>
            <w:right w:val="none" w:sz="0" w:space="0" w:color="auto"/>
          </w:divBdr>
        </w:div>
        <w:div w:id="1787263086">
          <w:marLeft w:val="640"/>
          <w:marRight w:val="0"/>
          <w:marTop w:val="0"/>
          <w:marBottom w:val="0"/>
          <w:divBdr>
            <w:top w:val="none" w:sz="0" w:space="0" w:color="auto"/>
            <w:left w:val="none" w:sz="0" w:space="0" w:color="auto"/>
            <w:bottom w:val="none" w:sz="0" w:space="0" w:color="auto"/>
            <w:right w:val="none" w:sz="0" w:space="0" w:color="auto"/>
          </w:divBdr>
        </w:div>
        <w:div w:id="933903677">
          <w:marLeft w:val="640"/>
          <w:marRight w:val="0"/>
          <w:marTop w:val="0"/>
          <w:marBottom w:val="0"/>
          <w:divBdr>
            <w:top w:val="none" w:sz="0" w:space="0" w:color="auto"/>
            <w:left w:val="none" w:sz="0" w:space="0" w:color="auto"/>
            <w:bottom w:val="none" w:sz="0" w:space="0" w:color="auto"/>
            <w:right w:val="none" w:sz="0" w:space="0" w:color="auto"/>
          </w:divBdr>
        </w:div>
        <w:div w:id="1661034393">
          <w:marLeft w:val="640"/>
          <w:marRight w:val="0"/>
          <w:marTop w:val="0"/>
          <w:marBottom w:val="0"/>
          <w:divBdr>
            <w:top w:val="none" w:sz="0" w:space="0" w:color="auto"/>
            <w:left w:val="none" w:sz="0" w:space="0" w:color="auto"/>
            <w:bottom w:val="none" w:sz="0" w:space="0" w:color="auto"/>
            <w:right w:val="none" w:sz="0" w:space="0" w:color="auto"/>
          </w:divBdr>
        </w:div>
        <w:div w:id="662783749">
          <w:marLeft w:val="640"/>
          <w:marRight w:val="0"/>
          <w:marTop w:val="0"/>
          <w:marBottom w:val="0"/>
          <w:divBdr>
            <w:top w:val="none" w:sz="0" w:space="0" w:color="auto"/>
            <w:left w:val="none" w:sz="0" w:space="0" w:color="auto"/>
            <w:bottom w:val="none" w:sz="0" w:space="0" w:color="auto"/>
            <w:right w:val="none" w:sz="0" w:space="0" w:color="auto"/>
          </w:divBdr>
        </w:div>
        <w:div w:id="974405409">
          <w:marLeft w:val="640"/>
          <w:marRight w:val="0"/>
          <w:marTop w:val="0"/>
          <w:marBottom w:val="0"/>
          <w:divBdr>
            <w:top w:val="none" w:sz="0" w:space="0" w:color="auto"/>
            <w:left w:val="none" w:sz="0" w:space="0" w:color="auto"/>
            <w:bottom w:val="none" w:sz="0" w:space="0" w:color="auto"/>
            <w:right w:val="none" w:sz="0" w:space="0" w:color="auto"/>
          </w:divBdr>
        </w:div>
        <w:div w:id="1938639041">
          <w:marLeft w:val="640"/>
          <w:marRight w:val="0"/>
          <w:marTop w:val="0"/>
          <w:marBottom w:val="0"/>
          <w:divBdr>
            <w:top w:val="none" w:sz="0" w:space="0" w:color="auto"/>
            <w:left w:val="none" w:sz="0" w:space="0" w:color="auto"/>
            <w:bottom w:val="none" w:sz="0" w:space="0" w:color="auto"/>
            <w:right w:val="none" w:sz="0" w:space="0" w:color="auto"/>
          </w:divBdr>
        </w:div>
        <w:div w:id="914894273">
          <w:marLeft w:val="640"/>
          <w:marRight w:val="0"/>
          <w:marTop w:val="0"/>
          <w:marBottom w:val="0"/>
          <w:divBdr>
            <w:top w:val="none" w:sz="0" w:space="0" w:color="auto"/>
            <w:left w:val="none" w:sz="0" w:space="0" w:color="auto"/>
            <w:bottom w:val="none" w:sz="0" w:space="0" w:color="auto"/>
            <w:right w:val="none" w:sz="0" w:space="0" w:color="auto"/>
          </w:divBdr>
        </w:div>
        <w:div w:id="1302878760">
          <w:marLeft w:val="640"/>
          <w:marRight w:val="0"/>
          <w:marTop w:val="0"/>
          <w:marBottom w:val="0"/>
          <w:divBdr>
            <w:top w:val="none" w:sz="0" w:space="0" w:color="auto"/>
            <w:left w:val="none" w:sz="0" w:space="0" w:color="auto"/>
            <w:bottom w:val="none" w:sz="0" w:space="0" w:color="auto"/>
            <w:right w:val="none" w:sz="0" w:space="0" w:color="auto"/>
          </w:divBdr>
        </w:div>
        <w:div w:id="1268387217">
          <w:marLeft w:val="640"/>
          <w:marRight w:val="0"/>
          <w:marTop w:val="0"/>
          <w:marBottom w:val="0"/>
          <w:divBdr>
            <w:top w:val="none" w:sz="0" w:space="0" w:color="auto"/>
            <w:left w:val="none" w:sz="0" w:space="0" w:color="auto"/>
            <w:bottom w:val="none" w:sz="0" w:space="0" w:color="auto"/>
            <w:right w:val="none" w:sz="0" w:space="0" w:color="auto"/>
          </w:divBdr>
        </w:div>
        <w:div w:id="287316195">
          <w:marLeft w:val="640"/>
          <w:marRight w:val="0"/>
          <w:marTop w:val="0"/>
          <w:marBottom w:val="0"/>
          <w:divBdr>
            <w:top w:val="none" w:sz="0" w:space="0" w:color="auto"/>
            <w:left w:val="none" w:sz="0" w:space="0" w:color="auto"/>
            <w:bottom w:val="none" w:sz="0" w:space="0" w:color="auto"/>
            <w:right w:val="none" w:sz="0" w:space="0" w:color="auto"/>
          </w:divBdr>
        </w:div>
        <w:div w:id="1382826962">
          <w:marLeft w:val="640"/>
          <w:marRight w:val="0"/>
          <w:marTop w:val="0"/>
          <w:marBottom w:val="0"/>
          <w:divBdr>
            <w:top w:val="none" w:sz="0" w:space="0" w:color="auto"/>
            <w:left w:val="none" w:sz="0" w:space="0" w:color="auto"/>
            <w:bottom w:val="none" w:sz="0" w:space="0" w:color="auto"/>
            <w:right w:val="none" w:sz="0" w:space="0" w:color="auto"/>
          </w:divBdr>
        </w:div>
        <w:div w:id="1894806593">
          <w:marLeft w:val="640"/>
          <w:marRight w:val="0"/>
          <w:marTop w:val="0"/>
          <w:marBottom w:val="0"/>
          <w:divBdr>
            <w:top w:val="none" w:sz="0" w:space="0" w:color="auto"/>
            <w:left w:val="none" w:sz="0" w:space="0" w:color="auto"/>
            <w:bottom w:val="none" w:sz="0" w:space="0" w:color="auto"/>
            <w:right w:val="none" w:sz="0" w:space="0" w:color="auto"/>
          </w:divBdr>
        </w:div>
        <w:div w:id="527375943">
          <w:marLeft w:val="640"/>
          <w:marRight w:val="0"/>
          <w:marTop w:val="0"/>
          <w:marBottom w:val="0"/>
          <w:divBdr>
            <w:top w:val="none" w:sz="0" w:space="0" w:color="auto"/>
            <w:left w:val="none" w:sz="0" w:space="0" w:color="auto"/>
            <w:bottom w:val="none" w:sz="0" w:space="0" w:color="auto"/>
            <w:right w:val="none" w:sz="0" w:space="0" w:color="auto"/>
          </w:divBdr>
        </w:div>
        <w:div w:id="414475762">
          <w:marLeft w:val="640"/>
          <w:marRight w:val="0"/>
          <w:marTop w:val="0"/>
          <w:marBottom w:val="0"/>
          <w:divBdr>
            <w:top w:val="none" w:sz="0" w:space="0" w:color="auto"/>
            <w:left w:val="none" w:sz="0" w:space="0" w:color="auto"/>
            <w:bottom w:val="none" w:sz="0" w:space="0" w:color="auto"/>
            <w:right w:val="none" w:sz="0" w:space="0" w:color="auto"/>
          </w:divBdr>
        </w:div>
        <w:div w:id="579214613">
          <w:marLeft w:val="640"/>
          <w:marRight w:val="0"/>
          <w:marTop w:val="0"/>
          <w:marBottom w:val="0"/>
          <w:divBdr>
            <w:top w:val="none" w:sz="0" w:space="0" w:color="auto"/>
            <w:left w:val="none" w:sz="0" w:space="0" w:color="auto"/>
            <w:bottom w:val="none" w:sz="0" w:space="0" w:color="auto"/>
            <w:right w:val="none" w:sz="0" w:space="0" w:color="auto"/>
          </w:divBdr>
        </w:div>
        <w:div w:id="1180462236">
          <w:marLeft w:val="640"/>
          <w:marRight w:val="0"/>
          <w:marTop w:val="0"/>
          <w:marBottom w:val="0"/>
          <w:divBdr>
            <w:top w:val="none" w:sz="0" w:space="0" w:color="auto"/>
            <w:left w:val="none" w:sz="0" w:space="0" w:color="auto"/>
            <w:bottom w:val="none" w:sz="0" w:space="0" w:color="auto"/>
            <w:right w:val="none" w:sz="0" w:space="0" w:color="auto"/>
          </w:divBdr>
        </w:div>
        <w:div w:id="1358236666">
          <w:marLeft w:val="640"/>
          <w:marRight w:val="0"/>
          <w:marTop w:val="0"/>
          <w:marBottom w:val="0"/>
          <w:divBdr>
            <w:top w:val="none" w:sz="0" w:space="0" w:color="auto"/>
            <w:left w:val="none" w:sz="0" w:space="0" w:color="auto"/>
            <w:bottom w:val="none" w:sz="0" w:space="0" w:color="auto"/>
            <w:right w:val="none" w:sz="0" w:space="0" w:color="auto"/>
          </w:divBdr>
        </w:div>
        <w:div w:id="71976067">
          <w:marLeft w:val="640"/>
          <w:marRight w:val="0"/>
          <w:marTop w:val="0"/>
          <w:marBottom w:val="0"/>
          <w:divBdr>
            <w:top w:val="none" w:sz="0" w:space="0" w:color="auto"/>
            <w:left w:val="none" w:sz="0" w:space="0" w:color="auto"/>
            <w:bottom w:val="none" w:sz="0" w:space="0" w:color="auto"/>
            <w:right w:val="none" w:sz="0" w:space="0" w:color="auto"/>
          </w:divBdr>
        </w:div>
        <w:div w:id="2078285611">
          <w:marLeft w:val="640"/>
          <w:marRight w:val="0"/>
          <w:marTop w:val="0"/>
          <w:marBottom w:val="0"/>
          <w:divBdr>
            <w:top w:val="none" w:sz="0" w:space="0" w:color="auto"/>
            <w:left w:val="none" w:sz="0" w:space="0" w:color="auto"/>
            <w:bottom w:val="none" w:sz="0" w:space="0" w:color="auto"/>
            <w:right w:val="none" w:sz="0" w:space="0" w:color="auto"/>
          </w:divBdr>
        </w:div>
        <w:div w:id="1322195547">
          <w:marLeft w:val="640"/>
          <w:marRight w:val="0"/>
          <w:marTop w:val="0"/>
          <w:marBottom w:val="0"/>
          <w:divBdr>
            <w:top w:val="none" w:sz="0" w:space="0" w:color="auto"/>
            <w:left w:val="none" w:sz="0" w:space="0" w:color="auto"/>
            <w:bottom w:val="none" w:sz="0" w:space="0" w:color="auto"/>
            <w:right w:val="none" w:sz="0" w:space="0" w:color="auto"/>
          </w:divBdr>
        </w:div>
        <w:div w:id="442503216">
          <w:marLeft w:val="640"/>
          <w:marRight w:val="0"/>
          <w:marTop w:val="0"/>
          <w:marBottom w:val="0"/>
          <w:divBdr>
            <w:top w:val="none" w:sz="0" w:space="0" w:color="auto"/>
            <w:left w:val="none" w:sz="0" w:space="0" w:color="auto"/>
            <w:bottom w:val="none" w:sz="0" w:space="0" w:color="auto"/>
            <w:right w:val="none" w:sz="0" w:space="0" w:color="auto"/>
          </w:divBdr>
        </w:div>
        <w:div w:id="59250659">
          <w:marLeft w:val="640"/>
          <w:marRight w:val="0"/>
          <w:marTop w:val="0"/>
          <w:marBottom w:val="0"/>
          <w:divBdr>
            <w:top w:val="none" w:sz="0" w:space="0" w:color="auto"/>
            <w:left w:val="none" w:sz="0" w:space="0" w:color="auto"/>
            <w:bottom w:val="none" w:sz="0" w:space="0" w:color="auto"/>
            <w:right w:val="none" w:sz="0" w:space="0" w:color="auto"/>
          </w:divBdr>
        </w:div>
        <w:div w:id="1603419956">
          <w:marLeft w:val="640"/>
          <w:marRight w:val="0"/>
          <w:marTop w:val="0"/>
          <w:marBottom w:val="0"/>
          <w:divBdr>
            <w:top w:val="none" w:sz="0" w:space="0" w:color="auto"/>
            <w:left w:val="none" w:sz="0" w:space="0" w:color="auto"/>
            <w:bottom w:val="none" w:sz="0" w:space="0" w:color="auto"/>
            <w:right w:val="none" w:sz="0" w:space="0" w:color="auto"/>
          </w:divBdr>
        </w:div>
        <w:div w:id="1155531602">
          <w:marLeft w:val="640"/>
          <w:marRight w:val="0"/>
          <w:marTop w:val="0"/>
          <w:marBottom w:val="0"/>
          <w:divBdr>
            <w:top w:val="none" w:sz="0" w:space="0" w:color="auto"/>
            <w:left w:val="none" w:sz="0" w:space="0" w:color="auto"/>
            <w:bottom w:val="none" w:sz="0" w:space="0" w:color="auto"/>
            <w:right w:val="none" w:sz="0" w:space="0" w:color="auto"/>
          </w:divBdr>
        </w:div>
        <w:div w:id="1951545644">
          <w:marLeft w:val="640"/>
          <w:marRight w:val="0"/>
          <w:marTop w:val="0"/>
          <w:marBottom w:val="0"/>
          <w:divBdr>
            <w:top w:val="none" w:sz="0" w:space="0" w:color="auto"/>
            <w:left w:val="none" w:sz="0" w:space="0" w:color="auto"/>
            <w:bottom w:val="none" w:sz="0" w:space="0" w:color="auto"/>
            <w:right w:val="none" w:sz="0" w:space="0" w:color="auto"/>
          </w:divBdr>
        </w:div>
        <w:div w:id="1571228058">
          <w:marLeft w:val="640"/>
          <w:marRight w:val="0"/>
          <w:marTop w:val="0"/>
          <w:marBottom w:val="0"/>
          <w:divBdr>
            <w:top w:val="none" w:sz="0" w:space="0" w:color="auto"/>
            <w:left w:val="none" w:sz="0" w:space="0" w:color="auto"/>
            <w:bottom w:val="none" w:sz="0" w:space="0" w:color="auto"/>
            <w:right w:val="none" w:sz="0" w:space="0" w:color="auto"/>
          </w:divBdr>
        </w:div>
        <w:div w:id="1893886153">
          <w:marLeft w:val="640"/>
          <w:marRight w:val="0"/>
          <w:marTop w:val="0"/>
          <w:marBottom w:val="0"/>
          <w:divBdr>
            <w:top w:val="none" w:sz="0" w:space="0" w:color="auto"/>
            <w:left w:val="none" w:sz="0" w:space="0" w:color="auto"/>
            <w:bottom w:val="none" w:sz="0" w:space="0" w:color="auto"/>
            <w:right w:val="none" w:sz="0" w:space="0" w:color="auto"/>
          </w:divBdr>
        </w:div>
        <w:div w:id="110825380">
          <w:marLeft w:val="640"/>
          <w:marRight w:val="0"/>
          <w:marTop w:val="0"/>
          <w:marBottom w:val="0"/>
          <w:divBdr>
            <w:top w:val="none" w:sz="0" w:space="0" w:color="auto"/>
            <w:left w:val="none" w:sz="0" w:space="0" w:color="auto"/>
            <w:bottom w:val="none" w:sz="0" w:space="0" w:color="auto"/>
            <w:right w:val="none" w:sz="0" w:space="0" w:color="auto"/>
          </w:divBdr>
        </w:div>
        <w:div w:id="358091065">
          <w:marLeft w:val="640"/>
          <w:marRight w:val="0"/>
          <w:marTop w:val="0"/>
          <w:marBottom w:val="0"/>
          <w:divBdr>
            <w:top w:val="none" w:sz="0" w:space="0" w:color="auto"/>
            <w:left w:val="none" w:sz="0" w:space="0" w:color="auto"/>
            <w:bottom w:val="none" w:sz="0" w:space="0" w:color="auto"/>
            <w:right w:val="none" w:sz="0" w:space="0" w:color="auto"/>
          </w:divBdr>
        </w:div>
        <w:div w:id="1665086521">
          <w:marLeft w:val="640"/>
          <w:marRight w:val="0"/>
          <w:marTop w:val="0"/>
          <w:marBottom w:val="0"/>
          <w:divBdr>
            <w:top w:val="none" w:sz="0" w:space="0" w:color="auto"/>
            <w:left w:val="none" w:sz="0" w:space="0" w:color="auto"/>
            <w:bottom w:val="none" w:sz="0" w:space="0" w:color="auto"/>
            <w:right w:val="none" w:sz="0" w:space="0" w:color="auto"/>
          </w:divBdr>
        </w:div>
        <w:div w:id="1979410683">
          <w:marLeft w:val="640"/>
          <w:marRight w:val="0"/>
          <w:marTop w:val="0"/>
          <w:marBottom w:val="0"/>
          <w:divBdr>
            <w:top w:val="none" w:sz="0" w:space="0" w:color="auto"/>
            <w:left w:val="none" w:sz="0" w:space="0" w:color="auto"/>
            <w:bottom w:val="none" w:sz="0" w:space="0" w:color="auto"/>
            <w:right w:val="none" w:sz="0" w:space="0" w:color="auto"/>
          </w:divBdr>
        </w:div>
        <w:div w:id="2105683964">
          <w:marLeft w:val="640"/>
          <w:marRight w:val="0"/>
          <w:marTop w:val="0"/>
          <w:marBottom w:val="0"/>
          <w:divBdr>
            <w:top w:val="none" w:sz="0" w:space="0" w:color="auto"/>
            <w:left w:val="none" w:sz="0" w:space="0" w:color="auto"/>
            <w:bottom w:val="none" w:sz="0" w:space="0" w:color="auto"/>
            <w:right w:val="none" w:sz="0" w:space="0" w:color="auto"/>
          </w:divBdr>
        </w:div>
        <w:div w:id="1691057282">
          <w:marLeft w:val="640"/>
          <w:marRight w:val="0"/>
          <w:marTop w:val="0"/>
          <w:marBottom w:val="0"/>
          <w:divBdr>
            <w:top w:val="none" w:sz="0" w:space="0" w:color="auto"/>
            <w:left w:val="none" w:sz="0" w:space="0" w:color="auto"/>
            <w:bottom w:val="none" w:sz="0" w:space="0" w:color="auto"/>
            <w:right w:val="none" w:sz="0" w:space="0" w:color="auto"/>
          </w:divBdr>
        </w:div>
        <w:div w:id="1159886700">
          <w:marLeft w:val="640"/>
          <w:marRight w:val="0"/>
          <w:marTop w:val="0"/>
          <w:marBottom w:val="0"/>
          <w:divBdr>
            <w:top w:val="none" w:sz="0" w:space="0" w:color="auto"/>
            <w:left w:val="none" w:sz="0" w:space="0" w:color="auto"/>
            <w:bottom w:val="none" w:sz="0" w:space="0" w:color="auto"/>
            <w:right w:val="none" w:sz="0" w:space="0" w:color="auto"/>
          </w:divBdr>
        </w:div>
        <w:div w:id="96101205">
          <w:marLeft w:val="640"/>
          <w:marRight w:val="0"/>
          <w:marTop w:val="0"/>
          <w:marBottom w:val="0"/>
          <w:divBdr>
            <w:top w:val="none" w:sz="0" w:space="0" w:color="auto"/>
            <w:left w:val="none" w:sz="0" w:space="0" w:color="auto"/>
            <w:bottom w:val="none" w:sz="0" w:space="0" w:color="auto"/>
            <w:right w:val="none" w:sz="0" w:space="0" w:color="auto"/>
          </w:divBdr>
        </w:div>
        <w:div w:id="1571038234">
          <w:marLeft w:val="640"/>
          <w:marRight w:val="0"/>
          <w:marTop w:val="0"/>
          <w:marBottom w:val="0"/>
          <w:divBdr>
            <w:top w:val="none" w:sz="0" w:space="0" w:color="auto"/>
            <w:left w:val="none" w:sz="0" w:space="0" w:color="auto"/>
            <w:bottom w:val="none" w:sz="0" w:space="0" w:color="auto"/>
            <w:right w:val="none" w:sz="0" w:space="0" w:color="auto"/>
          </w:divBdr>
        </w:div>
        <w:div w:id="433091890">
          <w:marLeft w:val="640"/>
          <w:marRight w:val="0"/>
          <w:marTop w:val="0"/>
          <w:marBottom w:val="0"/>
          <w:divBdr>
            <w:top w:val="none" w:sz="0" w:space="0" w:color="auto"/>
            <w:left w:val="none" w:sz="0" w:space="0" w:color="auto"/>
            <w:bottom w:val="none" w:sz="0" w:space="0" w:color="auto"/>
            <w:right w:val="none" w:sz="0" w:space="0" w:color="auto"/>
          </w:divBdr>
        </w:div>
        <w:div w:id="927083128">
          <w:marLeft w:val="640"/>
          <w:marRight w:val="0"/>
          <w:marTop w:val="0"/>
          <w:marBottom w:val="0"/>
          <w:divBdr>
            <w:top w:val="none" w:sz="0" w:space="0" w:color="auto"/>
            <w:left w:val="none" w:sz="0" w:space="0" w:color="auto"/>
            <w:bottom w:val="none" w:sz="0" w:space="0" w:color="auto"/>
            <w:right w:val="none" w:sz="0" w:space="0" w:color="auto"/>
          </w:divBdr>
        </w:div>
        <w:div w:id="1348094710">
          <w:marLeft w:val="640"/>
          <w:marRight w:val="0"/>
          <w:marTop w:val="0"/>
          <w:marBottom w:val="0"/>
          <w:divBdr>
            <w:top w:val="none" w:sz="0" w:space="0" w:color="auto"/>
            <w:left w:val="none" w:sz="0" w:space="0" w:color="auto"/>
            <w:bottom w:val="none" w:sz="0" w:space="0" w:color="auto"/>
            <w:right w:val="none" w:sz="0" w:space="0" w:color="auto"/>
          </w:divBdr>
        </w:div>
        <w:div w:id="1479305478">
          <w:marLeft w:val="640"/>
          <w:marRight w:val="0"/>
          <w:marTop w:val="0"/>
          <w:marBottom w:val="0"/>
          <w:divBdr>
            <w:top w:val="none" w:sz="0" w:space="0" w:color="auto"/>
            <w:left w:val="none" w:sz="0" w:space="0" w:color="auto"/>
            <w:bottom w:val="none" w:sz="0" w:space="0" w:color="auto"/>
            <w:right w:val="none" w:sz="0" w:space="0" w:color="auto"/>
          </w:divBdr>
        </w:div>
        <w:div w:id="1057244337">
          <w:marLeft w:val="640"/>
          <w:marRight w:val="0"/>
          <w:marTop w:val="0"/>
          <w:marBottom w:val="0"/>
          <w:divBdr>
            <w:top w:val="none" w:sz="0" w:space="0" w:color="auto"/>
            <w:left w:val="none" w:sz="0" w:space="0" w:color="auto"/>
            <w:bottom w:val="none" w:sz="0" w:space="0" w:color="auto"/>
            <w:right w:val="none" w:sz="0" w:space="0" w:color="auto"/>
          </w:divBdr>
        </w:div>
        <w:div w:id="1602179097">
          <w:marLeft w:val="640"/>
          <w:marRight w:val="0"/>
          <w:marTop w:val="0"/>
          <w:marBottom w:val="0"/>
          <w:divBdr>
            <w:top w:val="none" w:sz="0" w:space="0" w:color="auto"/>
            <w:left w:val="none" w:sz="0" w:space="0" w:color="auto"/>
            <w:bottom w:val="none" w:sz="0" w:space="0" w:color="auto"/>
            <w:right w:val="none" w:sz="0" w:space="0" w:color="auto"/>
          </w:divBdr>
        </w:div>
        <w:div w:id="1904440053">
          <w:marLeft w:val="640"/>
          <w:marRight w:val="0"/>
          <w:marTop w:val="0"/>
          <w:marBottom w:val="0"/>
          <w:divBdr>
            <w:top w:val="none" w:sz="0" w:space="0" w:color="auto"/>
            <w:left w:val="none" w:sz="0" w:space="0" w:color="auto"/>
            <w:bottom w:val="none" w:sz="0" w:space="0" w:color="auto"/>
            <w:right w:val="none" w:sz="0" w:space="0" w:color="auto"/>
          </w:divBdr>
        </w:div>
        <w:div w:id="990712345">
          <w:marLeft w:val="640"/>
          <w:marRight w:val="0"/>
          <w:marTop w:val="0"/>
          <w:marBottom w:val="0"/>
          <w:divBdr>
            <w:top w:val="none" w:sz="0" w:space="0" w:color="auto"/>
            <w:left w:val="none" w:sz="0" w:space="0" w:color="auto"/>
            <w:bottom w:val="none" w:sz="0" w:space="0" w:color="auto"/>
            <w:right w:val="none" w:sz="0" w:space="0" w:color="auto"/>
          </w:divBdr>
        </w:div>
        <w:div w:id="1348213893">
          <w:marLeft w:val="640"/>
          <w:marRight w:val="0"/>
          <w:marTop w:val="0"/>
          <w:marBottom w:val="0"/>
          <w:divBdr>
            <w:top w:val="none" w:sz="0" w:space="0" w:color="auto"/>
            <w:left w:val="none" w:sz="0" w:space="0" w:color="auto"/>
            <w:bottom w:val="none" w:sz="0" w:space="0" w:color="auto"/>
            <w:right w:val="none" w:sz="0" w:space="0" w:color="auto"/>
          </w:divBdr>
        </w:div>
        <w:div w:id="1007559415">
          <w:marLeft w:val="640"/>
          <w:marRight w:val="0"/>
          <w:marTop w:val="0"/>
          <w:marBottom w:val="0"/>
          <w:divBdr>
            <w:top w:val="none" w:sz="0" w:space="0" w:color="auto"/>
            <w:left w:val="none" w:sz="0" w:space="0" w:color="auto"/>
            <w:bottom w:val="none" w:sz="0" w:space="0" w:color="auto"/>
            <w:right w:val="none" w:sz="0" w:space="0" w:color="auto"/>
          </w:divBdr>
        </w:div>
        <w:div w:id="50659913">
          <w:marLeft w:val="640"/>
          <w:marRight w:val="0"/>
          <w:marTop w:val="0"/>
          <w:marBottom w:val="0"/>
          <w:divBdr>
            <w:top w:val="none" w:sz="0" w:space="0" w:color="auto"/>
            <w:left w:val="none" w:sz="0" w:space="0" w:color="auto"/>
            <w:bottom w:val="none" w:sz="0" w:space="0" w:color="auto"/>
            <w:right w:val="none" w:sz="0" w:space="0" w:color="auto"/>
          </w:divBdr>
        </w:div>
        <w:div w:id="1112750829">
          <w:marLeft w:val="640"/>
          <w:marRight w:val="0"/>
          <w:marTop w:val="0"/>
          <w:marBottom w:val="0"/>
          <w:divBdr>
            <w:top w:val="none" w:sz="0" w:space="0" w:color="auto"/>
            <w:left w:val="none" w:sz="0" w:space="0" w:color="auto"/>
            <w:bottom w:val="none" w:sz="0" w:space="0" w:color="auto"/>
            <w:right w:val="none" w:sz="0" w:space="0" w:color="auto"/>
          </w:divBdr>
        </w:div>
        <w:div w:id="961496701">
          <w:marLeft w:val="640"/>
          <w:marRight w:val="0"/>
          <w:marTop w:val="0"/>
          <w:marBottom w:val="0"/>
          <w:divBdr>
            <w:top w:val="none" w:sz="0" w:space="0" w:color="auto"/>
            <w:left w:val="none" w:sz="0" w:space="0" w:color="auto"/>
            <w:bottom w:val="none" w:sz="0" w:space="0" w:color="auto"/>
            <w:right w:val="none" w:sz="0" w:space="0" w:color="auto"/>
          </w:divBdr>
        </w:div>
        <w:div w:id="1039626433">
          <w:marLeft w:val="640"/>
          <w:marRight w:val="0"/>
          <w:marTop w:val="0"/>
          <w:marBottom w:val="0"/>
          <w:divBdr>
            <w:top w:val="none" w:sz="0" w:space="0" w:color="auto"/>
            <w:left w:val="none" w:sz="0" w:space="0" w:color="auto"/>
            <w:bottom w:val="none" w:sz="0" w:space="0" w:color="auto"/>
            <w:right w:val="none" w:sz="0" w:space="0" w:color="auto"/>
          </w:divBdr>
        </w:div>
        <w:div w:id="989600470">
          <w:marLeft w:val="640"/>
          <w:marRight w:val="0"/>
          <w:marTop w:val="0"/>
          <w:marBottom w:val="0"/>
          <w:divBdr>
            <w:top w:val="none" w:sz="0" w:space="0" w:color="auto"/>
            <w:left w:val="none" w:sz="0" w:space="0" w:color="auto"/>
            <w:bottom w:val="none" w:sz="0" w:space="0" w:color="auto"/>
            <w:right w:val="none" w:sz="0" w:space="0" w:color="auto"/>
          </w:divBdr>
        </w:div>
        <w:div w:id="155848601">
          <w:marLeft w:val="640"/>
          <w:marRight w:val="0"/>
          <w:marTop w:val="0"/>
          <w:marBottom w:val="0"/>
          <w:divBdr>
            <w:top w:val="none" w:sz="0" w:space="0" w:color="auto"/>
            <w:left w:val="none" w:sz="0" w:space="0" w:color="auto"/>
            <w:bottom w:val="none" w:sz="0" w:space="0" w:color="auto"/>
            <w:right w:val="none" w:sz="0" w:space="0" w:color="auto"/>
          </w:divBdr>
        </w:div>
      </w:divsChild>
    </w:div>
    <w:div w:id="2088267257">
      <w:bodyDiv w:val="1"/>
      <w:marLeft w:val="0"/>
      <w:marRight w:val="0"/>
      <w:marTop w:val="0"/>
      <w:marBottom w:val="0"/>
      <w:divBdr>
        <w:top w:val="none" w:sz="0" w:space="0" w:color="auto"/>
        <w:left w:val="none" w:sz="0" w:space="0" w:color="auto"/>
        <w:bottom w:val="none" w:sz="0" w:space="0" w:color="auto"/>
        <w:right w:val="none" w:sz="0" w:space="0" w:color="auto"/>
      </w:divBdr>
      <w:divsChild>
        <w:div w:id="894394530">
          <w:marLeft w:val="640"/>
          <w:marRight w:val="0"/>
          <w:marTop w:val="0"/>
          <w:marBottom w:val="0"/>
          <w:divBdr>
            <w:top w:val="none" w:sz="0" w:space="0" w:color="auto"/>
            <w:left w:val="none" w:sz="0" w:space="0" w:color="auto"/>
            <w:bottom w:val="none" w:sz="0" w:space="0" w:color="auto"/>
            <w:right w:val="none" w:sz="0" w:space="0" w:color="auto"/>
          </w:divBdr>
        </w:div>
        <w:div w:id="1058288869">
          <w:marLeft w:val="640"/>
          <w:marRight w:val="0"/>
          <w:marTop w:val="0"/>
          <w:marBottom w:val="0"/>
          <w:divBdr>
            <w:top w:val="none" w:sz="0" w:space="0" w:color="auto"/>
            <w:left w:val="none" w:sz="0" w:space="0" w:color="auto"/>
            <w:bottom w:val="none" w:sz="0" w:space="0" w:color="auto"/>
            <w:right w:val="none" w:sz="0" w:space="0" w:color="auto"/>
          </w:divBdr>
        </w:div>
        <w:div w:id="1270240296">
          <w:marLeft w:val="640"/>
          <w:marRight w:val="0"/>
          <w:marTop w:val="0"/>
          <w:marBottom w:val="0"/>
          <w:divBdr>
            <w:top w:val="none" w:sz="0" w:space="0" w:color="auto"/>
            <w:left w:val="none" w:sz="0" w:space="0" w:color="auto"/>
            <w:bottom w:val="none" w:sz="0" w:space="0" w:color="auto"/>
            <w:right w:val="none" w:sz="0" w:space="0" w:color="auto"/>
          </w:divBdr>
        </w:div>
        <w:div w:id="530654429">
          <w:marLeft w:val="640"/>
          <w:marRight w:val="0"/>
          <w:marTop w:val="0"/>
          <w:marBottom w:val="0"/>
          <w:divBdr>
            <w:top w:val="none" w:sz="0" w:space="0" w:color="auto"/>
            <w:left w:val="none" w:sz="0" w:space="0" w:color="auto"/>
            <w:bottom w:val="none" w:sz="0" w:space="0" w:color="auto"/>
            <w:right w:val="none" w:sz="0" w:space="0" w:color="auto"/>
          </w:divBdr>
        </w:div>
        <w:div w:id="1195844250">
          <w:marLeft w:val="640"/>
          <w:marRight w:val="0"/>
          <w:marTop w:val="0"/>
          <w:marBottom w:val="0"/>
          <w:divBdr>
            <w:top w:val="none" w:sz="0" w:space="0" w:color="auto"/>
            <w:left w:val="none" w:sz="0" w:space="0" w:color="auto"/>
            <w:bottom w:val="none" w:sz="0" w:space="0" w:color="auto"/>
            <w:right w:val="none" w:sz="0" w:space="0" w:color="auto"/>
          </w:divBdr>
        </w:div>
        <w:div w:id="2068450289">
          <w:marLeft w:val="640"/>
          <w:marRight w:val="0"/>
          <w:marTop w:val="0"/>
          <w:marBottom w:val="0"/>
          <w:divBdr>
            <w:top w:val="none" w:sz="0" w:space="0" w:color="auto"/>
            <w:left w:val="none" w:sz="0" w:space="0" w:color="auto"/>
            <w:bottom w:val="none" w:sz="0" w:space="0" w:color="auto"/>
            <w:right w:val="none" w:sz="0" w:space="0" w:color="auto"/>
          </w:divBdr>
        </w:div>
        <w:div w:id="978151487">
          <w:marLeft w:val="640"/>
          <w:marRight w:val="0"/>
          <w:marTop w:val="0"/>
          <w:marBottom w:val="0"/>
          <w:divBdr>
            <w:top w:val="none" w:sz="0" w:space="0" w:color="auto"/>
            <w:left w:val="none" w:sz="0" w:space="0" w:color="auto"/>
            <w:bottom w:val="none" w:sz="0" w:space="0" w:color="auto"/>
            <w:right w:val="none" w:sz="0" w:space="0" w:color="auto"/>
          </w:divBdr>
        </w:div>
        <w:div w:id="1559779834">
          <w:marLeft w:val="640"/>
          <w:marRight w:val="0"/>
          <w:marTop w:val="0"/>
          <w:marBottom w:val="0"/>
          <w:divBdr>
            <w:top w:val="none" w:sz="0" w:space="0" w:color="auto"/>
            <w:left w:val="none" w:sz="0" w:space="0" w:color="auto"/>
            <w:bottom w:val="none" w:sz="0" w:space="0" w:color="auto"/>
            <w:right w:val="none" w:sz="0" w:space="0" w:color="auto"/>
          </w:divBdr>
        </w:div>
        <w:div w:id="2063407675">
          <w:marLeft w:val="640"/>
          <w:marRight w:val="0"/>
          <w:marTop w:val="0"/>
          <w:marBottom w:val="0"/>
          <w:divBdr>
            <w:top w:val="none" w:sz="0" w:space="0" w:color="auto"/>
            <w:left w:val="none" w:sz="0" w:space="0" w:color="auto"/>
            <w:bottom w:val="none" w:sz="0" w:space="0" w:color="auto"/>
            <w:right w:val="none" w:sz="0" w:space="0" w:color="auto"/>
          </w:divBdr>
        </w:div>
        <w:div w:id="1499465623">
          <w:marLeft w:val="640"/>
          <w:marRight w:val="0"/>
          <w:marTop w:val="0"/>
          <w:marBottom w:val="0"/>
          <w:divBdr>
            <w:top w:val="none" w:sz="0" w:space="0" w:color="auto"/>
            <w:left w:val="none" w:sz="0" w:space="0" w:color="auto"/>
            <w:bottom w:val="none" w:sz="0" w:space="0" w:color="auto"/>
            <w:right w:val="none" w:sz="0" w:space="0" w:color="auto"/>
          </w:divBdr>
        </w:div>
        <w:div w:id="851185443">
          <w:marLeft w:val="640"/>
          <w:marRight w:val="0"/>
          <w:marTop w:val="0"/>
          <w:marBottom w:val="0"/>
          <w:divBdr>
            <w:top w:val="none" w:sz="0" w:space="0" w:color="auto"/>
            <w:left w:val="none" w:sz="0" w:space="0" w:color="auto"/>
            <w:bottom w:val="none" w:sz="0" w:space="0" w:color="auto"/>
            <w:right w:val="none" w:sz="0" w:space="0" w:color="auto"/>
          </w:divBdr>
        </w:div>
        <w:div w:id="1006323207">
          <w:marLeft w:val="640"/>
          <w:marRight w:val="0"/>
          <w:marTop w:val="0"/>
          <w:marBottom w:val="0"/>
          <w:divBdr>
            <w:top w:val="none" w:sz="0" w:space="0" w:color="auto"/>
            <w:left w:val="none" w:sz="0" w:space="0" w:color="auto"/>
            <w:bottom w:val="none" w:sz="0" w:space="0" w:color="auto"/>
            <w:right w:val="none" w:sz="0" w:space="0" w:color="auto"/>
          </w:divBdr>
        </w:div>
        <w:div w:id="252472838">
          <w:marLeft w:val="640"/>
          <w:marRight w:val="0"/>
          <w:marTop w:val="0"/>
          <w:marBottom w:val="0"/>
          <w:divBdr>
            <w:top w:val="none" w:sz="0" w:space="0" w:color="auto"/>
            <w:left w:val="none" w:sz="0" w:space="0" w:color="auto"/>
            <w:bottom w:val="none" w:sz="0" w:space="0" w:color="auto"/>
            <w:right w:val="none" w:sz="0" w:space="0" w:color="auto"/>
          </w:divBdr>
        </w:div>
        <w:div w:id="12846889">
          <w:marLeft w:val="640"/>
          <w:marRight w:val="0"/>
          <w:marTop w:val="0"/>
          <w:marBottom w:val="0"/>
          <w:divBdr>
            <w:top w:val="none" w:sz="0" w:space="0" w:color="auto"/>
            <w:left w:val="none" w:sz="0" w:space="0" w:color="auto"/>
            <w:bottom w:val="none" w:sz="0" w:space="0" w:color="auto"/>
            <w:right w:val="none" w:sz="0" w:space="0" w:color="auto"/>
          </w:divBdr>
        </w:div>
        <w:div w:id="857042421">
          <w:marLeft w:val="640"/>
          <w:marRight w:val="0"/>
          <w:marTop w:val="0"/>
          <w:marBottom w:val="0"/>
          <w:divBdr>
            <w:top w:val="none" w:sz="0" w:space="0" w:color="auto"/>
            <w:left w:val="none" w:sz="0" w:space="0" w:color="auto"/>
            <w:bottom w:val="none" w:sz="0" w:space="0" w:color="auto"/>
            <w:right w:val="none" w:sz="0" w:space="0" w:color="auto"/>
          </w:divBdr>
        </w:div>
        <w:div w:id="77215256">
          <w:marLeft w:val="640"/>
          <w:marRight w:val="0"/>
          <w:marTop w:val="0"/>
          <w:marBottom w:val="0"/>
          <w:divBdr>
            <w:top w:val="none" w:sz="0" w:space="0" w:color="auto"/>
            <w:left w:val="none" w:sz="0" w:space="0" w:color="auto"/>
            <w:bottom w:val="none" w:sz="0" w:space="0" w:color="auto"/>
            <w:right w:val="none" w:sz="0" w:space="0" w:color="auto"/>
          </w:divBdr>
        </w:div>
        <w:div w:id="1488866220">
          <w:marLeft w:val="640"/>
          <w:marRight w:val="0"/>
          <w:marTop w:val="0"/>
          <w:marBottom w:val="0"/>
          <w:divBdr>
            <w:top w:val="none" w:sz="0" w:space="0" w:color="auto"/>
            <w:left w:val="none" w:sz="0" w:space="0" w:color="auto"/>
            <w:bottom w:val="none" w:sz="0" w:space="0" w:color="auto"/>
            <w:right w:val="none" w:sz="0" w:space="0" w:color="auto"/>
          </w:divBdr>
        </w:div>
        <w:div w:id="690570097">
          <w:marLeft w:val="640"/>
          <w:marRight w:val="0"/>
          <w:marTop w:val="0"/>
          <w:marBottom w:val="0"/>
          <w:divBdr>
            <w:top w:val="none" w:sz="0" w:space="0" w:color="auto"/>
            <w:left w:val="none" w:sz="0" w:space="0" w:color="auto"/>
            <w:bottom w:val="none" w:sz="0" w:space="0" w:color="auto"/>
            <w:right w:val="none" w:sz="0" w:space="0" w:color="auto"/>
          </w:divBdr>
        </w:div>
        <w:div w:id="1865942891">
          <w:marLeft w:val="640"/>
          <w:marRight w:val="0"/>
          <w:marTop w:val="0"/>
          <w:marBottom w:val="0"/>
          <w:divBdr>
            <w:top w:val="none" w:sz="0" w:space="0" w:color="auto"/>
            <w:left w:val="none" w:sz="0" w:space="0" w:color="auto"/>
            <w:bottom w:val="none" w:sz="0" w:space="0" w:color="auto"/>
            <w:right w:val="none" w:sz="0" w:space="0" w:color="auto"/>
          </w:divBdr>
        </w:div>
        <w:div w:id="372274012">
          <w:marLeft w:val="640"/>
          <w:marRight w:val="0"/>
          <w:marTop w:val="0"/>
          <w:marBottom w:val="0"/>
          <w:divBdr>
            <w:top w:val="none" w:sz="0" w:space="0" w:color="auto"/>
            <w:left w:val="none" w:sz="0" w:space="0" w:color="auto"/>
            <w:bottom w:val="none" w:sz="0" w:space="0" w:color="auto"/>
            <w:right w:val="none" w:sz="0" w:space="0" w:color="auto"/>
          </w:divBdr>
        </w:div>
        <w:div w:id="907155597">
          <w:marLeft w:val="640"/>
          <w:marRight w:val="0"/>
          <w:marTop w:val="0"/>
          <w:marBottom w:val="0"/>
          <w:divBdr>
            <w:top w:val="none" w:sz="0" w:space="0" w:color="auto"/>
            <w:left w:val="none" w:sz="0" w:space="0" w:color="auto"/>
            <w:bottom w:val="none" w:sz="0" w:space="0" w:color="auto"/>
            <w:right w:val="none" w:sz="0" w:space="0" w:color="auto"/>
          </w:divBdr>
        </w:div>
        <w:div w:id="1445541869">
          <w:marLeft w:val="640"/>
          <w:marRight w:val="0"/>
          <w:marTop w:val="0"/>
          <w:marBottom w:val="0"/>
          <w:divBdr>
            <w:top w:val="none" w:sz="0" w:space="0" w:color="auto"/>
            <w:left w:val="none" w:sz="0" w:space="0" w:color="auto"/>
            <w:bottom w:val="none" w:sz="0" w:space="0" w:color="auto"/>
            <w:right w:val="none" w:sz="0" w:space="0" w:color="auto"/>
          </w:divBdr>
        </w:div>
        <w:div w:id="488331115">
          <w:marLeft w:val="640"/>
          <w:marRight w:val="0"/>
          <w:marTop w:val="0"/>
          <w:marBottom w:val="0"/>
          <w:divBdr>
            <w:top w:val="none" w:sz="0" w:space="0" w:color="auto"/>
            <w:left w:val="none" w:sz="0" w:space="0" w:color="auto"/>
            <w:bottom w:val="none" w:sz="0" w:space="0" w:color="auto"/>
            <w:right w:val="none" w:sz="0" w:space="0" w:color="auto"/>
          </w:divBdr>
        </w:div>
        <w:div w:id="1299917603">
          <w:marLeft w:val="640"/>
          <w:marRight w:val="0"/>
          <w:marTop w:val="0"/>
          <w:marBottom w:val="0"/>
          <w:divBdr>
            <w:top w:val="none" w:sz="0" w:space="0" w:color="auto"/>
            <w:left w:val="none" w:sz="0" w:space="0" w:color="auto"/>
            <w:bottom w:val="none" w:sz="0" w:space="0" w:color="auto"/>
            <w:right w:val="none" w:sz="0" w:space="0" w:color="auto"/>
          </w:divBdr>
        </w:div>
        <w:div w:id="1952399918">
          <w:marLeft w:val="640"/>
          <w:marRight w:val="0"/>
          <w:marTop w:val="0"/>
          <w:marBottom w:val="0"/>
          <w:divBdr>
            <w:top w:val="none" w:sz="0" w:space="0" w:color="auto"/>
            <w:left w:val="none" w:sz="0" w:space="0" w:color="auto"/>
            <w:bottom w:val="none" w:sz="0" w:space="0" w:color="auto"/>
            <w:right w:val="none" w:sz="0" w:space="0" w:color="auto"/>
          </w:divBdr>
        </w:div>
        <w:div w:id="1917588734">
          <w:marLeft w:val="640"/>
          <w:marRight w:val="0"/>
          <w:marTop w:val="0"/>
          <w:marBottom w:val="0"/>
          <w:divBdr>
            <w:top w:val="none" w:sz="0" w:space="0" w:color="auto"/>
            <w:left w:val="none" w:sz="0" w:space="0" w:color="auto"/>
            <w:bottom w:val="none" w:sz="0" w:space="0" w:color="auto"/>
            <w:right w:val="none" w:sz="0" w:space="0" w:color="auto"/>
          </w:divBdr>
        </w:div>
        <w:div w:id="1382023243">
          <w:marLeft w:val="640"/>
          <w:marRight w:val="0"/>
          <w:marTop w:val="0"/>
          <w:marBottom w:val="0"/>
          <w:divBdr>
            <w:top w:val="none" w:sz="0" w:space="0" w:color="auto"/>
            <w:left w:val="none" w:sz="0" w:space="0" w:color="auto"/>
            <w:bottom w:val="none" w:sz="0" w:space="0" w:color="auto"/>
            <w:right w:val="none" w:sz="0" w:space="0" w:color="auto"/>
          </w:divBdr>
        </w:div>
        <w:div w:id="1113327909">
          <w:marLeft w:val="640"/>
          <w:marRight w:val="0"/>
          <w:marTop w:val="0"/>
          <w:marBottom w:val="0"/>
          <w:divBdr>
            <w:top w:val="none" w:sz="0" w:space="0" w:color="auto"/>
            <w:left w:val="none" w:sz="0" w:space="0" w:color="auto"/>
            <w:bottom w:val="none" w:sz="0" w:space="0" w:color="auto"/>
            <w:right w:val="none" w:sz="0" w:space="0" w:color="auto"/>
          </w:divBdr>
        </w:div>
        <w:div w:id="1567061552">
          <w:marLeft w:val="640"/>
          <w:marRight w:val="0"/>
          <w:marTop w:val="0"/>
          <w:marBottom w:val="0"/>
          <w:divBdr>
            <w:top w:val="none" w:sz="0" w:space="0" w:color="auto"/>
            <w:left w:val="none" w:sz="0" w:space="0" w:color="auto"/>
            <w:bottom w:val="none" w:sz="0" w:space="0" w:color="auto"/>
            <w:right w:val="none" w:sz="0" w:space="0" w:color="auto"/>
          </w:divBdr>
        </w:div>
        <w:div w:id="851797553">
          <w:marLeft w:val="640"/>
          <w:marRight w:val="0"/>
          <w:marTop w:val="0"/>
          <w:marBottom w:val="0"/>
          <w:divBdr>
            <w:top w:val="none" w:sz="0" w:space="0" w:color="auto"/>
            <w:left w:val="none" w:sz="0" w:space="0" w:color="auto"/>
            <w:bottom w:val="none" w:sz="0" w:space="0" w:color="auto"/>
            <w:right w:val="none" w:sz="0" w:space="0" w:color="auto"/>
          </w:divBdr>
        </w:div>
        <w:div w:id="344093764">
          <w:marLeft w:val="640"/>
          <w:marRight w:val="0"/>
          <w:marTop w:val="0"/>
          <w:marBottom w:val="0"/>
          <w:divBdr>
            <w:top w:val="none" w:sz="0" w:space="0" w:color="auto"/>
            <w:left w:val="none" w:sz="0" w:space="0" w:color="auto"/>
            <w:bottom w:val="none" w:sz="0" w:space="0" w:color="auto"/>
            <w:right w:val="none" w:sz="0" w:space="0" w:color="auto"/>
          </w:divBdr>
        </w:div>
        <w:div w:id="120081265">
          <w:marLeft w:val="640"/>
          <w:marRight w:val="0"/>
          <w:marTop w:val="0"/>
          <w:marBottom w:val="0"/>
          <w:divBdr>
            <w:top w:val="none" w:sz="0" w:space="0" w:color="auto"/>
            <w:left w:val="none" w:sz="0" w:space="0" w:color="auto"/>
            <w:bottom w:val="none" w:sz="0" w:space="0" w:color="auto"/>
            <w:right w:val="none" w:sz="0" w:space="0" w:color="auto"/>
          </w:divBdr>
        </w:div>
        <w:div w:id="1581718732">
          <w:marLeft w:val="640"/>
          <w:marRight w:val="0"/>
          <w:marTop w:val="0"/>
          <w:marBottom w:val="0"/>
          <w:divBdr>
            <w:top w:val="none" w:sz="0" w:space="0" w:color="auto"/>
            <w:left w:val="none" w:sz="0" w:space="0" w:color="auto"/>
            <w:bottom w:val="none" w:sz="0" w:space="0" w:color="auto"/>
            <w:right w:val="none" w:sz="0" w:space="0" w:color="auto"/>
          </w:divBdr>
        </w:div>
        <w:div w:id="1560090781">
          <w:marLeft w:val="640"/>
          <w:marRight w:val="0"/>
          <w:marTop w:val="0"/>
          <w:marBottom w:val="0"/>
          <w:divBdr>
            <w:top w:val="none" w:sz="0" w:space="0" w:color="auto"/>
            <w:left w:val="none" w:sz="0" w:space="0" w:color="auto"/>
            <w:bottom w:val="none" w:sz="0" w:space="0" w:color="auto"/>
            <w:right w:val="none" w:sz="0" w:space="0" w:color="auto"/>
          </w:divBdr>
        </w:div>
        <w:div w:id="1336612007">
          <w:marLeft w:val="640"/>
          <w:marRight w:val="0"/>
          <w:marTop w:val="0"/>
          <w:marBottom w:val="0"/>
          <w:divBdr>
            <w:top w:val="none" w:sz="0" w:space="0" w:color="auto"/>
            <w:left w:val="none" w:sz="0" w:space="0" w:color="auto"/>
            <w:bottom w:val="none" w:sz="0" w:space="0" w:color="auto"/>
            <w:right w:val="none" w:sz="0" w:space="0" w:color="auto"/>
          </w:divBdr>
        </w:div>
        <w:div w:id="1214929744">
          <w:marLeft w:val="640"/>
          <w:marRight w:val="0"/>
          <w:marTop w:val="0"/>
          <w:marBottom w:val="0"/>
          <w:divBdr>
            <w:top w:val="none" w:sz="0" w:space="0" w:color="auto"/>
            <w:left w:val="none" w:sz="0" w:space="0" w:color="auto"/>
            <w:bottom w:val="none" w:sz="0" w:space="0" w:color="auto"/>
            <w:right w:val="none" w:sz="0" w:space="0" w:color="auto"/>
          </w:divBdr>
        </w:div>
        <w:div w:id="969096387">
          <w:marLeft w:val="640"/>
          <w:marRight w:val="0"/>
          <w:marTop w:val="0"/>
          <w:marBottom w:val="0"/>
          <w:divBdr>
            <w:top w:val="none" w:sz="0" w:space="0" w:color="auto"/>
            <w:left w:val="none" w:sz="0" w:space="0" w:color="auto"/>
            <w:bottom w:val="none" w:sz="0" w:space="0" w:color="auto"/>
            <w:right w:val="none" w:sz="0" w:space="0" w:color="auto"/>
          </w:divBdr>
        </w:div>
        <w:div w:id="536625881">
          <w:marLeft w:val="640"/>
          <w:marRight w:val="0"/>
          <w:marTop w:val="0"/>
          <w:marBottom w:val="0"/>
          <w:divBdr>
            <w:top w:val="none" w:sz="0" w:space="0" w:color="auto"/>
            <w:left w:val="none" w:sz="0" w:space="0" w:color="auto"/>
            <w:bottom w:val="none" w:sz="0" w:space="0" w:color="auto"/>
            <w:right w:val="none" w:sz="0" w:space="0" w:color="auto"/>
          </w:divBdr>
        </w:div>
        <w:div w:id="478033210">
          <w:marLeft w:val="640"/>
          <w:marRight w:val="0"/>
          <w:marTop w:val="0"/>
          <w:marBottom w:val="0"/>
          <w:divBdr>
            <w:top w:val="none" w:sz="0" w:space="0" w:color="auto"/>
            <w:left w:val="none" w:sz="0" w:space="0" w:color="auto"/>
            <w:bottom w:val="none" w:sz="0" w:space="0" w:color="auto"/>
            <w:right w:val="none" w:sz="0" w:space="0" w:color="auto"/>
          </w:divBdr>
        </w:div>
        <w:div w:id="358507448">
          <w:marLeft w:val="640"/>
          <w:marRight w:val="0"/>
          <w:marTop w:val="0"/>
          <w:marBottom w:val="0"/>
          <w:divBdr>
            <w:top w:val="none" w:sz="0" w:space="0" w:color="auto"/>
            <w:left w:val="none" w:sz="0" w:space="0" w:color="auto"/>
            <w:bottom w:val="none" w:sz="0" w:space="0" w:color="auto"/>
            <w:right w:val="none" w:sz="0" w:space="0" w:color="auto"/>
          </w:divBdr>
        </w:div>
        <w:div w:id="698438354">
          <w:marLeft w:val="640"/>
          <w:marRight w:val="0"/>
          <w:marTop w:val="0"/>
          <w:marBottom w:val="0"/>
          <w:divBdr>
            <w:top w:val="none" w:sz="0" w:space="0" w:color="auto"/>
            <w:left w:val="none" w:sz="0" w:space="0" w:color="auto"/>
            <w:bottom w:val="none" w:sz="0" w:space="0" w:color="auto"/>
            <w:right w:val="none" w:sz="0" w:space="0" w:color="auto"/>
          </w:divBdr>
        </w:div>
        <w:div w:id="1610548207">
          <w:marLeft w:val="640"/>
          <w:marRight w:val="0"/>
          <w:marTop w:val="0"/>
          <w:marBottom w:val="0"/>
          <w:divBdr>
            <w:top w:val="none" w:sz="0" w:space="0" w:color="auto"/>
            <w:left w:val="none" w:sz="0" w:space="0" w:color="auto"/>
            <w:bottom w:val="none" w:sz="0" w:space="0" w:color="auto"/>
            <w:right w:val="none" w:sz="0" w:space="0" w:color="auto"/>
          </w:divBdr>
        </w:div>
        <w:div w:id="1671449026">
          <w:marLeft w:val="640"/>
          <w:marRight w:val="0"/>
          <w:marTop w:val="0"/>
          <w:marBottom w:val="0"/>
          <w:divBdr>
            <w:top w:val="none" w:sz="0" w:space="0" w:color="auto"/>
            <w:left w:val="none" w:sz="0" w:space="0" w:color="auto"/>
            <w:bottom w:val="none" w:sz="0" w:space="0" w:color="auto"/>
            <w:right w:val="none" w:sz="0" w:space="0" w:color="auto"/>
          </w:divBdr>
        </w:div>
        <w:div w:id="802501389">
          <w:marLeft w:val="640"/>
          <w:marRight w:val="0"/>
          <w:marTop w:val="0"/>
          <w:marBottom w:val="0"/>
          <w:divBdr>
            <w:top w:val="none" w:sz="0" w:space="0" w:color="auto"/>
            <w:left w:val="none" w:sz="0" w:space="0" w:color="auto"/>
            <w:bottom w:val="none" w:sz="0" w:space="0" w:color="auto"/>
            <w:right w:val="none" w:sz="0" w:space="0" w:color="auto"/>
          </w:divBdr>
        </w:div>
        <w:div w:id="523515391">
          <w:marLeft w:val="640"/>
          <w:marRight w:val="0"/>
          <w:marTop w:val="0"/>
          <w:marBottom w:val="0"/>
          <w:divBdr>
            <w:top w:val="none" w:sz="0" w:space="0" w:color="auto"/>
            <w:left w:val="none" w:sz="0" w:space="0" w:color="auto"/>
            <w:bottom w:val="none" w:sz="0" w:space="0" w:color="auto"/>
            <w:right w:val="none" w:sz="0" w:space="0" w:color="auto"/>
          </w:divBdr>
        </w:div>
        <w:div w:id="469904735">
          <w:marLeft w:val="640"/>
          <w:marRight w:val="0"/>
          <w:marTop w:val="0"/>
          <w:marBottom w:val="0"/>
          <w:divBdr>
            <w:top w:val="none" w:sz="0" w:space="0" w:color="auto"/>
            <w:left w:val="none" w:sz="0" w:space="0" w:color="auto"/>
            <w:bottom w:val="none" w:sz="0" w:space="0" w:color="auto"/>
            <w:right w:val="none" w:sz="0" w:space="0" w:color="auto"/>
          </w:divBdr>
        </w:div>
        <w:div w:id="564728879">
          <w:marLeft w:val="640"/>
          <w:marRight w:val="0"/>
          <w:marTop w:val="0"/>
          <w:marBottom w:val="0"/>
          <w:divBdr>
            <w:top w:val="none" w:sz="0" w:space="0" w:color="auto"/>
            <w:left w:val="none" w:sz="0" w:space="0" w:color="auto"/>
            <w:bottom w:val="none" w:sz="0" w:space="0" w:color="auto"/>
            <w:right w:val="none" w:sz="0" w:space="0" w:color="auto"/>
          </w:divBdr>
        </w:div>
        <w:div w:id="1508326278">
          <w:marLeft w:val="640"/>
          <w:marRight w:val="0"/>
          <w:marTop w:val="0"/>
          <w:marBottom w:val="0"/>
          <w:divBdr>
            <w:top w:val="none" w:sz="0" w:space="0" w:color="auto"/>
            <w:left w:val="none" w:sz="0" w:space="0" w:color="auto"/>
            <w:bottom w:val="none" w:sz="0" w:space="0" w:color="auto"/>
            <w:right w:val="none" w:sz="0" w:space="0" w:color="auto"/>
          </w:divBdr>
        </w:div>
        <w:div w:id="191773043">
          <w:marLeft w:val="640"/>
          <w:marRight w:val="0"/>
          <w:marTop w:val="0"/>
          <w:marBottom w:val="0"/>
          <w:divBdr>
            <w:top w:val="none" w:sz="0" w:space="0" w:color="auto"/>
            <w:left w:val="none" w:sz="0" w:space="0" w:color="auto"/>
            <w:bottom w:val="none" w:sz="0" w:space="0" w:color="auto"/>
            <w:right w:val="none" w:sz="0" w:space="0" w:color="auto"/>
          </w:divBdr>
        </w:div>
        <w:div w:id="60951594">
          <w:marLeft w:val="640"/>
          <w:marRight w:val="0"/>
          <w:marTop w:val="0"/>
          <w:marBottom w:val="0"/>
          <w:divBdr>
            <w:top w:val="none" w:sz="0" w:space="0" w:color="auto"/>
            <w:left w:val="none" w:sz="0" w:space="0" w:color="auto"/>
            <w:bottom w:val="none" w:sz="0" w:space="0" w:color="auto"/>
            <w:right w:val="none" w:sz="0" w:space="0" w:color="auto"/>
          </w:divBdr>
        </w:div>
        <w:div w:id="635911540">
          <w:marLeft w:val="640"/>
          <w:marRight w:val="0"/>
          <w:marTop w:val="0"/>
          <w:marBottom w:val="0"/>
          <w:divBdr>
            <w:top w:val="none" w:sz="0" w:space="0" w:color="auto"/>
            <w:left w:val="none" w:sz="0" w:space="0" w:color="auto"/>
            <w:bottom w:val="none" w:sz="0" w:space="0" w:color="auto"/>
            <w:right w:val="none" w:sz="0" w:space="0" w:color="auto"/>
          </w:divBdr>
        </w:div>
        <w:div w:id="833227601">
          <w:marLeft w:val="640"/>
          <w:marRight w:val="0"/>
          <w:marTop w:val="0"/>
          <w:marBottom w:val="0"/>
          <w:divBdr>
            <w:top w:val="none" w:sz="0" w:space="0" w:color="auto"/>
            <w:left w:val="none" w:sz="0" w:space="0" w:color="auto"/>
            <w:bottom w:val="none" w:sz="0" w:space="0" w:color="auto"/>
            <w:right w:val="none" w:sz="0" w:space="0" w:color="auto"/>
          </w:divBdr>
        </w:div>
        <w:div w:id="627325211">
          <w:marLeft w:val="640"/>
          <w:marRight w:val="0"/>
          <w:marTop w:val="0"/>
          <w:marBottom w:val="0"/>
          <w:divBdr>
            <w:top w:val="none" w:sz="0" w:space="0" w:color="auto"/>
            <w:left w:val="none" w:sz="0" w:space="0" w:color="auto"/>
            <w:bottom w:val="none" w:sz="0" w:space="0" w:color="auto"/>
            <w:right w:val="none" w:sz="0" w:space="0" w:color="auto"/>
          </w:divBdr>
        </w:div>
        <w:div w:id="1240406839">
          <w:marLeft w:val="640"/>
          <w:marRight w:val="0"/>
          <w:marTop w:val="0"/>
          <w:marBottom w:val="0"/>
          <w:divBdr>
            <w:top w:val="none" w:sz="0" w:space="0" w:color="auto"/>
            <w:left w:val="none" w:sz="0" w:space="0" w:color="auto"/>
            <w:bottom w:val="none" w:sz="0" w:space="0" w:color="auto"/>
            <w:right w:val="none" w:sz="0" w:space="0" w:color="auto"/>
          </w:divBdr>
        </w:div>
        <w:div w:id="462771601">
          <w:marLeft w:val="640"/>
          <w:marRight w:val="0"/>
          <w:marTop w:val="0"/>
          <w:marBottom w:val="0"/>
          <w:divBdr>
            <w:top w:val="none" w:sz="0" w:space="0" w:color="auto"/>
            <w:left w:val="none" w:sz="0" w:space="0" w:color="auto"/>
            <w:bottom w:val="none" w:sz="0" w:space="0" w:color="auto"/>
            <w:right w:val="none" w:sz="0" w:space="0" w:color="auto"/>
          </w:divBdr>
        </w:div>
        <w:div w:id="1196649608">
          <w:marLeft w:val="640"/>
          <w:marRight w:val="0"/>
          <w:marTop w:val="0"/>
          <w:marBottom w:val="0"/>
          <w:divBdr>
            <w:top w:val="none" w:sz="0" w:space="0" w:color="auto"/>
            <w:left w:val="none" w:sz="0" w:space="0" w:color="auto"/>
            <w:bottom w:val="none" w:sz="0" w:space="0" w:color="auto"/>
            <w:right w:val="none" w:sz="0" w:space="0" w:color="auto"/>
          </w:divBdr>
        </w:div>
        <w:div w:id="1416366678">
          <w:marLeft w:val="640"/>
          <w:marRight w:val="0"/>
          <w:marTop w:val="0"/>
          <w:marBottom w:val="0"/>
          <w:divBdr>
            <w:top w:val="none" w:sz="0" w:space="0" w:color="auto"/>
            <w:left w:val="none" w:sz="0" w:space="0" w:color="auto"/>
            <w:bottom w:val="none" w:sz="0" w:space="0" w:color="auto"/>
            <w:right w:val="none" w:sz="0" w:space="0" w:color="auto"/>
          </w:divBdr>
        </w:div>
        <w:div w:id="2133329052">
          <w:marLeft w:val="640"/>
          <w:marRight w:val="0"/>
          <w:marTop w:val="0"/>
          <w:marBottom w:val="0"/>
          <w:divBdr>
            <w:top w:val="none" w:sz="0" w:space="0" w:color="auto"/>
            <w:left w:val="none" w:sz="0" w:space="0" w:color="auto"/>
            <w:bottom w:val="none" w:sz="0" w:space="0" w:color="auto"/>
            <w:right w:val="none" w:sz="0" w:space="0" w:color="auto"/>
          </w:divBdr>
        </w:div>
        <w:div w:id="1305232226">
          <w:marLeft w:val="640"/>
          <w:marRight w:val="0"/>
          <w:marTop w:val="0"/>
          <w:marBottom w:val="0"/>
          <w:divBdr>
            <w:top w:val="none" w:sz="0" w:space="0" w:color="auto"/>
            <w:left w:val="none" w:sz="0" w:space="0" w:color="auto"/>
            <w:bottom w:val="none" w:sz="0" w:space="0" w:color="auto"/>
            <w:right w:val="none" w:sz="0" w:space="0" w:color="auto"/>
          </w:divBdr>
        </w:div>
        <w:div w:id="768820068">
          <w:marLeft w:val="640"/>
          <w:marRight w:val="0"/>
          <w:marTop w:val="0"/>
          <w:marBottom w:val="0"/>
          <w:divBdr>
            <w:top w:val="none" w:sz="0" w:space="0" w:color="auto"/>
            <w:left w:val="none" w:sz="0" w:space="0" w:color="auto"/>
            <w:bottom w:val="none" w:sz="0" w:space="0" w:color="auto"/>
            <w:right w:val="none" w:sz="0" w:space="0" w:color="auto"/>
          </w:divBdr>
        </w:div>
        <w:div w:id="1672220358">
          <w:marLeft w:val="640"/>
          <w:marRight w:val="0"/>
          <w:marTop w:val="0"/>
          <w:marBottom w:val="0"/>
          <w:divBdr>
            <w:top w:val="none" w:sz="0" w:space="0" w:color="auto"/>
            <w:left w:val="none" w:sz="0" w:space="0" w:color="auto"/>
            <w:bottom w:val="none" w:sz="0" w:space="0" w:color="auto"/>
            <w:right w:val="none" w:sz="0" w:space="0" w:color="auto"/>
          </w:divBdr>
        </w:div>
        <w:div w:id="1158230090">
          <w:marLeft w:val="640"/>
          <w:marRight w:val="0"/>
          <w:marTop w:val="0"/>
          <w:marBottom w:val="0"/>
          <w:divBdr>
            <w:top w:val="none" w:sz="0" w:space="0" w:color="auto"/>
            <w:left w:val="none" w:sz="0" w:space="0" w:color="auto"/>
            <w:bottom w:val="none" w:sz="0" w:space="0" w:color="auto"/>
            <w:right w:val="none" w:sz="0" w:space="0" w:color="auto"/>
          </w:divBdr>
        </w:div>
        <w:div w:id="589168734">
          <w:marLeft w:val="640"/>
          <w:marRight w:val="0"/>
          <w:marTop w:val="0"/>
          <w:marBottom w:val="0"/>
          <w:divBdr>
            <w:top w:val="none" w:sz="0" w:space="0" w:color="auto"/>
            <w:left w:val="none" w:sz="0" w:space="0" w:color="auto"/>
            <w:bottom w:val="none" w:sz="0" w:space="0" w:color="auto"/>
            <w:right w:val="none" w:sz="0" w:space="0" w:color="auto"/>
          </w:divBdr>
        </w:div>
        <w:div w:id="344671144">
          <w:marLeft w:val="640"/>
          <w:marRight w:val="0"/>
          <w:marTop w:val="0"/>
          <w:marBottom w:val="0"/>
          <w:divBdr>
            <w:top w:val="none" w:sz="0" w:space="0" w:color="auto"/>
            <w:left w:val="none" w:sz="0" w:space="0" w:color="auto"/>
            <w:bottom w:val="none" w:sz="0" w:space="0" w:color="auto"/>
            <w:right w:val="none" w:sz="0" w:space="0" w:color="auto"/>
          </w:divBdr>
        </w:div>
        <w:div w:id="707880528">
          <w:marLeft w:val="640"/>
          <w:marRight w:val="0"/>
          <w:marTop w:val="0"/>
          <w:marBottom w:val="0"/>
          <w:divBdr>
            <w:top w:val="none" w:sz="0" w:space="0" w:color="auto"/>
            <w:left w:val="none" w:sz="0" w:space="0" w:color="auto"/>
            <w:bottom w:val="none" w:sz="0" w:space="0" w:color="auto"/>
            <w:right w:val="none" w:sz="0" w:space="0" w:color="auto"/>
          </w:divBdr>
        </w:div>
        <w:div w:id="760562572">
          <w:marLeft w:val="640"/>
          <w:marRight w:val="0"/>
          <w:marTop w:val="0"/>
          <w:marBottom w:val="0"/>
          <w:divBdr>
            <w:top w:val="none" w:sz="0" w:space="0" w:color="auto"/>
            <w:left w:val="none" w:sz="0" w:space="0" w:color="auto"/>
            <w:bottom w:val="none" w:sz="0" w:space="0" w:color="auto"/>
            <w:right w:val="none" w:sz="0" w:space="0" w:color="auto"/>
          </w:divBdr>
        </w:div>
        <w:div w:id="8526733">
          <w:marLeft w:val="640"/>
          <w:marRight w:val="0"/>
          <w:marTop w:val="0"/>
          <w:marBottom w:val="0"/>
          <w:divBdr>
            <w:top w:val="none" w:sz="0" w:space="0" w:color="auto"/>
            <w:left w:val="none" w:sz="0" w:space="0" w:color="auto"/>
            <w:bottom w:val="none" w:sz="0" w:space="0" w:color="auto"/>
            <w:right w:val="none" w:sz="0" w:space="0" w:color="auto"/>
          </w:divBdr>
        </w:div>
        <w:div w:id="306322043">
          <w:marLeft w:val="640"/>
          <w:marRight w:val="0"/>
          <w:marTop w:val="0"/>
          <w:marBottom w:val="0"/>
          <w:divBdr>
            <w:top w:val="none" w:sz="0" w:space="0" w:color="auto"/>
            <w:left w:val="none" w:sz="0" w:space="0" w:color="auto"/>
            <w:bottom w:val="none" w:sz="0" w:space="0" w:color="auto"/>
            <w:right w:val="none" w:sz="0" w:space="0" w:color="auto"/>
          </w:divBdr>
        </w:div>
        <w:div w:id="1862165634">
          <w:marLeft w:val="640"/>
          <w:marRight w:val="0"/>
          <w:marTop w:val="0"/>
          <w:marBottom w:val="0"/>
          <w:divBdr>
            <w:top w:val="none" w:sz="0" w:space="0" w:color="auto"/>
            <w:left w:val="none" w:sz="0" w:space="0" w:color="auto"/>
            <w:bottom w:val="none" w:sz="0" w:space="0" w:color="auto"/>
            <w:right w:val="none" w:sz="0" w:space="0" w:color="auto"/>
          </w:divBdr>
        </w:div>
      </w:divsChild>
    </w:div>
    <w:div w:id="2092923936">
      <w:bodyDiv w:val="1"/>
      <w:marLeft w:val="0"/>
      <w:marRight w:val="0"/>
      <w:marTop w:val="0"/>
      <w:marBottom w:val="0"/>
      <w:divBdr>
        <w:top w:val="none" w:sz="0" w:space="0" w:color="auto"/>
        <w:left w:val="none" w:sz="0" w:space="0" w:color="auto"/>
        <w:bottom w:val="none" w:sz="0" w:space="0" w:color="auto"/>
        <w:right w:val="none" w:sz="0" w:space="0" w:color="auto"/>
      </w:divBdr>
    </w:div>
    <w:div w:id="2105102161">
      <w:bodyDiv w:val="1"/>
      <w:marLeft w:val="0"/>
      <w:marRight w:val="0"/>
      <w:marTop w:val="0"/>
      <w:marBottom w:val="0"/>
      <w:divBdr>
        <w:top w:val="none" w:sz="0" w:space="0" w:color="auto"/>
        <w:left w:val="none" w:sz="0" w:space="0" w:color="auto"/>
        <w:bottom w:val="none" w:sz="0" w:space="0" w:color="auto"/>
        <w:right w:val="none" w:sz="0" w:space="0" w:color="auto"/>
      </w:divBdr>
      <w:divsChild>
        <w:div w:id="1349528392">
          <w:marLeft w:val="640"/>
          <w:marRight w:val="0"/>
          <w:marTop w:val="0"/>
          <w:marBottom w:val="0"/>
          <w:divBdr>
            <w:top w:val="none" w:sz="0" w:space="0" w:color="auto"/>
            <w:left w:val="none" w:sz="0" w:space="0" w:color="auto"/>
            <w:bottom w:val="none" w:sz="0" w:space="0" w:color="auto"/>
            <w:right w:val="none" w:sz="0" w:space="0" w:color="auto"/>
          </w:divBdr>
        </w:div>
        <w:div w:id="158617251">
          <w:marLeft w:val="640"/>
          <w:marRight w:val="0"/>
          <w:marTop w:val="0"/>
          <w:marBottom w:val="0"/>
          <w:divBdr>
            <w:top w:val="none" w:sz="0" w:space="0" w:color="auto"/>
            <w:left w:val="none" w:sz="0" w:space="0" w:color="auto"/>
            <w:bottom w:val="none" w:sz="0" w:space="0" w:color="auto"/>
            <w:right w:val="none" w:sz="0" w:space="0" w:color="auto"/>
          </w:divBdr>
        </w:div>
        <w:div w:id="1608001656">
          <w:marLeft w:val="640"/>
          <w:marRight w:val="0"/>
          <w:marTop w:val="0"/>
          <w:marBottom w:val="0"/>
          <w:divBdr>
            <w:top w:val="none" w:sz="0" w:space="0" w:color="auto"/>
            <w:left w:val="none" w:sz="0" w:space="0" w:color="auto"/>
            <w:bottom w:val="none" w:sz="0" w:space="0" w:color="auto"/>
            <w:right w:val="none" w:sz="0" w:space="0" w:color="auto"/>
          </w:divBdr>
        </w:div>
        <w:div w:id="567808063">
          <w:marLeft w:val="640"/>
          <w:marRight w:val="0"/>
          <w:marTop w:val="0"/>
          <w:marBottom w:val="0"/>
          <w:divBdr>
            <w:top w:val="none" w:sz="0" w:space="0" w:color="auto"/>
            <w:left w:val="none" w:sz="0" w:space="0" w:color="auto"/>
            <w:bottom w:val="none" w:sz="0" w:space="0" w:color="auto"/>
            <w:right w:val="none" w:sz="0" w:space="0" w:color="auto"/>
          </w:divBdr>
        </w:div>
        <w:div w:id="1133912916">
          <w:marLeft w:val="640"/>
          <w:marRight w:val="0"/>
          <w:marTop w:val="0"/>
          <w:marBottom w:val="0"/>
          <w:divBdr>
            <w:top w:val="none" w:sz="0" w:space="0" w:color="auto"/>
            <w:left w:val="none" w:sz="0" w:space="0" w:color="auto"/>
            <w:bottom w:val="none" w:sz="0" w:space="0" w:color="auto"/>
            <w:right w:val="none" w:sz="0" w:space="0" w:color="auto"/>
          </w:divBdr>
        </w:div>
        <w:div w:id="1917006975">
          <w:marLeft w:val="640"/>
          <w:marRight w:val="0"/>
          <w:marTop w:val="0"/>
          <w:marBottom w:val="0"/>
          <w:divBdr>
            <w:top w:val="none" w:sz="0" w:space="0" w:color="auto"/>
            <w:left w:val="none" w:sz="0" w:space="0" w:color="auto"/>
            <w:bottom w:val="none" w:sz="0" w:space="0" w:color="auto"/>
            <w:right w:val="none" w:sz="0" w:space="0" w:color="auto"/>
          </w:divBdr>
        </w:div>
        <w:div w:id="135420612">
          <w:marLeft w:val="640"/>
          <w:marRight w:val="0"/>
          <w:marTop w:val="0"/>
          <w:marBottom w:val="0"/>
          <w:divBdr>
            <w:top w:val="none" w:sz="0" w:space="0" w:color="auto"/>
            <w:left w:val="none" w:sz="0" w:space="0" w:color="auto"/>
            <w:bottom w:val="none" w:sz="0" w:space="0" w:color="auto"/>
            <w:right w:val="none" w:sz="0" w:space="0" w:color="auto"/>
          </w:divBdr>
        </w:div>
        <w:div w:id="977566931">
          <w:marLeft w:val="640"/>
          <w:marRight w:val="0"/>
          <w:marTop w:val="0"/>
          <w:marBottom w:val="0"/>
          <w:divBdr>
            <w:top w:val="none" w:sz="0" w:space="0" w:color="auto"/>
            <w:left w:val="none" w:sz="0" w:space="0" w:color="auto"/>
            <w:bottom w:val="none" w:sz="0" w:space="0" w:color="auto"/>
            <w:right w:val="none" w:sz="0" w:space="0" w:color="auto"/>
          </w:divBdr>
        </w:div>
        <w:div w:id="1375158351">
          <w:marLeft w:val="640"/>
          <w:marRight w:val="0"/>
          <w:marTop w:val="0"/>
          <w:marBottom w:val="0"/>
          <w:divBdr>
            <w:top w:val="none" w:sz="0" w:space="0" w:color="auto"/>
            <w:left w:val="none" w:sz="0" w:space="0" w:color="auto"/>
            <w:bottom w:val="none" w:sz="0" w:space="0" w:color="auto"/>
            <w:right w:val="none" w:sz="0" w:space="0" w:color="auto"/>
          </w:divBdr>
        </w:div>
        <w:div w:id="1060250739">
          <w:marLeft w:val="640"/>
          <w:marRight w:val="0"/>
          <w:marTop w:val="0"/>
          <w:marBottom w:val="0"/>
          <w:divBdr>
            <w:top w:val="none" w:sz="0" w:space="0" w:color="auto"/>
            <w:left w:val="none" w:sz="0" w:space="0" w:color="auto"/>
            <w:bottom w:val="none" w:sz="0" w:space="0" w:color="auto"/>
            <w:right w:val="none" w:sz="0" w:space="0" w:color="auto"/>
          </w:divBdr>
        </w:div>
        <w:div w:id="1825581519">
          <w:marLeft w:val="640"/>
          <w:marRight w:val="0"/>
          <w:marTop w:val="0"/>
          <w:marBottom w:val="0"/>
          <w:divBdr>
            <w:top w:val="none" w:sz="0" w:space="0" w:color="auto"/>
            <w:left w:val="none" w:sz="0" w:space="0" w:color="auto"/>
            <w:bottom w:val="none" w:sz="0" w:space="0" w:color="auto"/>
            <w:right w:val="none" w:sz="0" w:space="0" w:color="auto"/>
          </w:divBdr>
        </w:div>
        <w:div w:id="35854394">
          <w:marLeft w:val="640"/>
          <w:marRight w:val="0"/>
          <w:marTop w:val="0"/>
          <w:marBottom w:val="0"/>
          <w:divBdr>
            <w:top w:val="none" w:sz="0" w:space="0" w:color="auto"/>
            <w:left w:val="none" w:sz="0" w:space="0" w:color="auto"/>
            <w:bottom w:val="none" w:sz="0" w:space="0" w:color="auto"/>
            <w:right w:val="none" w:sz="0" w:space="0" w:color="auto"/>
          </w:divBdr>
        </w:div>
        <w:div w:id="1914390766">
          <w:marLeft w:val="640"/>
          <w:marRight w:val="0"/>
          <w:marTop w:val="0"/>
          <w:marBottom w:val="0"/>
          <w:divBdr>
            <w:top w:val="none" w:sz="0" w:space="0" w:color="auto"/>
            <w:left w:val="none" w:sz="0" w:space="0" w:color="auto"/>
            <w:bottom w:val="none" w:sz="0" w:space="0" w:color="auto"/>
            <w:right w:val="none" w:sz="0" w:space="0" w:color="auto"/>
          </w:divBdr>
        </w:div>
        <w:div w:id="1657344949">
          <w:marLeft w:val="640"/>
          <w:marRight w:val="0"/>
          <w:marTop w:val="0"/>
          <w:marBottom w:val="0"/>
          <w:divBdr>
            <w:top w:val="none" w:sz="0" w:space="0" w:color="auto"/>
            <w:left w:val="none" w:sz="0" w:space="0" w:color="auto"/>
            <w:bottom w:val="none" w:sz="0" w:space="0" w:color="auto"/>
            <w:right w:val="none" w:sz="0" w:space="0" w:color="auto"/>
          </w:divBdr>
        </w:div>
        <w:div w:id="137916170">
          <w:marLeft w:val="640"/>
          <w:marRight w:val="0"/>
          <w:marTop w:val="0"/>
          <w:marBottom w:val="0"/>
          <w:divBdr>
            <w:top w:val="none" w:sz="0" w:space="0" w:color="auto"/>
            <w:left w:val="none" w:sz="0" w:space="0" w:color="auto"/>
            <w:bottom w:val="none" w:sz="0" w:space="0" w:color="auto"/>
            <w:right w:val="none" w:sz="0" w:space="0" w:color="auto"/>
          </w:divBdr>
        </w:div>
        <w:div w:id="2025595198">
          <w:marLeft w:val="640"/>
          <w:marRight w:val="0"/>
          <w:marTop w:val="0"/>
          <w:marBottom w:val="0"/>
          <w:divBdr>
            <w:top w:val="none" w:sz="0" w:space="0" w:color="auto"/>
            <w:left w:val="none" w:sz="0" w:space="0" w:color="auto"/>
            <w:bottom w:val="none" w:sz="0" w:space="0" w:color="auto"/>
            <w:right w:val="none" w:sz="0" w:space="0" w:color="auto"/>
          </w:divBdr>
        </w:div>
        <w:div w:id="1208297716">
          <w:marLeft w:val="640"/>
          <w:marRight w:val="0"/>
          <w:marTop w:val="0"/>
          <w:marBottom w:val="0"/>
          <w:divBdr>
            <w:top w:val="none" w:sz="0" w:space="0" w:color="auto"/>
            <w:left w:val="none" w:sz="0" w:space="0" w:color="auto"/>
            <w:bottom w:val="none" w:sz="0" w:space="0" w:color="auto"/>
            <w:right w:val="none" w:sz="0" w:space="0" w:color="auto"/>
          </w:divBdr>
        </w:div>
        <w:div w:id="684135182">
          <w:marLeft w:val="640"/>
          <w:marRight w:val="0"/>
          <w:marTop w:val="0"/>
          <w:marBottom w:val="0"/>
          <w:divBdr>
            <w:top w:val="none" w:sz="0" w:space="0" w:color="auto"/>
            <w:left w:val="none" w:sz="0" w:space="0" w:color="auto"/>
            <w:bottom w:val="none" w:sz="0" w:space="0" w:color="auto"/>
            <w:right w:val="none" w:sz="0" w:space="0" w:color="auto"/>
          </w:divBdr>
        </w:div>
        <w:div w:id="427623443">
          <w:marLeft w:val="640"/>
          <w:marRight w:val="0"/>
          <w:marTop w:val="0"/>
          <w:marBottom w:val="0"/>
          <w:divBdr>
            <w:top w:val="none" w:sz="0" w:space="0" w:color="auto"/>
            <w:left w:val="none" w:sz="0" w:space="0" w:color="auto"/>
            <w:bottom w:val="none" w:sz="0" w:space="0" w:color="auto"/>
            <w:right w:val="none" w:sz="0" w:space="0" w:color="auto"/>
          </w:divBdr>
        </w:div>
        <w:div w:id="1663923476">
          <w:marLeft w:val="640"/>
          <w:marRight w:val="0"/>
          <w:marTop w:val="0"/>
          <w:marBottom w:val="0"/>
          <w:divBdr>
            <w:top w:val="none" w:sz="0" w:space="0" w:color="auto"/>
            <w:left w:val="none" w:sz="0" w:space="0" w:color="auto"/>
            <w:bottom w:val="none" w:sz="0" w:space="0" w:color="auto"/>
            <w:right w:val="none" w:sz="0" w:space="0" w:color="auto"/>
          </w:divBdr>
        </w:div>
        <w:div w:id="847523209">
          <w:marLeft w:val="640"/>
          <w:marRight w:val="0"/>
          <w:marTop w:val="0"/>
          <w:marBottom w:val="0"/>
          <w:divBdr>
            <w:top w:val="none" w:sz="0" w:space="0" w:color="auto"/>
            <w:left w:val="none" w:sz="0" w:space="0" w:color="auto"/>
            <w:bottom w:val="none" w:sz="0" w:space="0" w:color="auto"/>
            <w:right w:val="none" w:sz="0" w:space="0" w:color="auto"/>
          </w:divBdr>
        </w:div>
        <w:div w:id="2053727764">
          <w:marLeft w:val="640"/>
          <w:marRight w:val="0"/>
          <w:marTop w:val="0"/>
          <w:marBottom w:val="0"/>
          <w:divBdr>
            <w:top w:val="none" w:sz="0" w:space="0" w:color="auto"/>
            <w:left w:val="none" w:sz="0" w:space="0" w:color="auto"/>
            <w:bottom w:val="none" w:sz="0" w:space="0" w:color="auto"/>
            <w:right w:val="none" w:sz="0" w:space="0" w:color="auto"/>
          </w:divBdr>
        </w:div>
        <w:div w:id="1051538441">
          <w:marLeft w:val="640"/>
          <w:marRight w:val="0"/>
          <w:marTop w:val="0"/>
          <w:marBottom w:val="0"/>
          <w:divBdr>
            <w:top w:val="none" w:sz="0" w:space="0" w:color="auto"/>
            <w:left w:val="none" w:sz="0" w:space="0" w:color="auto"/>
            <w:bottom w:val="none" w:sz="0" w:space="0" w:color="auto"/>
            <w:right w:val="none" w:sz="0" w:space="0" w:color="auto"/>
          </w:divBdr>
        </w:div>
        <w:div w:id="1192037740">
          <w:marLeft w:val="640"/>
          <w:marRight w:val="0"/>
          <w:marTop w:val="0"/>
          <w:marBottom w:val="0"/>
          <w:divBdr>
            <w:top w:val="none" w:sz="0" w:space="0" w:color="auto"/>
            <w:left w:val="none" w:sz="0" w:space="0" w:color="auto"/>
            <w:bottom w:val="none" w:sz="0" w:space="0" w:color="auto"/>
            <w:right w:val="none" w:sz="0" w:space="0" w:color="auto"/>
          </w:divBdr>
        </w:div>
        <w:div w:id="2118522870">
          <w:marLeft w:val="640"/>
          <w:marRight w:val="0"/>
          <w:marTop w:val="0"/>
          <w:marBottom w:val="0"/>
          <w:divBdr>
            <w:top w:val="none" w:sz="0" w:space="0" w:color="auto"/>
            <w:left w:val="none" w:sz="0" w:space="0" w:color="auto"/>
            <w:bottom w:val="none" w:sz="0" w:space="0" w:color="auto"/>
            <w:right w:val="none" w:sz="0" w:space="0" w:color="auto"/>
          </w:divBdr>
        </w:div>
        <w:div w:id="903182646">
          <w:marLeft w:val="640"/>
          <w:marRight w:val="0"/>
          <w:marTop w:val="0"/>
          <w:marBottom w:val="0"/>
          <w:divBdr>
            <w:top w:val="none" w:sz="0" w:space="0" w:color="auto"/>
            <w:left w:val="none" w:sz="0" w:space="0" w:color="auto"/>
            <w:bottom w:val="none" w:sz="0" w:space="0" w:color="auto"/>
            <w:right w:val="none" w:sz="0" w:space="0" w:color="auto"/>
          </w:divBdr>
        </w:div>
        <w:div w:id="1026979306">
          <w:marLeft w:val="640"/>
          <w:marRight w:val="0"/>
          <w:marTop w:val="0"/>
          <w:marBottom w:val="0"/>
          <w:divBdr>
            <w:top w:val="none" w:sz="0" w:space="0" w:color="auto"/>
            <w:left w:val="none" w:sz="0" w:space="0" w:color="auto"/>
            <w:bottom w:val="none" w:sz="0" w:space="0" w:color="auto"/>
            <w:right w:val="none" w:sz="0" w:space="0" w:color="auto"/>
          </w:divBdr>
        </w:div>
        <w:div w:id="1282418089">
          <w:marLeft w:val="640"/>
          <w:marRight w:val="0"/>
          <w:marTop w:val="0"/>
          <w:marBottom w:val="0"/>
          <w:divBdr>
            <w:top w:val="none" w:sz="0" w:space="0" w:color="auto"/>
            <w:left w:val="none" w:sz="0" w:space="0" w:color="auto"/>
            <w:bottom w:val="none" w:sz="0" w:space="0" w:color="auto"/>
            <w:right w:val="none" w:sz="0" w:space="0" w:color="auto"/>
          </w:divBdr>
        </w:div>
        <w:div w:id="1190296835">
          <w:marLeft w:val="640"/>
          <w:marRight w:val="0"/>
          <w:marTop w:val="0"/>
          <w:marBottom w:val="0"/>
          <w:divBdr>
            <w:top w:val="none" w:sz="0" w:space="0" w:color="auto"/>
            <w:left w:val="none" w:sz="0" w:space="0" w:color="auto"/>
            <w:bottom w:val="none" w:sz="0" w:space="0" w:color="auto"/>
            <w:right w:val="none" w:sz="0" w:space="0" w:color="auto"/>
          </w:divBdr>
        </w:div>
        <w:div w:id="2010937270">
          <w:marLeft w:val="640"/>
          <w:marRight w:val="0"/>
          <w:marTop w:val="0"/>
          <w:marBottom w:val="0"/>
          <w:divBdr>
            <w:top w:val="none" w:sz="0" w:space="0" w:color="auto"/>
            <w:left w:val="none" w:sz="0" w:space="0" w:color="auto"/>
            <w:bottom w:val="none" w:sz="0" w:space="0" w:color="auto"/>
            <w:right w:val="none" w:sz="0" w:space="0" w:color="auto"/>
          </w:divBdr>
        </w:div>
        <w:div w:id="489903193">
          <w:marLeft w:val="640"/>
          <w:marRight w:val="0"/>
          <w:marTop w:val="0"/>
          <w:marBottom w:val="0"/>
          <w:divBdr>
            <w:top w:val="none" w:sz="0" w:space="0" w:color="auto"/>
            <w:left w:val="none" w:sz="0" w:space="0" w:color="auto"/>
            <w:bottom w:val="none" w:sz="0" w:space="0" w:color="auto"/>
            <w:right w:val="none" w:sz="0" w:space="0" w:color="auto"/>
          </w:divBdr>
        </w:div>
        <w:div w:id="1918396382">
          <w:marLeft w:val="640"/>
          <w:marRight w:val="0"/>
          <w:marTop w:val="0"/>
          <w:marBottom w:val="0"/>
          <w:divBdr>
            <w:top w:val="none" w:sz="0" w:space="0" w:color="auto"/>
            <w:left w:val="none" w:sz="0" w:space="0" w:color="auto"/>
            <w:bottom w:val="none" w:sz="0" w:space="0" w:color="auto"/>
            <w:right w:val="none" w:sz="0" w:space="0" w:color="auto"/>
          </w:divBdr>
        </w:div>
        <w:div w:id="1751586159">
          <w:marLeft w:val="640"/>
          <w:marRight w:val="0"/>
          <w:marTop w:val="0"/>
          <w:marBottom w:val="0"/>
          <w:divBdr>
            <w:top w:val="none" w:sz="0" w:space="0" w:color="auto"/>
            <w:left w:val="none" w:sz="0" w:space="0" w:color="auto"/>
            <w:bottom w:val="none" w:sz="0" w:space="0" w:color="auto"/>
            <w:right w:val="none" w:sz="0" w:space="0" w:color="auto"/>
          </w:divBdr>
        </w:div>
        <w:div w:id="1185437038">
          <w:marLeft w:val="640"/>
          <w:marRight w:val="0"/>
          <w:marTop w:val="0"/>
          <w:marBottom w:val="0"/>
          <w:divBdr>
            <w:top w:val="none" w:sz="0" w:space="0" w:color="auto"/>
            <w:left w:val="none" w:sz="0" w:space="0" w:color="auto"/>
            <w:bottom w:val="none" w:sz="0" w:space="0" w:color="auto"/>
            <w:right w:val="none" w:sz="0" w:space="0" w:color="auto"/>
          </w:divBdr>
        </w:div>
        <w:div w:id="153031413">
          <w:marLeft w:val="640"/>
          <w:marRight w:val="0"/>
          <w:marTop w:val="0"/>
          <w:marBottom w:val="0"/>
          <w:divBdr>
            <w:top w:val="none" w:sz="0" w:space="0" w:color="auto"/>
            <w:left w:val="none" w:sz="0" w:space="0" w:color="auto"/>
            <w:bottom w:val="none" w:sz="0" w:space="0" w:color="auto"/>
            <w:right w:val="none" w:sz="0" w:space="0" w:color="auto"/>
          </w:divBdr>
        </w:div>
        <w:div w:id="1473254042">
          <w:marLeft w:val="640"/>
          <w:marRight w:val="0"/>
          <w:marTop w:val="0"/>
          <w:marBottom w:val="0"/>
          <w:divBdr>
            <w:top w:val="none" w:sz="0" w:space="0" w:color="auto"/>
            <w:left w:val="none" w:sz="0" w:space="0" w:color="auto"/>
            <w:bottom w:val="none" w:sz="0" w:space="0" w:color="auto"/>
            <w:right w:val="none" w:sz="0" w:space="0" w:color="auto"/>
          </w:divBdr>
        </w:div>
        <w:div w:id="531311374">
          <w:marLeft w:val="640"/>
          <w:marRight w:val="0"/>
          <w:marTop w:val="0"/>
          <w:marBottom w:val="0"/>
          <w:divBdr>
            <w:top w:val="none" w:sz="0" w:space="0" w:color="auto"/>
            <w:left w:val="none" w:sz="0" w:space="0" w:color="auto"/>
            <w:bottom w:val="none" w:sz="0" w:space="0" w:color="auto"/>
            <w:right w:val="none" w:sz="0" w:space="0" w:color="auto"/>
          </w:divBdr>
        </w:div>
        <w:div w:id="1521627591">
          <w:marLeft w:val="640"/>
          <w:marRight w:val="0"/>
          <w:marTop w:val="0"/>
          <w:marBottom w:val="0"/>
          <w:divBdr>
            <w:top w:val="none" w:sz="0" w:space="0" w:color="auto"/>
            <w:left w:val="none" w:sz="0" w:space="0" w:color="auto"/>
            <w:bottom w:val="none" w:sz="0" w:space="0" w:color="auto"/>
            <w:right w:val="none" w:sz="0" w:space="0" w:color="auto"/>
          </w:divBdr>
        </w:div>
        <w:div w:id="1165170665">
          <w:marLeft w:val="640"/>
          <w:marRight w:val="0"/>
          <w:marTop w:val="0"/>
          <w:marBottom w:val="0"/>
          <w:divBdr>
            <w:top w:val="none" w:sz="0" w:space="0" w:color="auto"/>
            <w:left w:val="none" w:sz="0" w:space="0" w:color="auto"/>
            <w:bottom w:val="none" w:sz="0" w:space="0" w:color="auto"/>
            <w:right w:val="none" w:sz="0" w:space="0" w:color="auto"/>
          </w:divBdr>
        </w:div>
        <w:div w:id="1104154072">
          <w:marLeft w:val="640"/>
          <w:marRight w:val="0"/>
          <w:marTop w:val="0"/>
          <w:marBottom w:val="0"/>
          <w:divBdr>
            <w:top w:val="none" w:sz="0" w:space="0" w:color="auto"/>
            <w:left w:val="none" w:sz="0" w:space="0" w:color="auto"/>
            <w:bottom w:val="none" w:sz="0" w:space="0" w:color="auto"/>
            <w:right w:val="none" w:sz="0" w:space="0" w:color="auto"/>
          </w:divBdr>
        </w:div>
        <w:div w:id="803698416">
          <w:marLeft w:val="640"/>
          <w:marRight w:val="0"/>
          <w:marTop w:val="0"/>
          <w:marBottom w:val="0"/>
          <w:divBdr>
            <w:top w:val="none" w:sz="0" w:space="0" w:color="auto"/>
            <w:left w:val="none" w:sz="0" w:space="0" w:color="auto"/>
            <w:bottom w:val="none" w:sz="0" w:space="0" w:color="auto"/>
            <w:right w:val="none" w:sz="0" w:space="0" w:color="auto"/>
          </w:divBdr>
        </w:div>
        <w:div w:id="2105959221">
          <w:marLeft w:val="640"/>
          <w:marRight w:val="0"/>
          <w:marTop w:val="0"/>
          <w:marBottom w:val="0"/>
          <w:divBdr>
            <w:top w:val="none" w:sz="0" w:space="0" w:color="auto"/>
            <w:left w:val="none" w:sz="0" w:space="0" w:color="auto"/>
            <w:bottom w:val="none" w:sz="0" w:space="0" w:color="auto"/>
            <w:right w:val="none" w:sz="0" w:space="0" w:color="auto"/>
          </w:divBdr>
        </w:div>
        <w:div w:id="153424579">
          <w:marLeft w:val="640"/>
          <w:marRight w:val="0"/>
          <w:marTop w:val="0"/>
          <w:marBottom w:val="0"/>
          <w:divBdr>
            <w:top w:val="none" w:sz="0" w:space="0" w:color="auto"/>
            <w:left w:val="none" w:sz="0" w:space="0" w:color="auto"/>
            <w:bottom w:val="none" w:sz="0" w:space="0" w:color="auto"/>
            <w:right w:val="none" w:sz="0" w:space="0" w:color="auto"/>
          </w:divBdr>
        </w:div>
        <w:div w:id="1242594733">
          <w:marLeft w:val="640"/>
          <w:marRight w:val="0"/>
          <w:marTop w:val="0"/>
          <w:marBottom w:val="0"/>
          <w:divBdr>
            <w:top w:val="none" w:sz="0" w:space="0" w:color="auto"/>
            <w:left w:val="none" w:sz="0" w:space="0" w:color="auto"/>
            <w:bottom w:val="none" w:sz="0" w:space="0" w:color="auto"/>
            <w:right w:val="none" w:sz="0" w:space="0" w:color="auto"/>
          </w:divBdr>
        </w:div>
        <w:div w:id="2092771491">
          <w:marLeft w:val="640"/>
          <w:marRight w:val="0"/>
          <w:marTop w:val="0"/>
          <w:marBottom w:val="0"/>
          <w:divBdr>
            <w:top w:val="none" w:sz="0" w:space="0" w:color="auto"/>
            <w:left w:val="none" w:sz="0" w:space="0" w:color="auto"/>
            <w:bottom w:val="none" w:sz="0" w:space="0" w:color="auto"/>
            <w:right w:val="none" w:sz="0" w:space="0" w:color="auto"/>
          </w:divBdr>
        </w:div>
      </w:divsChild>
    </w:div>
    <w:div w:id="2125343791">
      <w:bodyDiv w:val="1"/>
      <w:marLeft w:val="0"/>
      <w:marRight w:val="0"/>
      <w:marTop w:val="0"/>
      <w:marBottom w:val="0"/>
      <w:divBdr>
        <w:top w:val="none" w:sz="0" w:space="0" w:color="auto"/>
        <w:left w:val="none" w:sz="0" w:space="0" w:color="auto"/>
        <w:bottom w:val="none" w:sz="0" w:space="0" w:color="auto"/>
        <w:right w:val="none" w:sz="0" w:space="0" w:color="auto"/>
      </w:divBdr>
      <w:divsChild>
        <w:div w:id="1179469897">
          <w:marLeft w:val="640"/>
          <w:marRight w:val="0"/>
          <w:marTop w:val="0"/>
          <w:marBottom w:val="0"/>
          <w:divBdr>
            <w:top w:val="none" w:sz="0" w:space="0" w:color="auto"/>
            <w:left w:val="none" w:sz="0" w:space="0" w:color="auto"/>
            <w:bottom w:val="none" w:sz="0" w:space="0" w:color="auto"/>
            <w:right w:val="none" w:sz="0" w:space="0" w:color="auto"/>
          </w:divBdr>
        </w:div>
        <w:div w:id="1011494610">
          <w:marLeft w:val="640"/>
          <w:marRight w:val="0"/>
          <w:marTop w:val="0"/>
          <w:marBottom w:val="0"/>
          <w:divBdr>
            <w:top w:val="none" w:sz="0" w:space="0" w:color="auto"/>
            <w:left w:val="none" w:sz="0" w:space="0" w:color="auto"/>
            <w:bottom w:val="none" w:sz="0" w:space="0" w:color="auto"/>
            <w:right w:val="none" w:sz="0" w:space="0" w:color="auto"/>
          </w:divBdr>
        </w:div>
        <w:div w:id="983854689">
          <w:marLeft w:val="640"/>
          <w:marRight w:val="0"/>
          <w:marTop w:val="0"/>
          <w:marBottom w:val="0"/>
          <w:divBdr>
            <w:top w:val="none" w:sz="0" w:space="0" w:color="auto"/>
            <w:left w:val="none" w:sz="0" w:space="0" w:color="auto"/>
            <w:bottom w:val="none" w:sz="0" w:space="0" w:color="auto"/>
            <w:right w:val="none" w:sz="0" w:space="0" w:color="auto"/>
          </w:divBdr>
        </w:div>
        <w:div w:id="987975625">
          <w:marLeft w:val="640"/>
          <w:marRight w:val="0"/>
          <w:marTop w:val="0"/>
          <w:marBottom w:val="0"/>
          <w:divBdr>
            <w:top w:val="none" w:sz="0" w:space="0" w:color="auto"/>
            <w:left w:val="none" w:sz="0" w:space="0" w:color="auto"/>
            <w:bottom w:val="none" w:sz="0" w:space="0" w:color="auto"/>
            <w:right w:val="none" w:sz="0" w:space="0" w:color="auto"/>
          </w:divBdr>
        </w:div>
        <w:div w:id="1794901445">
          <w:marLeft w:val="640"/>
          <w:marRight w:val="0"/>
          <w:marTop w:val="0"/>
          <w:marBottom w:val="0"/>
          <w:divBdr>
            <w:top w:val="none" w:sz="0" w:space="0" w:color="auto"/>
            <w:left w:val="none" w:sz="0" w:space="0" w:color="auto"/>
            <w:bottom w:val="none" w:sz="0" w:space="0" w:color="auto"/>
            <w:right w:val="none" w:sz="0" w:space="0" w:color="auto"/>
          </w:divBdr>
        </w:div>
        <w:div w:id="1421561561">
          <w:marLeft w:val="640"/>
          <w:marRight w:val="0"/>
          <w:marTop w:val="0"/>
          <w:marBottom w:val="0"/>
          <w:divBdr>
            <w:top w:val="none" w:sz="0" w:space="0" w:color="auto"/>
            <w:left w:val="none" w:sz="0" w:space="0" w:color="auto"/>
            <w:bottom w:val="none" w:sz="0" w:space="0" w:color="auto"/>
            <w:right w:val="none" w:sz="0" w:space="0" w:color="auto"/>
          </w:divBdr>
        </w:div>
        <w:div w:id="1794133333">
          <w:marLeft w:val="640"/>
          <w:marRight w:val="0"/>
          <w:marTop w:val="0"/>
          <w:marBottom w:val="0"/>
          <w:divBdr>
            <w:top w:val="none" w:sz="0" w:space="0" w:color="auto"/>
            <w:left w:val="none" w:sz="0" w:space="0" w:color="auto"/>
            <w:bottom w:val="none" w:sz="0" w:space="0" w:color="auto"/>
            <w:right w:val="none" w:sz="0" w:space="0" w:color="auto"/>
          </w:divBdr>
        </w:div>
        <w:div w:id="1539858478">
          <w:marLeft w:val="640"/>
          <w:marRight w:val="0"/>
          <w:marTop w:val="0"/>
          <w:marBottom w:val="0"/>
          <w:divBdr>
            <w:top w:val="none" w:sz="0" w:space="0" w:color="auto"/>
            <w:left w:val="none" w:sz="0" w:space="0" w:color="auto"/>
            <w:bottom w:val="none" w:sz="0" w:space="0" w:color="auto"/>
            <w:right w:val="none" w:sz="0" w:space="0" w:color="auto"/>
          </w:divBdr>
        </w:div>
        <w:div w:id="1949005548">
          <w:marLeft w:val="640"/>
          <w:marRight w:val="0"/>
          <w:marTop w:val="0"/>
          <w:marBottom w:val="0"/>
          <w:divBdr>
            <w:top w:val="none" w:sz="0" w:space="0" w:color="auto"/>
            <w:left w:val="none" w:sz="0" w:space="0" w:color="auto"/>
            <w:bottom w:val="none" w:sz="0" w:space="0" w:color="auto"/>
            <w:right w:val="none" w:sz="0" w:space="0" w:color="auto"/>
          </w:divBdr>
        </w:div>
        <w:div w:id="1522085129">
          <w:marLeft w:val="640"/>
          <w:marRight w:val="0"/>
          <w:marTop w:val="0"/>
          <w:marBottom w:val="0"/>
          <w:divBdr>
            <w:top w:val="none" w:sz="0" w:space="0" w:color="auto"/>
            <w:left w:val="none" w:sz="0" w:space="0" w:color="auto"/>
            <w:bottom w:val="none" w:sz="0" w:space="0" w:color="auto"/>
            <w:right w:val="none" w:sz="0" w:space="0" w:color="auto"/>
          </w:divBdr>
        </w:div>
        <w:div w:id="1339190891">
          <w:marLeft w:val="640"/>
          <w:marRight w:val="0"/>
          <w:marTop w:val="0"/>
          <w:marBottom w:val="0"/>
          <w:divBdr>
            <w:top w:val="none" w:sz="0" w:space="0" w:color="auto"/>
            <w:left w:val="none" w:sz="0" w:space="0" w:color="auto"/>
            <w:bottom w:val="none" w:sz="0" w:space="0" w:color="auto"/>
            <w:right w:val="none" w:sz="0" w:space="0" w:color="auto"/>
          </w:divBdr>
        </w:div>
        <w:div w:id="626470425">
          <w:marLeft w:val="640"/>
          <w:marRight w:val="0"/>
          <w:marTop w:val="0"/>
          <w:marBottom w:val="0"/>
          <w:divBdr>
            <w:top w:val="none" w:sz="0" w:space="0" w:color="auto"/>
            <w:left w:val="none" w:sz="0" w:space="0" w:color="auto"/>
            <w:bottom w:val="none" w:sz="0" w:space="0" w:color="auto"/>
            <w:right w:val="none" w:sz="0" w:space="0" w:color="auto"/>
          </w:divBdr>
        </w:div>
        <w:div w:id="466240508">
          <w:marLeft w:val="640"/>
          <w:marRight w:val="0"/>
          <w:marTop w:val="0"/>
          <w:marBottom w:val="0"/>
          <w:divBdr>
            <w:top w:val="none" w:sz="0" w:space="0" w:color="auto"/>
            <w:left w:val="none" w:sz="0" w:space="0" w:color="auto"/>
            <w:bottom w:val="none" w:sz="0" w:space="0" w:color="auto"/>
            <w:right w:val="none" w:sz="0" w:space="0" w:color="auto"/>
          </w:divBdr>
        </w:div>
        <w:div w:id="862671171">
          <w:marLeft w:val="640"/>
          <w:marRight w:val="0"/>
          <w:marTop w:val="0"/>
          <w:marBottom w:val="0"/>
          <w:divBdr>
            <w:top w:val="none" w:sz="0" w:space="0" w:color="auto"/>
            <w:left w:val="none" w:sz="0" w:space="0" w:color="auto"/>
            <w:bottom w:val="none" w:sz="0" w:space="0" w:color="auto"/>
            <w:right w:val="none" w:sz="0" w:space="0" w:color="auto"/>
          </w:divBdr>
        </w:div>
        <w:div w:id="545530616">
          <w:marLeft w:val="640"/>
          <w:marRight w:val="0"/>
          <w:marTop w:val="0"/>
          <w:marBottom w:val="0"/>
          <w:divBdr>
            <w:top w:val="none" w:sz="0" w:space="0" w:color="auto"/>
            <w:left w:val="none" w:sz="0" w:space="0" w:color="auto"/>
            <w:bottom w:val="none" w:sz="0" w:space="0" w:color="auto"/>
            <w:right w:val="none" w:sz="0" w:space="0" w:color="auto"/>
          </w:divBdr>
        </w:div>
        <w:div w:id="587274693">
          <w:marLeft w:val="640"/>
          <w:marRight w:val="0"/>
          <w:marTop w:val="0"/>
          <w:marBottom w:val="0"/>
          <w:divBdr>
            <w:top w:val="none" w:sz="0" w:space="0" w:color="auto"/>
            <w:left w:val="none" w:sz="0" w:space="0" w:color="auto"/>
            <w:bottom w:val="none" w:sz="0" w:space="0" w:color="auto"/>
            <w:right w:val="none" w:sz="0" w:space="0" w:color="auto"/>
          </w:divBdr>
        </w:div>
        <w:div w:id="708918086">
          <w:marLeft w:val="640"/>
          <w:marRight w:val="0"/>
          <w:marTop w:val="0"/>
          <w:marBottom w:val="0"/>
          <w:divBdr>
            <w:top w:val="none" w:sz="0" w:space="0" w:color="auto"/>
            <w:left w:val="none" w:sz="0" w:space="0" w:color="auto"/>
            <w:bottom w:val="none" w:sz="0" w:space="0" w:color="auto"/>
            <w:right w:val="none" w:sz="0" w:space="0" w:color="auto"/>
          </w:divBdr>
        </w:div>
        <w:div w:id="2074156010">
          <w:marLeft w:val="640"/>
          <w:marRight w:val="0"/>
          <w:marTop w:val="0"/>
          <w:marBottom w:val="0"/>
          <w:divBdr>
            <w:top w:val="none" w:sz="0" w:space="0" w:color="auto"/>
            <w:left w:val="none" w:sz="0" w:space="0" w:color="auto"/>
            <w:bottom w:val="none" w:sz="0" w:space="0" w:color="auto"/>
            <w:right w:val="none" w:sz="0" w:space="0" w:color="auto"/>
          </w:divBdr>
        </w:div>
        <w:div w:id="1701708226">
          <w:marLeft w:val="640"/>
          <w:marRight w:val="0"/>
          <w:marTop w:val="0"/>
          <w:marBottom w:val="0"/>
          <w:divBdr>
            <w:top w:val="none" w:sz="0" w:space="0" w:color="auto"/>
            <w:left w:val="none" w:sz="0" w:space="0" w:color="auto"/>
            <w:bottom w:val="none" w:sz="0" w:space="0" w:color="auto"/>
            <w:right w:val="none" w:sz="0" w:space="0" w:color="auto"/>
          </w:divBdr>
        </w:div>
        <w:div w:id="80681045">
          <w:marLeft w:val="640"/>
          <w:marRight w:val="0"/>
          <w:marTop w:val="0"/>
          <w:marBottom w:val="0"/>
          <w:divBdr>
            <w:top w:val="none" w:sz="0" w:space="0" w:color="auto"/>
            <w:left w:val="none" w:sz="0" w:space="0" w:color="auto"/>
            <w:bottom w:val="none" w:sz="0" w:space="0" w:color="auto"/>
            <w:right w:val="none" w:sz="0" w:space="0" w:color="auto"/>
          </w:divBdr>
        </w:div>
        <w:div w:id="290669984">
          <w:marLeft w:val="640"/>
          <w:marRight w:val="0"/>
          <w:marTop w:val="0"/>
          <w:marBottom w:val="0"/>
          <w:divBdr>
            <w:top w:val="none" w:sz="0" w:space="0" w:color="auto"/>
            <w:left w:val="none" w:sz="0" w:space="0" w:color="auto"/>
            <w:bottom w:val="none" w:sz="0" w:space="0" w:color="auto"/>
            <w:right w:val="none" w:sz="0" w:space="0" w:color="auto"/>
          </w:divBdr>
        </w:div>
        <w:div w:id="379405747">
          <w:marLeft w:val="640"/>
          <w:marRight w:val="0"/>
          <w:marTop w:val="0"/>
          <w:marBottom w:val="0"/>
          <w:divBdr>
            <w:top w:val="none" w:sz="0" w:space="0" w:color="auto"/>
            <w:left w:val="none" w:sz="0" w:space="0" w:color="auto"/>
            <w:bottom w:val="none" w:sz="0" w:space="0" w:color="auto"/>
            <w:right w:val="none" w:sz="0" w:space="0" w:color="auto"/>
          </w:divBdr>
        </w:div>
        <w:div w:id="208878968">
          <w:marLeft w:val="640"/>
          <w:marRight w:val="0"/>
          <w:marTop w:val="0"/>
          <w:marBottom w:val="0"/>
          <w:divBdr>
            <w:top w:val="none" w:sz="0" w:space="0" w:color="auto"/>
            <w:left w:val="none" w:sz="0" w:space="0" w:color="auto"/>
            <w:bottom w:val="none" w:sz="0" w:space="0" w:color="auto"/>
            <w:right w:val="none" w:sz="0" w:space="0" w:color="auto"/>
          </w:divBdr>
        </w:div>
        <w:div w:id="1101334164">
          <w:marLeft w:val="640"/>
          <w:marRight w:val="0"/>
          <w:marTop w:val="0"/>
          <w:marBottom w:val="0"/>
          <w:divBdr>
            <w:top w:val="none" w:sz="0" w:space="0" w:color="auto"/>
            <w:left w:val="none" w:sz="0" w:space="0" w:color="auto"/>
            <w:bottom w:val="none" w:sz="0" w:space="0" w:color="auto"/>
            <w:right w:val="none" w:sz="0" w:space="0" w:color="auto"/>
          </w:divBdr>
        </w:div>
        <w:div w:id="1817722666">
          <w:marLeft w:val="640"/>
          <w:marRight w:val="0"/>
          <w:marTop w:val="0"/>
          <w:marBottom w:val="0"/>
          <w:divBdr>
            <w:top w:val="none" w:sz="0" w:space="0" w:color="auto"/>
            <w:left w:val="none" w:sz="0" w:space="0" w:color="auto"/>
            <w:bottom w:val="none" w:sz="0" w:space="0" w:color="auto"/>
            <w:right w:val="none" w:sz="0" w:space="0" w:color="auto"/>
          </w:divBdr>
        </w:div>
        <w:div w:id="1217203261">
          <w:marLeft w:val="640"/>
          <w:marRight w:val="0"/>
          <w:marTop w:val="0"/>
          <w:marBottom w:val="0"/>
          <w:divBdr>
            <w:top w:val="none" w:sz="0" w:space="0" w:color="auto"/>
            <w:left w:val="none" w:sz="0" w:space="0" w:color="auto"/>
            <w:bottom w:val="none" w:sz="0" w:space="0" w:color="auto"/>
            <w:right w:val="none" w:sz="0" w:space="0" w:color="auto"/>
          </w:divBdr>
        </w:div>
        <w:div w:id="236399087">
          <w:marLeft w:val="640"/>
          <w:marRight w:val="0"/>
          <w:marTop w:val="0"/>
          <w:marBottom w:val="0"/>
          <w:divBdr>
            <w:top w:val="none" w:sz="0" w:space="0" w:color="auto"/>
            <w:left w:val="none" w:sz="0" w:space="0" w:color="auto"/>
            <w:bottom w:val="none" w:sz="0" w:space="0" w:color="auto"/>
            <w:right w:val="none" w:sz="0" w:space="0" w:color="auto"/>
          </w:divBdr>
        </w:div>
        <w:div w:id="1155687024">
          <w:marLeft w:val="640"/>
          <w:marRight w:val="0"/>
          <w:marTop w:val="0"/>
          <w:marBottom w:val="0"/>
          <w:divBdr>
            <w:top w:val="none" w:sz="0" w:space="0" w:color="auto"/>
            <w:left w:val="none" w:sz="0" w:space="0" w:color="auto"/>
            <w:bottom w:val="none" w:sz="0" w:space="0" w:color="auto"/>
            <w:right w:val="none" w:sz="0" w:space="0" w:color="auto"/>
          </w:divBdr>
        </w:div>
        <w:div w:id="297417779">
          <w:marLeft w:val="640"/>
          <w:marRight w:val="0"/>
          <w:marTop w:val="0"/>
          <w:marBottom w:val="0"/>
          <w:divBdr>
            <w:top w:val="none" w:sz="0" w:space="0" w:color="auto"/>
            <w:left w:val="none" w:sz="0" w:space="0" w:color="auto"/>
            <w:bottom w:val="none" w:sz="0" w:space="0" w:color="auto"/>
            <w:right w:val="none" w:sz="0" w:space="0" w:color="auto"/>
          </w:divBdr>
        </w:div>
        <w:div w:id="206457437">
          <w:marLeft w:val="640"/>
          <w:marRight w:val="0"/>
          <w:marTop w:val="0"/>
          <w:marBottom w:val="0"/>
          <w:divBdr>
            <w:top w:val="none" w:sz="0" w:space="0" w:color="auto"/>
            <w:left w:val="none" w:sz="0" w:space="0" w:color="auto"/>
            <w:bottom w:val="none" w:sz="0" w:space="0" w:color="auto"/>
            <w:right w:val="none" w:sz="0" w:space="0" w:color="auto"/>
          </w:divBdr>
        </w:div>
        <w:div w:id="1828520187">
          <w:marLeft w:val="640"/>
          <w:marRight w:val="0"/>
          <w:marTop w:val="0"/>
          <w:marBottom w:val="0"/>
          <w:divBdr>
            <w:top w:val="none" w:sz="0" w:space="0" w:color="auto"/>
            <w:left w:val="none" w:sz="0" w:space="0" w:color="auto"/>
            <w:bottom w:val="none" w:sz="0" w:space="0" w:color="auto"/>
            <w:right w:val="none" w:sz="0" w:space="0" w:color="auto"/>
          </w:divBdr>
        </w:div>
        <w:div w:id="408507138">
          <w:marLeft w:val="640"/>
          <w:marRight w:val="0"/>
          <w:marTop w:val="0"/>
          <w:marBottom w:val="0"/>
          <w:divBdr>
            <w:top w:val="none" w:sz="0" w:space="0" w:color="auto"/>
            <w:left w:val="none" w:sz="0" w:space="0" w:color="auto"/>
            <w:bottom w:val="none" w:sz="0" w:space="0" w:color="auto"/>
            <w:right w:val="none" w:sz="0" w:space="0" w:color="auto"/>
          </w:divBdr>
        </w:div>
        <w:div w:id="595361751">
          <w:marLeft w:val="640"/>
          <w:marRight w:val="0"/>
          <w:marTop w:val="0"/>
          <w:marBottom w:val="0"/>
          <w:divBdr>
            <w:top w:val="none" w:sz="0" w:space="0" w:color="auto"/>
            <w:left w:val="none" w:sz="0" w:space="0" w:color="auto"/>
            <w:bottom w:val="none" w:sz="0" w:space="0" w:color="auto"/>
            <w:right w:val="none" w:sz="0" w:space="0" w:color="auto"/>
          </w:divBdr>
        </w:div>
        <w:div w:id="195969777">
          <w:marLeft w:val="640"/>
          <w:marRight w:val="0"/>
          <w:marTop w:val="0"/>
          <w:marBottom w:val="0"/>
          <w:divBdr>
            <w:top w:val="none" w:sz="0" w:space="0" w:color="auto"/>
            <w:left w:val="none" w:sz="0" w:space="0" w:color="auto"/>
            <w:bottom w:val="none" w:sz="0" w:space="0" w:color="auto"/>
            <w:right w:val="none" w:sz="0" w:space="0" w:color="auto"/>
          </w:divBdr>
        </w:div>
        <w:div w:id="786891354">
          <w:marLeft w:val="640"/>
          <w:marRight w:val="0"/>
          <w:marTop w:val="0"/>
          <w:marBottom w:val="0"/>
          <w:divBdr>
            <w:top w:val="none" w:sz="0" w:space="0" w:color="auto"/>
            <w:left w:val="none" w:sz="0" w:space="0" w:color="auto"/>
            <w:bottom w:val="none" w:sz="0" w:space="0" w:color="auto"/>
            <w:right w:val="none" w:sz="0" w:space="0" w:color="auto"/>
          </w:divBdr>
        </w:div>
        <w:div w:id="1296373813">
          <w:marLeft w:val="640"/>
          <w:marRight w:val="0"/>
          <w:marTop w:val="0"/>
          <w:marBottom w:val="0"/>
          <w:divBdr>
            <w:top w:val="none" w:sz="0" w:space="0" w:color="auto"/>
            <w:left w:val="none" w:sz="0" w:space="0" w:color="auto"/>
            <w:bottom w:val="none" w:sz="0" w:space="0" w:color="auto"/>
            <w:right w:val="none" w:sz="0" w:space="0" w:color="auto"/>
          </w:divBdr>
        </w:div>
        <w:div w:id="1113672053">
          <w:marLeft w:val="640"/>
          <w:marRight w:val="0"/>
          <w:marTop w:val="0"/>
          <w:marBottom w:val="0"/>
          <w:divBdr>
            <w:top w:val="none" w:sz="0" w:space="0" w:color="auto"/>
            <w:left w:val="none" w:sz="0" w:space="0" w:color="auto"/>
            <w:bottom w:val="none" w:sz="0" w:space="0" w:color="auto"/>
            <w:right w:val="none" w:sz="0" w:space="0" w:color="auto"/>
          </w:divBdr>
        </w:div>
        <w:div w:id="896890155">
          <w:marLeft w:val="640"/>
          <w:marRight w:val="0"/>
          <w:marTop w:val="0"/>
          <w:marBottom w:val="0"/>
          <w:divBdr>
            <w:top w:val="none" w:sz="0" w:space="0" w:color="auto"/>
            <w:left w:val="none" w:sz="0" w:space="0" w:color="auto"/>
            <w:bottom w:val="none" w:sz="0" w:space="0" w:color="auto"/>
            <w:right w:val="none" w:sz="0" w:space="0" w:color="auto"/>
          </w:divBdr>
        </w:div>
        <w:div w:id="488668781">
          <w:marLeft w:val="640"/>
          <w:marRight w:val="0"/>
          <w:marTop w:val="0"/>
          <w:marBottom w:val="0"/>
          <w:divBdr>
            <w:top w:val="none" w:sz="0" w:space="0" w:color="auto"/>
            <w:left w:val="none" w:sz="0" w:space="0" w:color="auto"/>
            <w:bottom w:val="none" w:sz="0" w:space="0" w:color="auto"/>
            <w:right w:val="none" w:sz="0" w:space="0" w:color="auto"/>
          </w:divBdr>
        </w:div>
        <w:div w:id="1021124901">
          <w:marLeft w:val="640"/>
          <w:marRight w:val="0"/>
          <w:marTop w:val="0"/>
          <w:marBottom w:val="0"/>
          <w:divBdr>
            <w:top w:val="none" w:sz="0" w:space="0" w:color="auto"/>
            <w:left w:val="none" w:sz="0" w:space="0" w:color="auto"/>
            <w:bottom w:val="none" w:sz="0" w:space="0" w:color="auto"/>
            <w:right w:val="none" w:sz="0" w:space="0" w:color="auto"/>
          </w:divBdr>
        </w:div>
        <w:div w:id="388379559">
          <w:marLeft w:val="640"/>
          <w:marRight w:val="0"/>
          <w:marTop w:val="0"/>
          <w:marBottom w:val="0"/>
          <w:divBdr>
            <w:top w:val="none" w:sz="0" w:space="0" w:color="auto"/>
            <w:left w:val="none" w:sz="0" w:space="0" w:color="auto"/>
            <w:bottom w:val="none" w:sz="0" w:space="0" w:color="auto"/>
            <w:right w:val="none" w:sz="0" w:space="0" w:color="auto"/>
          </w:divBdr>
        </w:div>
        <w:div w:id="909847864">
          <w:marLeft w:val="640"/>
          <w:marRight w:val="0"/>
          <w:marTop w:val="0"/>
          <w:marBottom w:val="0"/>
          <w:divBdr>
            <w:top w:val="none" w:sz="0" w:space="0" w:color="auto"/>
            <w:left w:val="none" w:sz="0" w:space="0" w:color="auto"/>
            <w:bottom w:val="none" w:sz="0" w:space="0" w:color="auto"/>
            <w:right w:val="none" w:sz="0" w:space="0" w:color="auto"/>
          </w:divBdr>
        </w:div>
        <w:div w:id="1468355475">
          <w:marLeft w:val="640"/>
          <w:marRight w:val="0"/>
          <w:marTop w:val="0"/>
          <w:marBottom w:val="0"/>
          <w:divBdr>
            <w:top w:val="none" w:sz="0" w:space="0" w:color="auto"/>
            <w:left w:val="none" w:sz="0" w:space="0" w:color="auto"/>
            <w:bottom w:val="none" w:sz="0" w:space="0" w:color="auto"/>
            <w:right w:val="none" w:sz="0" w:space="0" w:color="auto"/>
          </w:divBdr>
        </w:div>
        <w:div w:id="1063023643">
          <w:marLeft w:val="640"/>
          <w:marRight w:val="0"/>
          <w:marTop w:val="0"/>
          <w:marBottom w:val="0"/>
          <w:divBdr>
            <w:top w:val="none" w:sz="0" w:space="0" w:color="auto"/>
            <w:left w:val="none" w:sz="0" w:space="0" w:color="auto"/>
            <w:bottom w:val="none" w:sz="0" w:space="0" w:color="auto"/>
            <w:right w:val="none" w:sz="0" w:space="0" w:color="auto"/>
          </w:divBdr>
        </w:div>
        <w:div w:id="1224829893">
          <w:marLeft w:val="640"/>
          <w:marRight w:val="0"/>
          <w:marTop w:val="0"/>
          <w:marBottom w:val="0"/>
          <w:divBdr>
            <w:top w:val="none" w:sz="0" w:space="0" w:color="auto"/>
            <w:left w:val="none" w:sz="0" w:space="0" w:color="auto"/>
            <w:bottom w:val="none" w:sz="0" w:space="0" w:color="auto"/>
            <w:right w:val="none" w:sz="0" w:space="0" w:color="auto"/>
          </w:divBdr>
        </w:div>
        <w:div w:id="2080244700">
          <w:marLeft w:val="640"/>
          <w:marRight w:val="0"/>
          <w:marTop w:val="0"/>
          <w:marBottom w:val="0"/>
          <w:divBdr>
            <w:top w:val="none" w:sz="0" w:space="0" w:color="auto"/>
            <w:left w:val="none" w:sz="0" w:space="0" w:color="auto"/>
            <w:bottom w:val="none" w:sz="0" w:space="0" w:color="auto"/>
            <w:right w:val="none" w:sz="0" w:space="0" w:color="auto"/>
          </w:divBdr>
        </w:div>
        <w:div w:id="120803604">
          <w:marLeft w:val="640"/>
          <w:marRight w:val="0"/>
          <w:marTop w:val="0"/>
          <w:marBottom w:val="0"/>
          <w:divBdr>
            <w:top w:val="none" w:sz="0" w:space="0" w:color="auto"/>
            <w:left w:val="none" w:sz="0" w:space="0" w:color="auto"/>
            <w:bottom w:val="none" w:sz="0" w:space="0" w:color="auto"/>
            <w:right w:val="none" w:sz="0" w:space="0" w:color="auto"/>
          </w:divBdr>
        </w:div>
        <w:div w:id="206844478">
          <w:marLeft w:val="640"/>
          <w:marRight w:val="0"/>
          <w:marTop w:val="0"/>
          <w:marBottom w:val="0"/>
          <w:divBdr>
            <w:top w:val="none" w:sz="0" w:space="0" w:color="auto"/>
            <w:left w:val="none" w:sz="0" w:space="0" w:color="auto"/>
            <w:bottom w:val="none" w:sz="0" w:space="0" w:color="auto"/>
            <w:right w:val="none" w:sz="0" w:space="0" w:color="auto"/>
          </w:divBdr>
        </w:div>
        <w:div w:id="429089856">
          <w:marLeft w:val="640"/>
          <w:marRight w:val="0"/>
          <w:marTop w:val="0"/>
          <w:marBottom w:val="0"/>
          <w:divBdr>
            <w:top w:val="none" w:sz="0" w:space="0" w:color="auto"/>
            <w:left w:val="none" w:sz="0" w:space="0" w:color="auto"/>
            <w:bottom w:val="none" w:sz="0" w:space="0" w:color="auto"/>
            <w:right w:val="none" w:sz="0" w:space="0" w:color="auto"/>
          </w:divBdr>
        </w:div>
        <w:div w:id="459231186">
          <w:marLeft w:val="640"/>
          <w:marRight w:val="0"/>
          <w:marTop w:val="0"/>
          <w:marBottom w:val="0"/>
          <w:divBdr>
            <w:top w:val="none" w:sz="0" w:space="0" w:color="auto"/>
            <w:left w:val="none" w:sz="0" w:space="0" w:color="auto"/>
            <w:bottom w:val="none" w:sz="0" w:space="0" w:color="auto"/>
            <w:right w:val="none" w:sz="0" w:space="0" w:color="auto"/>
          </w:divBdr>
        </w:div>
        <w:div w:id="1172329057">
          <w:marLeft w:val="640"/>
          <w:marRight w:val="0"/>
          <w:marTop w:val="0"/>
          <w:marBottom w:val="0"/>
          <w:divBdr>
            <w:top w:val="none" w:sz="0" w:space="0" w:color="auto"/>
            <w:left w:val="none" w:sz="0" w:space="0" w:color="auto"/>
            <w:bottom w:val="none" w:sz="0" w:space="0" w:color="auto"/>
            <w:right w:val="none" w:sz="0" w:space="0" w:color="auto"/>
          </w:divBdr>
        </w:div>
        <w:div w:id="1891257532">
          <w:marLeft w:val="640"/>
          <w:marRight w:val="0"/>
          <w:marTop w:val="0"/>
          <w:marBottom w:val="0"/>
          <w:divBdr>
            <w:top w:val="none" w:sz="0" w:space="0" w:color="auto"/>
            <w:left w:val="none" w:sz="0" w:space="0" w:color="auto"/>
            <w:bottom w:val="none" w:sz="0" w:space="0" w:color="auto"/>
            <w:right w:val="none" w:sz="0" w:space="0" w:color="auto"/>
          </w:divBdr>
        </w:div>
        <w:div w:id="1542550984">
          <w:marLeft w:val="640"/>
          <w:marRight w:val="0"/>
          <w:marTop w:val="0"/>
          <w:marBottom w:val="0"/>
          <w:divBdr>
            <w:top w:val="none" w:sz="0" w:space="0" w:color="auto"/>
            <w:left w:val="none" w:sz="0" w:space="0" w:color="auto"/>
            <w:bottom w:val="none" w:sz="0" w:space="0" w:color="auto"/>
            <w:right w:val="none" w:sz="0" w:space="0" w:color="auto"/>
          </w:divBdr>
        </w:div>
        <w:div w:id="683483308">
          <w:marLeft w:val="640"/>
          <w:marRight w:val="0"/>
          <w:marTop w:val="0"/>
          <w:marBottom w:val="0"/>
          <w:divBdr>
            <w:top w:val="none" w:sz="0" w:space="0" w:color="auto"/>
            <w:left w:val="none" w:sz="0" w:space="0" w:color="auto"/>
            <w:bottom w:val="none" w:sz="0" w:space="0" w:color="auto"/>
            <w:right w:val="none" w:sz="0" w:space="0" w:color="auto"/>
          </w:divBdr>
        </w:div>
        <w:div w:id="42682634">
          <w:marLeft w:val="640"/>
          <w:marRight w:val="0"/>
          <w:marTop w:val="0"/>
          <w:marBottom w:val="0"/>
          <w:divBdr>
            <w:top w:val="none" w:sz="0" w:space="0" w:color="auto"/>
            <w:left w:val="none" w:sz="0" w:space="0" w:color="auto"/>
            <w:bottom w:val="none" w:sz="0" w:space="0" w:color="auto"/>
            <w:right w:val="none" w:sz="0" w:space="0" w:color="auto"/>
          </w:divBdr>
        </w:div>
        <w:div w:id="701590570">
          <w:marLeft w:val="640"/>
          <w:marRight w:val="0"/>
          <w:marTop w:val="0"/>
          <w:marBottom w:val="0"/>
          <w:divBdr>
            <w:top w:val="none" w:sz="0" w:space="0" w:color="auto"/>
            <w:left w:val="none" w:sz="0" w:space="0" w:color="auto"/>
            <w:bottom w:val="none" w:sz="0" w:space="0" w:color="auto"/>
            <w:right w:val="none" w:sz="0" w:space="0" w:color="auto"/>
          </w:divBdr>
        </w:div>
        <w:div w:id="844396085">
          <w:marLeft w:val="640"/>
          <w:marRight w:val="0"/>
          <w:marTop w:val="0"/>
          <w:marBottom w:val="0"/>
          <w:divBdr>
            <w:top w:val="none" w:sz="0" w:space="0" w:color="auto"/>
            <w:left w:val="none" w:sz="0" w:space="0" w:color="auto"/>
            <w:bottom w:val="none" w:sz="0" w:space="0" w:color="auto"/>
            <w:right w:val="none" w:sz="0" w:space="0" w:color="auto"/>
          </w:divBdr>
        </w:div>
        <w:div w:id="1852797502">
          <w:marLeft w:val="640"/>
          <w:marRight w:val="0"/>
          <w:marTop w:val="0"/>
          <w:marBottom w:val="0"/>
          <w:divBdr>
            <w:top w:val="none" w:sz="0" w:space="0" w:color="auto"/>
            <w:left w:val="none" w:sz="0" w:space="0" w:color="auto"/>
            <w:bottom w:val="none" w:sz="0" w:space="0" w:color="auto"/>
            <w:right w:val="none" w:sz="0" w:space="0" w:color="auto"/>
          </w:divBdr>
        </w:div>
        <w:div w:id="1677925539">
          <w:marLeft w:val="640"/>
          <w:marRight w:val="0"/>
          <w:marTop w:val="0"/>
          <w:marBottom w:val="0"/>
          <w:divBdr>
            <w:top w:val="none" w:sz="0" w:space="0" w:color="auto"/>
            <w:left w:val="none" w:sz="0" w:space="0" w:color="auto"/>
            <w:bottom w:val="none" w:sz="0" w:space="0" w:color="auto"/>
            <w:right w:val="none" w:sz="0" w:space="0" w:color="auto"/>
          </w:divBdr>
        </w:div>
        <w:div w:id="924414002">
          <w:marLeft w:val="640"/>
          <w:marRight w:val="0"/>
          <w:marTop w:val="0"/>
          <w:marBottom w:val="0"/>
          <w:divBdr>
            <w:top w:val="none" w:sz="0" w:space="0" w:color="auto"/>
            <w:left w:val="none" w:sz="0" w:space="0" w:color="auto"/>
            <w:bottom w:val="none" w:sz="0" w:space="0" w:color="auto"/>
            <w:right w:val="none" w:sz="0" w:space="0" w:color="auto"/>
          </w:divBdr>
        </w:div>
        <w:div w:id="1661812352">
          <w:marLeft w:val="640"/>
          <w:marRight w:val="0"/>
          <w:marTop w:val="0"/>
          <w:marBottom w:val="0"/>
          <w:divBdr>
            <w:top w:val="none" w:sz="0" w:space="0" w:color="auto"/>
            <w:left w:val="none" w:sz="0" w:space="0" w:color="auto"/>
            <w:bottom w:val="none" w:sz="0" w:space="0" w:color="auto"/>
            <w:right w:val="none" w:sz="0" w:space="0" w:color="auto"/>
          </w:divBdr>
        </w:div>
        <w:div w:id="1114325547">
          <w:marLeft w:val="640"/>
          <w:marRight w:val="0"/>
          <w:marTop w:val="0"/>
          <w:marBottom w:val="0"/>
          <w:divBdr>
            <w:top w:val="none" w:sz="0" w:space="0" w:color="auto"/>
            <w:left w:val="none" w:sz="0" w:space="0" w:color="auto"/>
            <w:bottom w:val="none" w:sz="0" w:space="0" w:color="auto"/>
            <w:right w:val="none" w:sz="0" w:space="0" w:color="auto"/>
          </w:divBdr>
        </w:div>
        <w:div w:id="49769649">
          <w:marLeft w:val="640"/>
          <w:marRight w:val="0"/>
          <w:marTop w:val="0"/>
          <w:marBottom w:val="0"/>
          <w:divBdr>
            <w:top w:val="none" w:sz="0" w:space="0" w:color="auto"/>
            <w:left w:val="none" w:sz="0" w:space="0" w:color="auto"/>
            <w:bottom w:val="none" w:sz="0" w:space="0" w:color="auto"/>
            <w:right w:val="none" w:sz="0" w:space="0" w:color="auto"/>
          </w:divBdr>
        </w:div>
        <w:div w:id="1927569321">
          <w:marLeft w:val="640"/>
          <w:marRight w:val="0"/>
          <w:marTop w:val="0"/>
          <w:marBottom w:val="0"/>
          <w:divBdr>
            <w:top w:val="none" w:sz="0" w:space="0" w:color="auto"/>
            <w:left w:val="none" w:sz="0" w:space="0" w:color="auto"/>
            <w:bottom w:val="none" w:sz="0" w:space="0" w:color="auto"/>
            <w:right w:val="none" w:sz="0" w:space="0" w:color="auto"/>
          </w:divBdr>
        </w:div>
        <w:div w:id="1929074861">
          <w:marLeft w:val="640"/>
          <w:marRight w:val="0"/>
          <w:marTop w:val="0"/>
          <w:marBottom w:val="0"/>
          <w:divBdr>
            <w:top w:val="none" w:sz="0" w:space="0" w:color="auto"/>
            <w:left w:val="none" w:sz="0" w:space="0" w:color="auto"/>
            <w:bottom w:val="none" w:sz="0" w:space="0" w:color="auto"/>
            <w:right w:val="none" w:sz="0" w:space="0" w:color="auto"/>
          </w:divBdr>
        </w:div>
        <w:div w:id="382679915">
          <w:marLeft w:val="640"/>
          <w:marRight w:val="0"/>
          <w:marTop w:val="0"/>
          <w:marBottom w:val="0"/>
          <w:divBdr>
            <w:top w:val="none" w:sz="0" w:space="0" w:color="auto"/>
            <w:left w:val="none" w:sz="0" w:space="0" w:color="auto"/>
            <w:bottom w:val="none" w:sz="0" w:space="0" w:color="auto"/>
            <w:right w:val="none" w:sz="0" w:space="0" w:color="auto"/>
          </w:divBdr>
        </w:div>
        <w:div w:id="213204368">
          <w:marLeft w:val="640"/>
          <w:marRight w:val="0"/>
          <w:marTop w:val="0"/>
          <w:marBottom w:val="0"/>
          <w:divBdr>
            <w:top w:val="none" w:sz="0" w:space="0" w:color="auto"/>
            <w:left w:val="none" w:sz="0" w:space="0" w:color="auto"/>
            <w:bottom w:val="none" w:sz="0" w:space="0" w:color="auto"/>
            <w:right w:val="none" w:sz="0" w:space="0" w:color="auto"/>
          </w:divBdr>
        </w:div>
        <w:div w:id="1596816698">
          <w:marLeft w:val="640"/>
          <w:marRight w:val="0"/>
          <w:marTop w:val="0"/>
          <w:marBottom w:val="0"/>
          <w:divBdr>
            <w:top w:val="none" w:sz="0" w:space="0" w:color="auto"/>
            <w:left w:val="none" w:sz="0" w:space="0" w:color="auto"/>
            <w:bottom w:val="none" w:sz="0" w:space="0" w:color="auto"/>
            <w:right w:val="none" w:sz="0" w:space="0" w:color="auto"/>
          </w:divBdr>
        </w:div>
        <w:div w:id="891233957">
          <w:marLeft w:val="640"/>
          <w:marRight w:val="0"/>
          <w:marTop w:val="0"/>
          <w:marBottom w:val="0"/>
          <w:divBdr>
            <w:top w:val="none" w:sz="0" w:space="0" w:color="auto"/>
            <w:left w:val="none" w:sz="0" w:space="0" w:color="auto"/>
            <w:bottom w:val="none" w:sz="0" w:space="0" w:color="auto"/>
            <w:right w:val="none" w:sz="0" w:space="0" w:color="auto"/>
          </w:divBdr>
        </w:div>
        <w:div w:id="383413596">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6/09/relationships/commentsIds" Target="commentsIds.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commentsExtended" Target="commentsExtended.xm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CF64368-ECFF-469A-8B3F-25946AF1984D}"/>
      </w:docPartPr>
      <w:docPartBody>
        <w:p w:rsidR="00E47377" w:rsidRDefault="00FF35A0">
          <w:r w:rsidRPr="002020F7">
            <w:rPr>
              <w:rStyle w:val="PlaceholderText"/>
            </w:rPr>
            <w:t>Click or tap here to enter text.</w:t>
          </w:r>
        </w:p>
      </w:docPartBody>
    </w:docPart>
    <w:docPart>
      <w:docPartPr>
        <w:name w:val="606ABCCC78EA4E5BB1499CC9A2A8A92E"/>
        <w:category>
          <w:name w:val="General"/>
          <w:gallery w:val="placeholder"/>
        </w:category>
        <w:types>
          <w:type w:val="bbPlcHdr"/>
        </w:types>
        <w:behaviors>
          <w:behavior w:val="content"/>
        </w:behaviors>
        <w:guid w:val="{07E225E8-F7A3-48B6-A833-A1EAF622C6F8}"/>
      </w:docPartPr>
      <w:docPartBody>
        <w:p w:rsidR="008F60D4" w:rsidRDefault="00E47377" w:rsidP="00E47377">
          <w:pPr>
            <w:pStyle w:val="606ABCCC78EA4E5BB1499CC9A2A8A92E"/>
          </w:pPr>
          <w:r w:rsidRPr="002020F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bleau Ligh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5A0"/>
    <w:rsid w:val="003E04F9"/>
    <w:rsid w:val="00672365"/>
    <w:rsid w:val="007A77F3"/>
    <w:rsid w:val="00853BFB"/>
    <w:rsid w:val="008F60D4"/>
    <w:rsid w:val="009B5B13"/>
    <w:rsid w:val="00AB60D9"/>
    <w:rsid w:val="00CC00BE"/>
    <w:rsid w:val="00E47377"/>
    <w:rsid w:val="00F544E8"/>
    <w:rsid w:val="00FF3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377"/>
    <w:rPr>
      <w:color w:val="808080"/>
    </w:rPr>
  </w:style>
  <w:style w:type="paragraph" w:customStyle="1" w:styleId="606ABCCC78EA4E5BB1499CC9A2A8A92E">
    <w:name w:val="606ABCCC78EA4E5BB1499CC9A2A8A92E"/>
    <w:rsid w:val="00E473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401391-3970-4E24-AFBC-1A623BA45A34}">
  <we:reference id="wa104382081" version="1.28.0.0" store="en-US" storeType="OMEX"/>
  <we:alternateReferences>
    <we:reference id="wa104382081" version="1.28.0.0" store="" storeType="OMEX"/>
  </we:alternateReferences>
  <we:properties>
    <we:property name="MENDELEY_CITATIONS" value="[{&quot;citationID&quot;:&quot;MENDELEY_CITATION_4ee3475c-5295-474e-b195-0c70e74026c2&quot;,&quot;citationItems&quot;:[{&quot;id&quot;:&quot;6bc2a440-cbf7-3488-a98e-1fd5c63f8d8d&quot;,&quot;itemData&quot;:{&quot;type&quot;:&quot;article&quot;,&quot;id&quot;:&quot;6bc2a440-cbf7-3488-a98e-1fd5c63f8d8d&quot;,&quot;title&quot;:&quot;Residual SARS-CoV-2 viral antigens detected in GI and hepatic tissues from five recovered patients with COVID-19&quot;,&quot;author&quot;:[{&quot;family&quot;:&quot;Cheung&quot;,&quot;given&quot;:&quot;Chun Chau Lawrence&quot;,&quot;parse-names&quot;:false,&quot;dropping-particle&quot;:&quot;&quot;,&quot;non-dropping-particle&quot;:&quot;&quot;},{&quot;family&quot;:&quot;Goh&quot;,&quot;given&quot;:&quot;Denise&quot;,&quot;parse-names&quot;:false,&quot;dropping-particle&quot;:&quot;&quot;,&quot;non-dropping-particle&quot;:&quot;&quot;},{&quot;family&quot;:&quot;Lim&quot;,&quot;given&quot;:&quot;Xinru&quot;,&quot;parse-names&quot;:false,&quot;dropping-particle&quot;:&quot;&quot;,&quot;non-dropping-particle&quot;:&quot;&quot;},{&quot;family&quot;:&quot;Tien&quot;,&quot;given&quot;:&quot;Tracy Zhijun&quot;,&quot;parse-names&quot;:false,&quot;dropping-particle&quot;:&quot;&quot;,&quot;non-dropping-particle&quot;:&quot;&quot;},{&quot;family&quot;:&quot;Lim&quot;,&quot;given&quot;:&quot;Jeffrey Chun Tatt&quot;,&quot;parse-names&quot;:false,&quot;dropping-particle&quot;:&quot;&quot;,&quot;non-dropping-particle&quot;:&quot;&quot;},{&quot;family&quot;:&quot;Lee&quot;,&quot;given&quot;:&quot;Justina Nadia&quot;,&quot;parse-names&quot;:false,&quot;dropping-particle&quot;:&quot;&quot;,&quot;non-dropping-particle&quot;:&quot;&quot;},{&quot;family&quot;:&quot;Tan&quot;,&quot;given&quot;:&quot;Benedict&quot;,&quot;parse-names&quot;:false,&quot;dropping-particle&quot;:&quot;&quot;,&quot;non-dropping-particle&quot;:&quot;&quot;},{&quot;family&quot;:&quot;Tay&quot;,&quot;given&quot;:&quot;Zhi En Amos&quot;,&quot;parse-names&quot;:false,&quot;dropping-particle&quot;:&quot;&quot;,&quot;non-dropping-particle&quot;:&quot;&quot;},{&quot;family&quot;:&quot;Wan&quot;,&quot;given&quot;:&quot;Wei Yee&quot;,&quot;parse-names&quot;:false,&quot;dropping-particle&quot;:&quot;&quot;,&quot;non-dropping-particle&quot;:&quot;&quot;},{&quot;family&quot;:&quot;Chen&quot;,&quot;given&quot;:&quot;Eileen Xueqin&quot;,&quot;parse-names&quot;:false,&quot;dropping-particle&quot;:&quot;&quot;,&quot;non-dropping-particle&quot;:&quot;&quot;},{&quot;family&quot;:&quot;Nerurkar&quot;,&quot;given&quot;:&quot;Sanjna Nilesh&quot;,&quot;parse-names&quot;:false,&quot;dropping-particle&quot;:&quot;&quot;,&quot;non-dropping-particle&quot;:&quot;&quot;},{&quot;family&quot;:&quot;Loong&quot;,&quot;given&quot;:&quot;Shihleone&quot;,&quot;parse-names&quot;:false,&quot;dropping-particle&quot;:&quot;&quot;,&quot;non-dropping-particle&quot;:&quot;&quot;},{&quot;family&quot;:&quot;Cheow&quot;,&quot;given&quot;:&quot;Peng Chung&quot;,&quot;parse-names&quot;:false,&quot;dropping-particle&quot;:&quot;&quot;,&quot;non-dropping-particle&quot;:&quot;&quot;},{&quot;family&quot;:&quot;Chan&quot;,&quot;given&quot;:&quot;Chung Yip&quot;,&quot;parse-names&quot;:false,&quot;dropping-particle&quot;:&quot;&quot;,&quot;non-dropping-particle&quot;:&quot;&quot;},{&quot;family&quot;:&quot;Koh&quot;,&quot;given&quot;:&quot;Ye Xin&quot;,&quot;parse-names&quot;:false,&quot;dropping-particle&quot;:&quot;&quot;,&quot;non-dropping-particle&quot;:&quot;&quot;},{&quot;family&quot;:&quot;Tan&quot;,&quot;given&quot;:&quot;Thuan Tong&quot;,&quot;parse-names&quot;:false,&quot;dropping-particle&quot;:&quot;&quot;,&quot;non-dropping-particle&quot;:&quot;&quot;},{&quot;family&quot;:&quot;Kalimuddin&quot;,&quot;given&quot;:&quot;Shirin&quot;,&quot;parse-names&quot;:false,&quot;dropping-particle&quot;:&quot;&quot;,&quot;non-dropping-particle&quot;:&quot;&quot;},{&quot;family&quot;:&quot;Tai&quot;,&quot;given&quot;:&quot;Wai Meng David&quot;,&quot;parse-names&quot;:false,&quot;dropping-particle&quot;:&quot;&quot;,&quot;non-dropping-particle&quot;:&quot;&quot;},{&quot;family&quot;:&quot;Ng&quot;,&quot;given&quot;:&quot;Jia Lin&quot;,&quot;parse-names&quot;:false,&quot;dropping-particle&quot;:&quot;&quot;,&quot;non-dropping-particle&quot;:&quot;&quot;},{&quot;family&quot;:&quot;Low&quot;,&quot;given&quot;:&quot;Jenny Guek Hong&quot;,&quot;parse-names&quot;:false,&quot;dropping-particle&quot;:&quot;&quot;,&quot;non-dropping-particle&quot;:&quot;&quot;},{&quot;family&quot;:&quot;Yeong&quot;,&quot;given&quot;:&quot;Joe&quot;,&quot;parse-names&quot;:false,&quot;dropping-particle&quot;:&quot;&quot;,&quot;non-dropping-particle&quot;:&quot;&quot;},{&quot;family&quot;:&quot;Lim&quot;,&quot;given&quot;:&quot;Kiat Hon&quot;,&quot;parse-names&quot;:false,&quot;dropping-particle&quot;:&quot;&quot;,&quot;non-dropping-particle&quot;:&quot;&quot;}],&quot;container-title&quot;:&quot;Gut&quot;,&quot;DOI&quot;:&quot;10.1136/gutjnl-2021-324280&quot;,&quot;ISSN&quot;:&quot;14683288&quot;,&quot;issued&quot;:{&quot;date-parts&quot;:[[2021]]}},&quot;isTemporary&quot;:false},{&quot;id&quot;:&quot;e38ec27f-62da-33d4-a8cc-ff1e98d596c5&quot;,&quot;itemData&quot;:{&quot;type&quot;:&quot;article-journal&quot;,&quot;id&quot;:&quot;e38ec27f-62da-33d4-a8cc-ff1e98d596c5&quot;,&quot;title&quot;:&quot;SARS-CoV-2 is localized in cardiomyocytes: a post-mortem biopsy case&quot;,&quot;author&quot;:[{&quot;family&quot;:&quot;Nakamura&quot;,&quot;given&quot;:&quot;Yoshihiko&quot;,&quot;parse-names&quot;:false,&quot;dropping-particle&quot;:&quot;&quot;,&quot;non-dropping-particle&quot;:&quot;&quot;},{&quot;family&quot;:&quot;Katano&quot;,&quot;given&quot;:&quot;Harutaka&quot;,&quot;parse-names&quot;:false,&quot;dropping-particle&quot;:&quot;&quot;,&quot;non-dropping-particle&quot;:&quot;&quot;},{&quot;family&quot;:&quot;Nakajima&quot;,&quot;given&quot;:&quot;Noriko&quot;,&quot;parse-names&quot;:false,&quot;dropping-particle&quot;:&quot;&quot;,&quot;non-dropping-particle&quot;:&quot;&quot;},{&quot;family&quot;:&quot;Sato&quot;,&quot;given&quot;:&quot;Yuko&quot;,&quot;parse-names&quot;:false,&quot;dropping-particle&quot;:&quot;&quot;,&quot;non-dropping-particle&quot;:&quot;&quot;},{&quot;family&quot;:&quot;Suzuki&quot;,&quot;given&quot;:&quot;Tadaki&quot;,&quot;parse-names&quot;:false,&quot;dropping-particle&quot;:&quot;&quot;,&quot;non-dropping-particle&quot;:&quot;&quot;},{&quot;family&quot;:&quot;Sekizuka&quot;,&quot;given&quot;:&quot;Tsuyoshi&quot;,&quot;parse-names&quot;:false,&quot;dropping-particle&quot;:&quot;&quot;,&quot;non-dropping-particle&quot;:&quot;&quot;},{&quot;family&quot;:&quot;Kuroda&quot;,&quot;given&quot;:&quot;Makoto&quot;,&quot;parse-names&quot;:false,&quot;dropping-particle&quot;:&quot;&quot;,&quot;non-dropping-particle&quot;:&quot;&quot;},{&quot;family&quot;:&quot;Izutani&quot;,&quot;given&quot;:&quot;Yoshito&quot;,&quot;parse-names&quot;:false,&quot;dropping-particle&quot;:&quot;&quot;,&quot;non-dropping-particle&quot;:&quot;&quot;},{&quot;family&quot;:&quot;Morimoto&quot;,&quot;given&quot;:&quot;Shinichi&quot;,&quot;parse-names&quot;:false,&quot;dropping-particle&quot;:&quot;&quot;,&quot;non-dropping-particle&quot;:&quot;&quot;},{&quot;family&quot;:&quot;Maruyama&quot;,&quot;given&quot;:&quot;Junichi&quot;,&quot;parse-names&quot;:false,&quot;dropping-particle&quot;:&quot;&quot;,&quot;non-dropping-particle&quot;:&quot;&quot;},{&quot;family&quot;:&quot;Koie&quot;,&quot;given&quot;:&quot;Megumi&quot;,&quot;parse-names&quot;:false,&quot;dropping-particle&quot;:&quot;&quot;,&quot;non-dropping-particle&quot;:&quot;&quot;},{&quot;family&quot;:&quot;Kitamura&quot;,&quot;given&quot;:&quot;Taisuke&quot;,&quot;parse-names&quot;:false,&quot;dropping-particle&quot;:&quot;&quot;,&quot;non-dropping-particle&quot;:&quot;&quot;},{&quot;family&quot;:&quot;Ishikura&quot;,&quot;given&quot;:&quot;Hiroyasu&quot;,&quot;parse-names&quot;:false,&quot;dropping-particle&quot;:&quot;&quot;,&quot;non-dropping-particle&quot;:&quot;&quot;}],&quot;container-title&quot;:&quot;International Journal of Infectious Diseases&quot;,&quot;DOI&quot;:&quot;10.1016/j.ijid.2021.08.015&quot;,&quot;ISSN&quot;:&quot;12019712&quot;,&quot;issued&quot;:{&quot;date-parts&quot;:[[2021]]},&quot;abstract&quot;:&quot;A 72-year-old patient was admitted to the ICU due to acute respiratory distress  syndrome caused by coronavirus disease 2019. On day 20, the patient experienced shock. The electrocardiogram showed ST segment elevation in leads V3-V6 and severe left ventricular dysfunction with an ejection fraction of 35%-40%. The left ventricle showed basal hypokinesis and apical akinesis, while the creatine kinase level was normal, indicating Takotsubo cardiomyopathy. On day 24, the patient died of multiple organ failure. In post-mortem biopsy, severe acute respiratory syndrome coronavirus 2 (SARS-CoV-2) antigen was detected in cardiomyocytes by immunostaining. Moreover, SARS-CoV-2 RNA was detected in heart tissue. We need to further analyze the direct link between SARS-CoV2 and cardiomyocytes.&quot;},&quot;isTemporary&quot;:false},{&quot;id&quot;:&quot;6caf19bb-3d72-3bd1-986f-1b701df007ad&quot;,&quot;itemData&quot;:{&quot;type&quot;:&quot;article-journal&quot;,&quot;id&quot;:&quot;6caf19bb-3d72-3bd1-986f-1b701df007ad&quot;,&quot;title&quot;:&quot;LATE BREAKING NEWS E-POSTER PRESENTATION: LBP 2 COVID-19 Myopathy: Persistence of Viral Particles in the Skeletal Muscle&quot;,&quot;author&quot;:[{&quot;family&quot;:&quot;Dodig&quot;,&quot;given&quot;:&quot;D D&quot;,&quot;parse-names&quot;:false,&quot;dropping-particle&quot;:&quot;&quot;,&quot;non-dropping-particle&quot;:&quot;&quot;},{&quot;family&quot;:&quot;Lu&quot;,&quot;given&quot;:&quot;D.J.-Q.&quot;,&quot;parse-names&quot;:false,&quot;dropping-particle&quot;:&quot;&quot;,&quot;non-dropping-particle&quot;:&quot;&quot;},{&quot;family&quot;:&quot;Gordon&quot;,&quot;given&quot;:&quot;K&quot;,&quot;parse-names&quot;:false,&quot;dropping-particle&quot;:&quot;&quot;,&quot;non-dropping-particle&quot;:&quot;&quot;}],&quot;container-title&quot;:&quot;Neuromuscular Disorders&quot;,&quot;issued&quot;:{&quot;date-parts&quot;:[[2020]]},&quot;abstract&quot;:&quot;A 36-year-old man presented with 3-day fever and no other associated symptoms. He was tested positive for COVID-19 virus (SARS-CoV-2 real-time PCR assay from a nasopharyngeal swab/SARS Coronavirus 2 ORF1ab/2019 Novel Coronavirus E Gene.) On day 3, he became asymptomatic. On day 11, he developed myalgias and progressively worsening weakness. On day 25, he was non-ambulatory and serum creatine kinase (CK) level exceeded 11000 IU/L (normal 35-190 IU/L). Neurological examination demonstrated dense bilateral proximal muscle weakness. Electro-diagnostic testing revealed markedly myopathic features. Treatment with IV fluids and Lasix did not render clinical improvement and CK remained persistently elevated above 7800 U/L. Only after infusion of IV IG 2g/kg, the patient's condition started to improve and CK trended down. On day 31, repeat COVID-19 testing was negative. A biopsy from the right vastus lateralis muscle was done. Pathological examination revealed features of necrotizing myopathy (figure) with inflammatory cell infiltrates predominantly CD68+ macrophages with rare CD4+ or CD8+ T-cells and no CD20+ B-cells. Electron microscopy (EM) identified viral particles (size: 50-200 nanometers in diameter; morphologically consistent with COVID-19) in the subsarcolemmal regions and endothelial cells of the endomyisal/perimysial capillaries. Our case is the first description of COVID-19 myopathy and EM demonstration of viral particles in the muscle to our knowledge. COVID-19 viral particles persisted in the muscle fibers and vascular endothelial cells 5 weeks after the initial infection and repeat testing for COVID-19 was negative. COVID-19 myopathy, demonstrating features of immune-mediated necrotizing process, is a novel entity and future studies are required.&quot;,&quot;volume&quot;:&quot;30&quot;},&quot;isTemporary&quot;:false},{&quot;id&quot;:&quot;9e6ad644-5967-3b3c-a445-1463061de008&quot;,&quot;itemData&quot;:{&quot;type&quot;:&quot;article-journal&quot;,&quot;id&quot;:&quot;9e6ad644-5967-3b3c-a445-1463061de008&quot;,&quot;title&quot;:&quot;Early postmortem mapping of sars-cov-2 rna in patients with covid-19 and the correlation with tissue damage&quot;,&quot;author&quot;:[{&quot;family&quot;:&quot;Deinhardt-Emmer&quot;,&quot;given&quot;:&quot;Stefanie&quot;,&quot;parse-names&quot;:false,&quot;dropping-particle&quot;:&quot;&quot;,&quot;non-dropping-particle&quot;:&quot;&quot;},{&quot;family&quot;:&quot;Wittschieber&quot;,&quot;given&quot;:&quot;Daniel&quot;,&quot;parse-names&quot;:false,&quot;dropping-particle&quot;:&quot;&quot;,&quot;non-dropping-particle&quot;:&quot;&quot;},{&quot;family&quot;:&quot;Sanft&quot;,&quot;given&quot;:&quot;Juliane&quot;,&quot;parse-names&quot;:false,&quot;dropping-particle&quot;:&quot;&quot;,&quot;non-dropping-particle&quot;:&quot;&quot;},{&quot;family&quot;:&quot;Kleemann&quot;,&quot;given&quot;:&quot;Sandra&quot;,&quot;parse-names&quot;:false,&quot;dropping-particle&quot;:&quot;&quot;,&quot;non-dropping-particle&quot;:&quot;&quot;},{&quot;family&quot;:&quot;Elschner&quot;,&quot;given&quot;:&quot;Stefan&quot;,&quot;parse-names&quot;:false,&quot;dropping-particle&quot;:&quot;&quot;,&quot;non-dropping-particle&quot;:&quot;&quot;},{&quot;family&quot;:&quot;Haupt&quot;,&quot;given&quot;:&quot;Karoline Frieda&quot;,&quot;parse-names&quot;:false,&quot;dropping-particle&quot;:&quot;&quot;,&quot;non-dropping-particle&quot;:&quot;&quot;},{&quot;family&quot;:&quot;Vau&quot;,&quot;given&quot;:&quot;Vanessa&quot;,&quot;parse-names&quot;:false,&quot;dropping-particle&quot;:&quot;&quot;,&quot;non-dropping-particle&quot;:&quot;&quot;},{&quot;family&quot;:&quot;Häring&quot;,&quot;given&quot;:&quot;Clio&quot;,&quot;parse-names&quot;:false,&quot;dropping-particle&quot;:&quot;&quot;,&quot;non-dropping-particle&quot;:&quot;&quot;},{&quot;family&quot;:&quot;Rödel&quot;,&quot;given&quot;:&quot;Jürgen&quot;,&quot;parse-names&quot;:false,&quot;dropping-particle&quot;:&quot;&quot;,&quot;non-dropping-particle&quot;:&quot;&quot;},{&quot;family&quot;:&quot;Henke&quot;,&quot;given&quot;:&quot;Andreas&quot;,&quot;parse-names&quot;:false,&quot;dropping-particle&quot;:&quot;&quot;,&quot;non-dropping-particle&quot;:&quot;&quot;},{&quot;family&quot;:&quot;Ehrhardt&quot;,&quot;given&quot;:&quot;Christina&quot;,&quot;parse-names&quot;:false,&quot;dropping-particle&quot;:&quot;&quot;,&quot;non-dropping-particle&quot;:&quot;&quot;},{&quot;family&quot;:&quot;Bauer&quot;,&quot;given&quot;:&quot;Michael&quot;,&quot;parse-names&quot;:false,&quot;dropping-particle&quot;:&quot;&quot;,&quot;non-dropping-particle&quot;:&quot;&quot;},{&quot;family&quot;:&quot;Philipp&quot;,&quot;given&quot;:&quot;Mike&quot;,&quot;parse-names&quot;:false,&quot;dropping-particle&quot;:&quot;&quot;,&quot;non-dropping-particle&quot;:&quot;&quot;},{&quot;family&quot;:&quot;Gaßler&quot;,&quot;given&quot;:&quot;Nikolaus&quot;,&quot;parse-names&quot;:false,&quot;dropping-particle&quot;:&quot;&quot;,&quot;non-dropping-particle&quot;:&quot;&quot;},{&quot;family&quot;:&quot;Nietzsche&quot;,&quot;given&quot;:&quot;Sandor&quot;,&quot;parse-names&quot;:false,&quot;dropping-particle&quot;:&quot;&quot;,&quot;non-dropping-particle&quot;:&quot;&quot;},{&quot;family&quot;:&quot;Löffler&quot;,&quot;given&quot;:&quot;Bettina&quot;,&quot;parse-names&quot;:false,&quot;dropping-particle&quot;:&quot;&quot;,&quot;non-dropping-particle&quot;:&quot;&quot;},{&quot;family&quot;:&quot;Mall&quot;,&quot;given&quot;:&quot;Gita&quot;,&quot;parse-names&quot;:false,&quot;dropping-particle&quot;:&quot;&quot;,&quot;non-dropping-particle&quot;:&quot;&quot;}],&quot;container-title&quot;:&quot;eLife&quot;,&quot;DOI&quot;:&quot;10.7554/eLife.60361&quot;,&quot;ISSN&quot;:&quot;2050084X&quot;,&quot;issued&quot;:{&quot;date-parts&quot;:[[2021]]},&quot;abstract&quot;:&quot;Clinical observations indicate that COVID-19 is a systemic disease. An investigation of the viral distribution within the human body and its correlation with tissue damage can aid in understanding the pathophysiology of SARS-CoV-2 infection. We present a detailed mapping of the viral RNA in 61 tissues and organs of 11 deceased patients with COVID-19. The autopsies were performed within the early postmortem interval (between 1.5 and 15 hr, mean: 5.6 hr) to minimize the bias due to viral RNA and tissue degradation. Very high viral loads (&gt;104 copies/ml) were detected in most patients’ lungs, and the presence of intact viral particles in the lung tissue could be verified by transmission electron microscopy. Interestingly, viral RNA was detected throughout various extrapulmonary tissues and organs without visible tissue damage. The dissemination of SARS-CoV-2-RNA throughout the body supports the hypothesis that there is a maladaptive host response with viremia and multiorgan dysfunction.&quot;,&quot;volume&quot;:&quot;10&quot;},&quot;isTemporary&quot;:false},{&quot;id&quot;:&quot;57562211-feec-3662-877a-aa9f19b90a31&quot;,&quot;itemData&quot;:{&quot;type&quot;:&quot;article-journal&quot;,&quot;id&quot;:&quot;57562211-feec-3662-877a-aa9f19b90a31&quot;,&quot;title&quot;:&quot;Infection of brain pericytes underlying neuropathology of COVID-19 patients&quot;,&quot;author&quot;:[{&quot;family&quot;:&quot;Bocci&quot;,&quot;given&quot;:&quot;Matteo&quot;,&quot;parse-names&quot;:false,&quot;dropping-particle&quot;:&quot;&quot;,&quot;non-dropping-particle&quot;:&quot;&quot;},{&quot;family&quot;:&quot;Oudenaarden&quot;,&quot;given&quot;:&quot;Clara&quot;,&quot;parse-names&quot;:false,&quot;dropping-particle&quot;:&quot;&quot;,&quot;non-dropping-particle&quot;:&quot;&quot;},{&quot;family&quot;:&quot;Xavier Sàenz-Sardà&quot;,&quot;given&quot;:&quot;†&quot;,&quot;parse-names&quot;:false,&quot;dropping-particle&quot;:&quot;&quot;,&quot;non-dropping-particle&quot;:&quot;&quot;},{&quot;family&quot;:&quot;Simrén&quot;,&quot;given&quot;:&quot;Joel&quot;,&quot;parse-names&quot;:false,&quot;dropping-particle&quot;:&quot;&quot;,&quot;non-dropping-particle&quot;:&quot;&quot;},{&quot;family&quot;:&quot;Edén&quot;,&quot;given&quot;:&quot;Arvid&quot;,&quot;parse-names&quot;:false,&quot;dropping-particle&quot;:&quot;&quot;,&quot;non-dropping-particle&quot;:&quot;&quot;},{&quot;family&quot;:&quot;Sjölund&quot;,&quot;given&quot;:&quot;Jonas&quot;,&quot;parse-names&quot;:false,&quot;dropping-particle&quot;:&quot;&quot;,&quot;non-dropping-particle&quot;:&quot;&quot;},{&quot;family&quot;:&quot;Möller&quot;,&quot;given&quot;:&quot;Christina&quot;,&quot;parse-names&quot;:false,&quot;dropping-particle&quot;:&quot;&quot;,&quot;non-dropping-particle&quot;:&quot;&quot;},{&quot;family&quot;:&quot;Gisslén&quot;,&quot;given&quot;:&quot;Magnus&quot;,&quot;parse-names&quot;:false,&quot;dropping-particle&quot;:&quot;&quot;,&quot;non-dropping-particle&quot;:&quot;&quot;},{&quot;family&quot;:&quot;Zetterberg&quot;,&quot;given&quot;:&quot;Henrik&quot;,&quot;parse-names&quot;:false,&quot;dropping-particle&quot;:&quot;&quot;,&quot;non-dropping-particle&quot;:&quot;&quot;},{&quot;family&quot;:&quot;Englund&quot;,&quot;given&quot;:&quot;Elisabet&quot;,&quot;parse-names&quot;:false,&quot;dropping-particle&quot;:&quot;&quot;,&quot;non-dropping-particle&quot;:&quot;&quot;},{&quot;family&quot;:&quot;Pietras&quot;,&quot;given&quot;:&quot;Kristian&quot;,&quot;parse-names&quot;:false,&quot;dropping-particle&quot;:&quot;&quot;,&quot;non-dropping-particle&quot;:&quot;&quot;}],&quot;container-title&quot;:&quot;bioRxiv&quot;,&quot;issued&quot;:{&quot;date-parts&quot;:[[2021]]},&quot;abstract&quot;:&quot;These authors contributed equally to this work. Abstract A wide range of neurological manifestations have been associated with the development of COVID-19 following SARS-CoV-2 infection. However, the etiology of the neurological symptomatology is still largely unexplored. Here, we used state-of-the-art multiplexed immunostaining of human brains (n = 6 COVID-19, median age = 69,5 years; and n = 7 control, median age = 68 years), and demonstrated that expression of the SARS-CoV-2 receptor ACE2 is restricted to a subset of neurovascular pericytes. Strikingly, neurological symptoms were exclusive to, and ubiquitous in, patients that exhibited moderate to high ACE2 expression in peri-vascular cells. Viral particles were identified in the vascular wall and paralleled by peri-vascular inflammation, as signified by T cell and macrophage infiltration. Furthermore, fibrinogen leakage indicated compromised integrity of the blood-brain barrier. Notably, cerebrospinal fluid from an additional 16 individuals (n = 8 COVID-19, median age = 67 years; and n = 8 control, median age = 69,5 years) exhibited significantly lower levels of the pericyte marker PDGFRβ in SARS-CoV-2-infected cases, indicative of disrupted pericyte homeostasis. We conclude that pericyte infection by SARS-CoV-2 underlies virus entry into the privileged central nervous system space, as well as neurological symptomatology due to peri-vascular inflammation and a locally compromised blood-brain barrier.&quot;},&quot;isTemporary&quot;:false},{&quot;id&quot;:&quot;79f5dd7c-e48e-3fbb-8dc8-7cf9aaac91bc&quot;,&quot;itemData&quot;:{&quot;type&quot;:&quot;article-journal&quot;,&quot;id&quot;:&quot;79f5dd7c-e48e-3fbb-8dc8-7cf9aaac91bc&quot;,&quot;title&quot;:&quot;Direct evidence of SARS-CoV-2 in gut endothelium&quot;,&quot;author&quot;:[{&quot;family&quot;:&quot;Stahl&quot;,&quot;given&quot;:&quot;Klaus&quot;,&quot;parse-names&quot;:false,&quot;dropping-particle&quot;:&quot;&quot;,&quot;non-dropping-particle&quot;:&quot;&quot;},{&quot;family&quot;:&quot;Bräsen&quot;,&quot;given&quot;:&quot;Jan Hinrich&quot;,&quot;parse-names&quot;:false,&quot;dropping-particle&quot;:&quot;&quot;,&quot;non-dropping-particle&quot;:&quot;&quot;},{&quot;family&quot;:&quot;Hoeper&quot;,&quot;given&quot;:&quot;Marius M.&quot;,&quot;parse-names&quot;:false,&quot;dropping-particle&quot;:&quot;&quot;,&quot;non-dropping-particle&quot;:&quot;&quot;},{&quot;family&quot;:&quot;David&quot;,&quot;given&quot;:&quot;Sascha&quot;,&quot;parse-names&quot;:false,&quot;dropping-particle&quot;:&quot;&quot;,&quot;non-dropping-particle&quot;:&quot;&quot;}],&quot;container-title&quot;:&quot;Intensive Care Medicine&quot;,&quot;DOI&quot;:&quot;10.1007/s00134-020-06237-6&quot;,&quot;ISSN&quot;:&quot;14321238&quot;,&quot;issued&quot;:{&quot;date-parts&quot;:[[2020]]},&quot;issue&quot;:&quot;11&quot;,&quot;volume&quot;:&quot;46&quot;},&quot;isTemporary&quot;:false},{&quot;id&quot;:&quot;c574b23c-4e1c-361b-9f5f-545cb3a33d89&quot;,&quot;itemData&quot;:{&quot;type&quot;:&quot;article-journal&quot;,&quot;id&quot;:&quot;c574b23c-4e1c-361b-9f5f-545cb3a33d89&quot;,&quot;title&quot;:&quot;SARS-Cov-2 fulminant myocarditis: an autopsy and histopathological case study&quot;,&quot;author&quot;:[{&quot;family&quot;:&quot;Gauchotte&quot;,&quot;given&quot;:&quot;Guillaume&quot;,&quot;parse-names&quot;:false,&quot;dropping-particle&quot;:&quot;&quot;,&quot;non-dropping-particle&quot;:&quot;&quot;},{&quot;family&quot;:&quot;Venard&quot;,&quot;given&quot;:&quot;Véronique&quot;,&quot;parse-names&quot;:false,&quot;dropping-particle&quot;:&quot;&quot;,&quot;non-dropping-particle&quot;:&quot;&quot;},{&quot;family&quot;:&quot;Segondy&quot;,&quot;given&quot;:&quot;Michaël&quot;,&quot;parse-names&quot;:false,&quot;dropping-particle&quot;:&quot;&quot;,&quot;non-dropping-particle&quot;:&quot;&quot;},{&quot;family&quot;:&quot;Cadoz&quot;,&quot;given&quot;:&quot;Cyril&quot;,&quot;parse-names&quot;:false,&quot;dropping-particle&quot;:&quot;&quot;,&quot;non-dropping-particle&quot;:&quot;&quot;},{&quot;family&quot;:&quot;Esposito-Fava&quot;,&quot;given&quot;:&quot;Aude&quot;,&quot;parse-names&quot;:false,&quot;dropping-particle&quot;:&quot;&quot;,&quot;non-dropping-particle&quot;:&quot;&quot;},{&quot;family&quot;:&quot;Barraud&quot;,&quot;given&quot;:&quot;Damien&quot;,&quot;parse-names&quot;:false,&quot;dropping-particle&quot;:&quot;&quot;,&quot;non-dropping-particle&quot;:&quot;&quot;},{&quot;family&quot;:&quot;Louis&quot;,&quot;given&quot;:&quot;Guillaume&quot;,&quot;parse-names&quot;:false,&quot;dropping-particle&quot;:&quot;&quot;,&quot;non-dropping-particle&quot;:&quot;&quot;}],&quot;container-title&quot;:&quot;International Journal of Legal Medicine&quot;,&quot;DOI&quot;:&quot;10.1007/s00414-020-02500-z&quot;,&quot;ISSN&quot;:&quot;14371596&quot;,&quot;issued&quot;:{&quot;date-parts&quot;:[[2021]]},&quot;abstract&quot;:&quot;The coronavirus disease 2019 (COVID-19), due to SARS-CoV-2, is primarily a respiratory disease, causing in most severe cases life-threatening acute respiratory distress syndrome (ARDS). Cardiovascular involvement can also occur, such as thrombosis or myocarditis, generally associated with pulmonary lesions. Little is known about SARS-CoV-2-induced myocarditis. We report the case of a 69-year-old man suffering from a refractory cardiogenic shock, without significant lung involvement. Prior to death, several nasopharyngeal swabs and distal bronchoalveolar lavage were sampled in order to perform RT-PCR analyses for SARS-CoV-2-RNA, which all gave negative results. Autopsy showed coronary atherosclerosis, without acute complication. Microscopic examination of the heart revealed the existence of an intense multifocal inflammatory infiltration, in both ventricles and septum, composed in its majority of macrophages and CD8+ cytotoxic T lymphocytes (CD4/CD8 ratio: 0.11). Immunohistochemistry for anti-SARS nucleocapsid protein antibody was strongly positive in myocardial cells, but not in lung tissue. RT-PCR was realized on formalin-fixed paraffin-embedded lung and heart tissue blocks: only heart tissue was positive for SARS-CoV-2 RNA. In conclusion, this exhaustive post-mortem pathological case study of fulminant myocarditis demonstrates the presence of SARS-CoV-2 RNA in heart tissue, without significant lung involvement. Immunohistochemistry showed that the virus was specifically localized in cardiomyocytes and induced a strong cytotoxic T cells inflammatory response. This case report thus gives new insight in the pathogenesis of SARS-CoV-2-induced myocarditis and emphasizes on the importance and reliability of post-mortem analyses in order to better understand the physiopathology of this worldwide spreading new viral disease.&quot;,&quot;issue&quot;:&quot;2&quot;,&quot;volume&quot;:&quot;135&quot;},&quot;isTemporary&quot;:false},{&quot;id&quot;:&quot;1c9ed351-6e8a-37d4-a486-b6b63343a4a2&quot;,&quot;itemData&quot;:{&quot;type&quot;:&quot;article-journal&quot;,&quot;id&quot;:&quot;1c9ed351-6e8a-37d4-a486-b6b63343a4a2&quot;,&quot;title&quot;:&quot;SARS-CoV-2 infects human adult donor eyes and hESC-derived ocular epithelium&quot;,&quot;author&quot;:[{&quot;family&quot;:&quot;Eriksen&quot;,&quot;given&quot;:&quot;Anne Z.&quot;,&quot;parse-names&quot;:false,&quot;dropping-particle&quot;:&quot;&quot;,&quot;non-dropping-particle&quot;:&quot;&quot;},{&quot;family&quot;:&quot;Møller&quot;,&quot;given&quot;:&quot;Rasmus&quot;,&quot;parse-names&quot;:false,&quot;dropping-particle&quot;:&quot;&quot;,&quot;non-dropping-particle&quot;:&quot;&quot;},{&quot;family&quot;:&quot;Makovoz&quot;,&quot;given&quot;:&quot;Bar&quot;,&quot;parse-names&quot;:false,&quot;dropping-particle&quot;:&quot;&quot;,&quot;non-dropping-particle&quot;:&quot;&quot;},{&quot;family&quot;:&quot;Uhl&quot;,&quot;given&quot;:&quot;Skyler A.&quot;,&quot;parse-names&quot;:false,&quot;dropping-particle&quot;:&quot;&quot;,&quot;non-dropping-particle&quot;:&quot;&quot;},{&quot;family&quot;:&quot;tenOever&quot;,&quot;given&quot;:&quot;Benjamin R.&quot;,&quot;parse-names&quot;:false,&quot;dropping-particle&quot;:&quot;&quot;,&quot;non-dropping-particle&quot;:&quot;&quot;},{&quot;family&quot;:&quot;Blenkinsop&quot;,&quot;given&quot;:&quot;Timothy A.&quot;,&quot;parse-names&quot;:false,&quot;dropping-particle&quot;:&quot;&quot;,&quot;non-dropping-particle&quot;:&quot;&quot;}],&quot;container-title&quot;:&quot;Cell Stem Cell&quot;,&quot;DOI&quot;:&quot;10.1016/j.stem.2021.04.028&quot;,&quot;ISSN&quot;:&quot;18759777&quot;,&quot;issued&quot;:{&quot;date-parts&quot;:[[2021]]},&quot;abstract&quot;:&quot;The SARS-CoV-2 pandemic has caused unparalleled disruption of global behavior and significant loss of life. To minimize SARS-CoV-2 spread, understanding the mechanisms of infection from all possible routes of entry is essential. While aerosol transmission is thought to be the primary route of spread, viral particles have been detected in ocular fluid, suggesting that the eye may be a vulnerable point of viral entry. To this end, we confirmed SARS-CoV-2 entry factor and antigen expression in post-mortem COVID-19 patient ocular surface tissue and observed productive viral replication in cadaver samples and eye organoid cultures, most notably in limbal regions. Transcriptional analysis of ex vivo infected ocular surface cells and hESC-derived eye cultures revealed robust induction of NF-κB in infected cells as well as diminished type I/III interferon signaling. Together these data suggest that the eye can be directly infected by SARS-CoV-2 and implicate limbus as a portal for viral entry.&quot;,&quot;issue&quot;:&quot;7&quot;,&quot;volume&quot;:&quot;28&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&quot;},{&quot;citationID&quot;:&quot;MENDELEY_CITATION_e8fe46ca-4494-4e25-857a-f806b70ab535&quot;,&quot;citationItems&quot;:[{&quot;id&quot;:&quot;e7435b7a-2c67-39f1-af9b-9a80a334c609&quot;,&quot;itemData&quot;:{&quot;type&quot;:&quot;article-journal&quot;,&quot;id&quot;:&quot;e7435b7a-2c67-39f1-af9b-9a80a334c609&quot;,&quot;title&quot;:&quot;SARS-CoV-2 persistence is associated with antigen-specific CD8 T-cell responses&quot;,&quot;author&quot;:[{&quot;family&quot;:&quot;Vibholm&quot;,&quot;given&quot;:&quot;Line K.&quot;,&quot;parse-names&quot;:false,&quot;dropping-particle&quot;:&quot;&quot;,&quot;non-dropping-particle&quot;:&quot;&quot;},{&quot;family&quot;:&quot;Nielsen&quot;,&quot;given&quot;:&quot;Stine SF&quot;,&quot;parse-names&quot;:false,&quot;dropping-particle&quot;:&quot;&quot;,&quot;non-dropping-particle&quot;:&quot;&quot;},{&quot;family&quot;:&quot;Pahus&quot;,&quot;given&quot;:&quot;Marie H.&quot;,&quot;parse-names&quot;:false,&quot;dropping-particle&quot;:&quot;&quot;,&quot;non-dropping-particle&quot;:&quot;&quot;},{&quot;family&quot;:&quot;Frattari&quot;,&quot;given&quot;:&quot;Giacomo S.&quot;,&quot;parse-names&quot;:false,&quot;dropping-particle&quot;:&quot;&quot;,&quot;non-dropping-particle&quot;:&quot;&quot;},{&quot;family&quot;:&quot;Olesen&quot;,&quot;given&quot;:&quot;Rikke&quot;,&quot;parse-names&quot;:false,&quot;dropping-particle&quot;:&quot;&quot;,&quot;non-dropping-particle&quot;:&quot;&quot;},{&quot;family&quot;:&quot;Andersen&quot;,&quot;given&quot;:&quot;Rebecca&quot;,&quot;parse-names&quot;:false,&quot;dropping-particle&quot;:&quot;&quot;,&quot;non-dropping-particle&quot;:&quot;&quot;},{&quot;family&quot;:&quot;Monrad&quot;,&quot;given&quot;:&quot;Ida&quot;,&quot;parse-names&quot;:false,&quot;dropping-particle&quot;:&quot;&quot;,&quot;non-dropping-particle&quot;:&quot;&quot;},{&quot;family&quot;:&quot;Andersen&quot;,&quot;given&quot;:&quot;Anna HF&quot;,&quot;parse-names&quot;:false,&quot;dropping-particle&quot;:&quot;&quot;,&quot;non-dropping-particle&quot;:&quot;&quot;},{&quot;family&quot;:&quot;Thomsen&quot;,&quot;given&quot;:&quot;Michelle M.&quot;,&quot;parse-names&quot;:false,&quot;dropping-particle&quot;:&quot;&quot;,&quot;non-dropping-particle&quot;:&quot;&quot;},{&quot;family&quot;:&quot;Konrad&quot;,&quot;given&quot;:&quot;Christina&quot;,&quot;parse-names&quot;:false,&quot;dropping-particle&quot;:&quot;v.&quot;,&quot;non-dropping-particle&quot;:&quot;&quot;},{&quot;family&quot;:&quot;Andersen&quot;,&quot;given&quot;:&quot;Sidsel D.&quot;,&quot;parse-names&quot;:false,&quot;dropping-particle&quot;:&quot;&quot;,&quot;non-dropping-particle&quot;:&quot;&quot;},{&quot;family&quot;:&quot;Højen&quot;,&quot;given&quot;:&quot;Jesper F.&quot;,&quot;parse-names&quot;:false,&quot;dropping-particle&quot;:&quot;&quot;,&quot;non-dropping-particle&quot;:&quot;&quot;},{&quot;family&quot;:&quot;Gunst&quot;,&quot;given&quot;:&quot;Jesper D.&quot;,&quot;parse-names&quot;:false,&quot;dropping-particle&quot;:&quot;&quot;,&quot;non-dropping-particle&quot;:&quot;&quot;},{&quot;family&quot;:&quot;Østergaard&quot;,&quot;given&quot;:&quot;Lars&quot;,&quot;parse-names&quot;:false,&quot;dropping-particle&quot;:&quot;&quot;,&quot;non-dropping-particle&quot;:&quot;&quot;},{&quot;family&quot;:&quot;Søgaard&quot;,&quot;given&quot;:&quot;Ole S.&quot;,&quot;parse-names&quot;:false,&quot;dropping-particle&quot;:&quot;&quot;,&quot;non-dropping-particle&quot;:&quot;&quot;},{&quot;family&quot;:&quot;Schleimann&quot;,&quot;given&quot;:&quot;Mariane H.&quot;,&quot;parse-names&quot;:false,&quot;dropping-particle&quot;:&quot;&quot;,&quot;non-dropping-particle&quot;:&quot;&quot;},{&quot;family&quot;:&quot;Tolstrup&quot;,&quot;given&quot;:&quot;Martin&quot;,&quot;parse-names&quot;:false,&quot;dropping-particle&quot;:&quot;&quot;,&quot;non-dropping-particle&quot;:&quot;&quot;}],&quot;container-title&quot;:&quot;EBioMedicine&quot;,&quot;DOI&quot;:&quot;10.1016/j.ebiom.2021.103230&quot;,&quot;ISSN&quot;:&quot;23523964&quot;,&quot;issued&quot;:{&quot;date-parts&quot;:[[2021]]},&quot;abstract&quot;:&quot;Background: Upon SARS-CoV-2 infection, most individuals develop neutralizing antibodies and T-cell immunity. However, some individuals reportedly remain SARS-CoV-2 PCR positive by pharyngeal swabs weeks after recovery. Whether viral RNA in these persistent carriers is contagious and stimulates SARS-CoV-2-specific immune responses is unknown. Methods: This cohort study was conducted between April 3rd–July 9th 2020, recruiting COVID-19 recovered individuals that were symptom-free for at least 14 days. We collected serum for SARS-CoV-2-specific total Ig, IgA and IgM detection by ELISA, pharyngeal swabs (two time points) for ddPCR and PBMCs for anti-SARS-CoV-2 CD8 T-cell dextramer analyses. Findings: We enrolled 203 post-symptomatic participants with a previous RT-PCR-verified SARS-CoV-2 infection. At time point 1, a median of 23 days (range 15–44) after recovery, 26 individuals (12⋅8%) were PCR positive. At time point 2, 90 days (median, range 85–105) after recovery, 5 (5⋅3%) were positive. There was no difference in SARS-CoV-2 antibody levels between the PCR negative and positive group. The persistent PCR positive group however, had SARS-CoV-2-specific CD8 T-cell responses of significantly increased breadth and magnitude. Assisted contact tracing among persistent PCR positive individuals revealed zero new COVID-19 diagnoses among 757 close contacts. Interpretation: Persistent pharyngeal SARS-CoV-2 PCR positivity in post-symptomatic individuals is associated with elevated cellular immune responses and thus, the viral RNA may represent replicating virus. However, transmission to close contacts was not observed indicating that persistent PCR positive individuals are not contagious at the post-symptomatic stage of the infection.&quot;,&quot;volume&quot;:&quot;64&quot;},&quot;isTemporary&quot;:false},{&quot;id&quot;:&quot;1a8311e5-2faa-398a-b613-33d80288d0e3&quot;,&quot;itemData&quot;:{&quot;type&quot;:&quot;article-journal&quot;,&quot;id&quot;:&quot;1a8311e5-2faa-398a-b613-33d80288d0e3&quot;,&quot;title&quot;:&quot;Evolution of antibody immunity to SARS-CoV-2&quot;,&quot;author&quot;:[{&quot;family&quot;:&quot;Gaebler&quot;,&quot;given&quot;:&quot;Christian&quot;,&quot;parse-names&quot;:false,&quot;dropping-particle&quot;:&quot;&quot;,&quot;non-dropping-particle&quot;:&quot;&quot;},{&quot;family&quot;:&quot;Wang&quot;,&quot;given&quot;:&quot;Zijun&quot;,&quot;parse-names&quot;:false,&quot;dropping-particle&quot;:&quot;&quot;,&quot;non-dropping-particle&quot;:&quot;&quot;},{&quot;family&quot;:&quot;Lorenzi&quot;,&quot;given&quot;:&quot;Julio C.C.&quot;,&quot;parse-names&quot;:false,&quot;dropping-particle&quot;:&quot;&quot;,&quot;non-dropping-particle&quot;:&quot;&quot;},{&quot;family&quot;:&quot;Muecksch&quot;,&quot;given&quot;:&quot;Frauke&quot;,&quot;parse-names&quot;:false,&quot;dropping-particle&quot;:&quot;&quot;,&quot;non-dropping-particle&quot;:&quot;&quot;},{&quot;family&quot;:&quot;Finkin&quot;,&quot;given&quot;:&quot;Shlomo&quot;,&quot;parse-names&quot;:false,&quot;dropping-particle&quot;:&quot;&quot;,&quot;non-dropping-particle&quot;:&quot;&quot;},{&quot;family&quot;:&quot;Tokuyama&quot;,&quot;given&quot;:&quot;Minami&quot;,&quot;parse-names&quot;:false,&quot;dropping-particle&quot;:&quot;&quot;,&quot;non-dropping-particle&quot;:&quot;&quot;},{&quot;family&quot;:&quot;Cho&quot;,&quot;given&quot;:&quot;Alice&quot;,&quot;parse-names&quot;:false,&quot;dropping-particle&quot;:&quot;&quot;,&quot;non-dropping-particle&quot;:&quot;&quot;},{&quot;family&quot;:&quot;Jankovic&quot;,&quot;given&quot;:&quot;Mila&quot;,&quot;parse-names&quot;:false,&quot;dropping-particle&quot;:&quot;&quot;,&quot;non-dropping-particle&quot;:&quot;&quot;},{&quot;family&quot;:&quot;Schaefer-Babajew&quot;,&quot;given&quot;:&quot;Dennis&quot;,&quot;parse-names&quot;:false,&quot;dropping-particle&quot;:&quot;&quot;,&quot;non-dropping-particle&quot;:&quot;&quot;},{&quot;family&quot;:&quot;Oliveira&quot;,&quot;given&quot;:&quot;Thiago Y.&quot;,&quot;parse-names&quot;:false,&quot;dropping-particle&quot;:&quot;&quot;,&quot;non-dropping-particle&quot;:&quot;&quot;},{&quot;family&quot;:&quot;Cipolla&quot;,&quot;given&quot;:&quot;Melissa&quot;,&quot;parse-names&quot;:false,&quot;dropping-particle&quot;:&quot;&quot;,&quot;non-dropping-particle&quot;:&quot;&quot;},{&quot;family&quot;:&quot;Viant&quot;,&quot;given&quot;:&quot;Charlotte&quot;,&quot;parse-names&quot;:false,&quot;dropping-particle&quot;:&quot;&quot;,&quot;non-dropping-particle&quot;:&quot;&quot;},{&quot;family&quot;:&quot;Barnes&quot;,&quot;given&quot;:&quot;Christopher O.&quot;,&quot;parse-names&quot;:false,&quot;dropping-particle&quot;:&quot;&quot;,&quot;non-dropping-particle&quot;:&quot;&quot;},{&quot;family&quot;:&quot;Bram&quot;,&quot;given&quot;:&quot;Yaron&quot;,&quot;parse-names&quot;:false,&quot;dropping-particle&quot;:&quot;&quot;,&quot;non-dropping-particle&quot;:&quot;&quot;},{&quot;family&quot;:&quot;Breton&quot;,&quot;given&quot;:&quot;Gaëlle&quot;,&quot;parse-names&quot;:false,&quot;dropping-particle&quot;:&quot;&quot;,&quot;non-dropping-particle&quot;:&quot;&quot;},{&quot;family&quot;:&quot;Hägglöf&quot;,&quot;given&quot;:&quot;Thomas&quot;,&quot;parse-names&quot;:false,&quot;dropping-particle&quot;:&quot;&quot;,&quot;non-dropping-particle&quot;:&quot;&quot;},{&quot;family&quot;:&quot;Mendoza&quot;,&quot;given&quot;:&quot;Pilar&quot;,&quot;parse-names&quot;:false,&quot;dropping-particle&quot;:&quot;&quot;,&quot;non-dropping-particle&quot;:&quot;&quot;},{&quot;family&quot;:&quot;Hurley&quot;,&quot;given&quot;:&quot;Arlene&quot;,&quot;parse-names&quot;:false,&quot;dropping-particle&quot;:&quot;&quot;,&quot;non-dropping-particle&quot;:&quot;&quot;},{&quot;family&quot;:&quot;Turroja&quot;,&quot;given&quot;:&quot;Martina&quot;,&quot;parse-names&quot;:false,&quot;dropping-particle&quot;:&quot;&quot;,&quot;non-dropping-particle&quot;:&quot;&quot;},{&quot;family&quot;:&quot;Gordon&quot;,&quot;given&quot;:&quot;Kristie&quot;,&quot;parse-names&quot;:false,&quot;dropping-particle&quot;:&quot;&quot;,&quot;non-dropping-particle&quot;:&quot;&quot;},{&quot;family&quot;:&quot;Millard&quot;,&quot;given&quot;:&quot;Katrina G.&quot;,&quot;parse-names&quot;:false,&quot;dropping-particle&quot;:&quot;&quot;,&quot;non-dropping-particle&quot;:&quot;&quot;},{&quot;family&quot;:&quot;Ramos&quot;,&quot;given&quot;:&quot;Victor&quot;,&quot;parse-names&quot;:false,&quot;dropping-particle&quot;:&quot;&quot;,&quot;non-dropping-particle&quot;:&quot;&quot;},{&quot;family&quot;:&quot;Schmidt&quot;,&quot;given&quot;:&quot;Fabian&quot;,&quot;parse-names&quot;:false,&quot;dropping-particle&quot;:&quot;&quot;,&quot;non-dropping-particle&quot;:&quot;&quot;},{&quot;family&quot;:&quot;Weisblum&quot;,&quot;given&quot;:&quot;Yiska&quot;,&quot;parse-names&quot;:false,&quot;dropping-particle&quot;:&quot;&quot;,&quot;non-dropping-particle&quot;:&quot;&quot;},{&quot;family&quot;:&quot;Jha&quot;,&quot;given&quot;:&quot;Divya&quot;,&quot;parse-names&quot;:false,&quot;dropping-particle&quot;:&quot;&quot;,&quot;non-dropping-particle&quot;:&quot;&quot;},{&quot;family&quot;:&quot;Tankelevich&quot;,&quot;given&quot;:&quot;Michael&quot;,&quot;parse-names&quot;:false,&quot;dropping-particle&quot;:&quot;&quot;,&quot;non-dropping-particle&quot;:&quot;&quot;},{&quot;family&quot;:&quot;Martinez-Delgado&quot;,&quot;given&quot;:&quot;Gustavo&quot;,&quot;parse-names&quot;:false,&quot;dropping-particle&quot;:&quot;&quot;,&quot;non-dropping-particle&quot;:&quot;&quot;},{&quot;family&quot;:&quot;Yee&quot;,&quot;given&quot;:&quot;Jim&quot;,&quot;parse-names&quot;:false,&quot;dropping-particle&quot;:&quot;&quot;,&quot;non-dropping-particle&quot;:&quot;&quot;},{&quot;family&quot;:&quot;Patel&quot;,&quot;given&quot;:&quot;Roshni&quot;,&quot;parse-names&quot;:false,&quot;dropping-particle&quot;:&quot;&quot;,&quot;non-dropping-particle&quot;:&quot;&quot;},{&quot;family&quot;:&quot;Dizon&quot;,&quot;given&quot;:&quot;Juan&quot;,&quot;parse-names&quot;:false,&quot;dropping-particle&quot;:&quot;&quot;,&quot;non-dropping-particle&quot;:&quot;&quot;},{&quot;family&quot;:&quot;Unson-O’Brien&quot;,&quot;given&quot;:&quot;Cecille&quot;,&quot;parse-names&quot;:false,&quot;dropping-particle&quot;:&quot;&quot;,&quot;non-dropping-particle&quot;:&quot;&quot;},{&quot;family&quot;:&quot;Shimeliovich&quot;,&quot;given&quot;:&quot;Irina&quot;,&quot;parse-names&quot;:false,&quot;dropping-particle&quot;:&quot;&quot;,&quot;non-dropping-particle&quot;:&quot;&quot;},{&quot;family&quot;:&quot;Robbiani&quot;,&quot;given&quot;:&quot;Davide F.&quot;,&quot;parse-names&quot;:false,&quot;dropping-particle&quot;:&quot;&quot;,&quot;non-dropping-particle&quot;:&quot;&quot;},{&quot;family&quot;:&quot;Zhao&quot;,&quot;given&quot;:&quot;Zhen&quot;,&quot;parse-names&quot;:false,&quot;dropping-particle&quot;:&quot;&quot;,&quot;non-dropping-particle&quot;:&quot;&quot;},{&quot;family&quot;:&quot;Gazumyan&quot;,&quot;given&quot;:&quot;Anna&quot;,&quot;parse-names&quot;:false,&quot;dropping-particle&quot;:&quot;&quot;,&quot;non-dropping-particle&quot;:&quot;&quot;},{&quot;family&quot;:&quot;Schwartz&quot;,&quot;given&quot;:&quot;Robert E.&quot;,&quot;parse-names&quot;:false,&quot;dropping-particle&quot;:&quot;&quot;,&quot;non-dropping-particle&quot;:&quot;&quot;},{&quot;family&quot;:&quot;Hatziioannou&quot;,&quot;given&quot;:&quot;Theodora&quot;,&quot;parse-names&quot;:false,&quot;dropping-particle&quot;:&quot;&quot;,&quot;non-dropping-particle&quot;:&quot;&quot;},{&quot;family&quot;:&quot;Bjorkman&quot;,&quot;given&quot;:&quot;Pamela J.&quot;,&quot;parse-names&quot;:false,&quot;dropping-particle&quot;:&quot;&quot;,&quot;non-dropping-particle&quot;:&quot;&quot;},{&quot;family&quot;:&quot;Mehandru&quot;,&quot;given&quot;:&quot;Saurabh&quot;,&quot;parse-names&quot;:false,&quot;dropping-particle&quot;:&quot;&quot;,&quot;non-dropping-particle&quot;:&quot;&quot;},{&quot;family&quot;:&quot;Bieniasz&quot;,&quot;given&quot;:&quot;Paul D.&quot;,&quot;parse-names&quot;:false,&quot;dropping-particle&quot;:&quot;&quot;,&quot;non-dropping-particle&quot;:&quot;&quot;},{&quot;family&quot;:&quot;Caskey&quot;,&quot;given&quot;:&quot;Marina&quot;,&quot;parse-names&quot;:false,&quot;dropping-particle&quot;:&quot;&quot;,&quot;non-dropping-particle&quot;:&quot;&quot;},{&quot;family&quot;:&quot;Nussenzweig&quot;,&quot;given&quot;:&quot;Michel C.&quot;,&quot;parse-names&quot;:false,&quot;dropping-particle&quot;:&quot;&quot;,&quot;non-dropping-particle&quot;:&quot;&quot;}],&quot;container-title&quot;:&quot;Nature&quot;,&quot;DOI&quot;:&quot;10.1038/s41586-021-03207-w&quot;,&quot;ISSN&quot;:&quot;14764687&quot;,&quot;issued&quot;:{&quot;date-parts&quot;:[[2021]]},&quot;abstract&quot;:&quot;Severe acute respiratory syndrome coronavirus 2 (SARS-CoV-2) has infected 78 million individuals and is responsible for over 1.7 million deaths to date. Infection is associated with the development of variable levels of antibodies with neutralizing activity, which can protect against infection in animal models1,2. Antibody levels decrease with time, but, to our knowledge, the nature and quality of the memory B cells that would be required to produce antibodies upon reinfection has not been examined. Here we report on the humoral memory response in a cohort of 87 individuals assessed at 1.3 and 6.2 months after infection with SARS-CoV-2. We find that titres of IgM and IgG antibodies against the receptor-binding domain (RBD) of the spike protein of SARS-CoV-2 decrease significantly over this time period, with IgA being less affected. Concurrently, neutralizing activity in plasma decreases by fivefold in pseudotype virus assays. By contrast, the number of RBD-specific memory B cells remains unchanged at 6.2 months after infection. Memory B cells display clonal turnover after 6.2 months, and the antibodies that they express have greater somatic hypermutation, resistance to RBD mutations and increased potency, indicative of continued evolution of the humoral response. Immunofluorescence and PCR analyses of intestinal biopsies obtained from asymptomatic individuals at 4 months after the onset of coronavirus disease 2019 (COVID-19) revealed the persistence of SARS-CoV-2 nucleic acids and immunoreactivity in the small bowel of 7 out of 14 individuals. We conclude that the memory B cell response to SARS-CoV-2 evolves between 1.3 and 6.2 months after infection in a manner that is consistent with antigen persistence.&quot;,&quot;issue&quot;:&quot;7851&quot;,&quot;volume&quot;:&quot;591&quot;},&quot;isTemporary&quot;:false}],&quot;properties&quot;:{&quot;noteIndex&quot;:0},&quot;isEdited&quot;:false,&quot;manualOverride&quot;:{&quot;isManuallyOverridden&quot;:false,&quot;citeprocText&quot;:&quot;&lt;sup&gt;9,10&lt;/sup&gt;&quot;,&quot;manualOverrideText&quot;:&quot;&quot;},&quot;citationTag&quot;:&quot;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&quot;},{&quot;citationID&quot;:&quot;MENDELEY_CITATION_a24d1b0b-56cc-48e5-8354-4e57c9ddeec0&quot;,&quot;citationItems&quot;:[{&quot;id&quot;:&quot;67aba19f-e42d-3c29-abb4-f5df426f9d01&quot;,&quot;itemData&quot;:{&quot;type&quot;:&quot;article-journal&quot;,&quot;id&quot;:&quot;67aba19f-e42d-3c29-abb4-f5df426f9d01&quot;,&quot;title&quot;:&quot;Persistence of SARS CoV-2 S1 Protein in CD16+ Monocytes in Post-Acute Sequelae of COVID-19 (PASC) Up to 15 Months Post-Infection&quot;,&quot;author&quot;:[{&quot;family&quot;:&quot;Patterson&quot;,&quot;given&quot;:&quot;Bruce K.&quot;,&quot;parse-names&quot;:false,&quot;dropping-particle&quot;:&quot;&quot;,&quot;non-dropping-particle&quot;:&quot;&quot;},{&quot;family&quot;:&quot;Francisco&quot;,&quot;given&quot;:&quot;Edgar B.&quot;,&quot;parse-names&quot;:false,&quot;dropping-particle&quot;:&quot;&quot;,&quot;non-dropping-particle&quot;:&quot;&quot;},{&quot;family&quot;:&quot;Yogendra&quot;,&quot;given&quot;:&quot;Ram&quot;,&quot;parse-names&quot;:false,&quot;dropping-particle&quot;:&quot;&quot;,&quot;non-dropping-particle&quot;:&quot;&quot;},{&quot;family&quot;:&quot;Long&quot;,&quot;given&quot;:&quot;Emily&quot;,&quot;parse-names&quot;:false,&quot;dropping-particle&quot;:&quot;&quot;,&quot;non-dropping-particle&quot;:&quot;&quot;},{&quot;family&quot;:&quot;Pise&quot;,&quot;given&quot;:&quot;Amruta&quot;,&quot;parse-names&quot;:false,&quot;dropping-particle&quot;:&quot;&quot;,&quot;non-dropping-particle&quot;:&quot;&quot;},{&quot;family&quot;:&quot;Rodrigues&quot;,&quot;given&quot;:&quot;Hallison&quot;,&quot;parse-names&quot;:false,&quot;dropping-particle&quot;:&quot;&quot;,&quot;non-dropping-particle&quot;:&quot;&quot;},{&quot;family&quot;:&quot;Hall&quot;,&quot;given&quot;:&quot;Eric&quot;,&quot;parse-names&quot;:false,&quot;dropping-particle&quot;:&quot;&quot;,&quot;non-dropping-particle&quot;:&quot;&quot;},{&quot;family&quot;:&quot;Herrara&quot;,&quot;given&quot;:&quot;Monica&quot;,&quot;parse-names&quot;:false,&quot;dropping-particle&quot;:&quot;&quot;,&quot;non-dropping-particle&quot;:&quot;&quot;},{&quot;family&quot;:&quot;Parikh&quot;,&quot;given&quot;:&quot;Purvi&quot;,&quot;parse-names&quot;:false,&quot;dropping-particle&quot;:&quot;&quot;,&quot;non-dropping-particle&quot;:&quot;&quot;},{&quot;family&quot;:&quot;Guevara-Coto&quot;,&quot;given&quot;:&quot;Jose&quot;,&quot;parse-names&quot;:false,&quot;dropping-particle&quot;:&quot;&quot;,&quot;non-dropping-particle&quot;:&quot;&quot;},{&quot;family&quot;:&quot;Chang&quot;,&quot;given&quot;:&quot;Xaiolan&quot;,&quot;parse-names&quot;:false,&quot;dropping-particle&quot;:&quot;&quot;,&quot;non-dropping-particle&quot;:&quot;&quot;},{&quot;family&quot;:&quot;Sacha&quot;,&quot;given&quot;:&quot;Jonah B&quot;,&quot;parse-names&quot;:false,&quot;dropping-particle&quot;:&quot;&quot;,&quot;non-dropping-particle&quot;:&quot;&quot;},{&quot;family&quot;:&quot;Mora-Rodríguez&quot;,&quot;given&quot;:&quot;Rodrigo A&quot;,&quot;parse-names&quot;:false,&quot;dropping-particle&quot;:&quot;&quot;,&quot;non-dropping-particle&quot;:&quot;&quot;},{&quot;family&quot;:&quot;Mora&quot;,&quot;given&quot;:&quot;Javier&quot;,&quot;parse-names&quot;:false,&quot;dropping-particle&quot;:&quot;&quot;,&quot;non-dropping-particle&quot;:&quot;&quot;}],&quot;container-title&quot;:&quot;bioRxiv&quot;,&quot;issued&quot;:{&quot;date-parts&quot;:[[2021]]},&quot;abstract&quot;:&quot;The recent COVID-19 pandemic is a treatment challenge in the acute infection stage but the recognition of chronic COVID-19 symptoms termed post-acute sequelae SARS-CoV-2 infection (PASC) may affect up to 30% of all infected individuals. The underlying mechanism and source of this distinct immunologic condition three months or more after initial infection remains elusive. Here, we investigated the presence of SARS-CoV-2 S1 protein in 46 individuals. We analyzed T-cell, B-cell, and monocytic subsets in both severe COVID-19 patients and in patients with post-acute sequelae of COVID-19 (PASC). The levels of both intermediate (CD14+, CD16+) and non-classical monocyte (CD14Lo, CD16+) were significantly elevated in PASC patients up to 15 months post-acute infection compared to healthy controls (P=0.002 and P=0.01, respectively). A statistically significant number of non-classical monocytes contained SARS-CoV-2 S1 protein in both severe (P=0.004) and PASC patients (P=0.02) out to 15 months post-infection. Non-classical monocytes were sorted from PASC patients using flow cytometric sorting and the SARS-CoV-2 S1 protein was confirmed by mass spectrometry. Cells from 4 out of 11 severe COVID-19 patients and 1 out of 26 also contained SARS-CoV-2 RNA. Non-classical monocytes are capable of causing inflammation throughout the body in response to fractalkine/CX3CL1 and RANTES/CCR5.\n\nSummary SARS CoV-2 S1 Protein in CD16+ Monocytes In PASC\n\n### Competing Interest Statement\n\nB.K.P, A.P., H.R., E.L, and EBF. are employees of IncellDx&quot;},&quot;isTemporary&quot;:false}],&quot;properties&quot;:{&quot;noteIndex&quot;:0},&quot;isEdited&quot;:false,&quot;manualOverride&quot;:{&quot;isManuallyOverridden&quot;:false,&quot;citeprocText&quot;:&quot;&lt;sup&gt;11&lt;/sup&gt;&quot;,&quot;manualOverrideText&quot;:&quot;&quot;},&quot;citationTag&quot;:&quot;MENDELEY_CITATION_v3_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&quot;},{&quot;citationID&quot;:&quot;MENDELEY_CITATION_da3eec7b-d7f7-4243-a0e2-05057bcd678a&quot;,&quot;citationItems&quot;:[{&quot;id&quot;:&quot;866e1dab-c951-3dae-a3e6-514b791001ad&quot;,&quot;itemData&quot;:{&quot;type&quot;:&quot;article-journal&quot;,&quot;id&quot;:&quot;866e1dab-c951-3dae-a3e6-514b791001ad&quot;,&quot;title&quot;:&quot;COVID-19-associated olfactory dysfunction reveals SARS-CoV-2 neuroinvasion and persistence in the olfactory system&quot;,&quot;author&quot;:[{&quot;family&quot;:&quot;Melo&quot;,&quot;given&quot;:&quot;Guilherme Dias&quot;,&quot;parse-names&quot;:false,&quot;dropping-particle&quot;:&quot;&quot;,&quot;non-dropping-particle&quot;:&quot;de&quot;},{&quot;family&quot;:&quot;Lazarini&quot;,&quot;given&quot;:&quot;Francoise&quot;,&quot;parse-names&quot;:false,&quot;dropping-particle&quot;:&quot;&quot;,&quot;non-dropping-particle&quot;:&quot;&quot;},{&quot;family&quot;:&quot;Levallois&quot;,&quot;given&quot;:&quot;Sylvain&quot;,&quot;parse-names&quot;:false,&quot;dropping-particle&quot;:&quot;&quot;,&quot;non-dropping-particle&quot;:&quot;&quot;},{&quot;family&quot;:&quot;Hautefort&quot;,&quot;given&quot;:&quot;Charlotte&quot;,&quot;parse-names&quot;:false,&quot;dropping-particle&quot;:&quot;&quot;,&quot;non-dropping-particle&quot;:&quot;&quot;},{&quot;family&quot;:&quot;Michel&quot;,&quot;given&quot;:&quot;Vincent&quot;,&quot;parse-names&quot;:false,&quot;dropping-particle&quot;:&quot;&quot;,&quot;non-dropping-particle&quot;:&quot;&quot;},{&quot;family&quot;:&quot;Larrous&quot;,&quot;given&quot;:&quot;Florence&quot;,&quot;parse-names&quot;:false,&quot;dropping-particle&quot;:&quot;&quot;,&quot;non-dropping-particle&quot;:&quot;&quot;},{&quot;family&quot;:&quot;Verillaud&quot;,&quot;given&quot;:&quot;Benjamin&quot;,&quot;parse-names&quot;:false,&quot;dropping-particle&quot;:&quot;&quot;,&quot;non-dropping-particle&quot;:&quot;&quot;},{&quot;family&quot;:&quot;Aparicio&quot;,&quot;given&quot;:&quot;Caroline&quot;,&quot;parse-names&quot;:false,&quot;dropping-particle&quot;:&quot;&quot;,&quot;non-dropping-particle&quot;:&quot;&quot;},{&quot;family&quot;:&quot;Wagner&quot;,&quot;given&quot;:&quot;Sebastien&quot;,&quot;parse-names&quot;:false,&quot;dropping-particle&quot;:&quot;&quot;,&quot;non-dropping-particle&quot;:&quot;&quot;},{&quot;family&quot;:&quot;Gheusi&quot;,&quot;given&quot;:&quot;Gilles&quot;,&quot;parse-names&quot;:false,&quot;dropping-particle&quot;:&quot;&quot;,&quot;non-dropping-particle&quot;:&quot;&quot;},{&quot;family&quot;:&quot;Kergoat&quot;,&quot;given&quot;:&quot;Lauriane&quot;,&quot;parse-names&quot;:false,&quot;dropping-particle&quot;:&quot;&quot;,&quot;non-dropping-particle&quot;:&quot;&quot;},{&quot;family&quot;:&quot;Kornobis&quot;,&quot;given&quot;:&quot;Etienne&quot;,&quot;parse-names&quot;:false,&quot;dropping-particle&quot;:&quot;&quot;,&quot;non-dropping-particle&quot;:&quot;&quot;},{&quot;family&quot;:&quot;Cokelaer&quot;,&quot;given&quot;:&quot;Thomas&quot;,&quot;parse-names&quot;:false,&quot;dropping-particle&quot;:&quot;&quot;,&quot;non-dropping-particle&quot;:&quot;&quot;},{&quot;family&quot;:&quot;Hervochon&quot;,&quot;given&quot;:&quot;Remi&quot;,&quot;parse-names&quot;:false,&quot;dropping-particle&quot;:&quot;&quot;,&quot;non-dropping-particle&quot;:&quot;&quot;},{&quot;family&quot;:&quot;Madec&quot;,&quot;given&quot;:&quot;Yoann&quot;,&quot;parse-names&quot;:false,&quot;dropping-particle&quot;:&quot;&quot;,&quot;non-dropping-particle&quot;:&quot;&quot;},{&quot;family&quot;:&quot;Roze&quot;,&quot;given&quot;:&quot;Emmanuel&quot;,&quot;parse-names&quot;:false,&quot;dropping-particle&quot;:&quot;&quot;,&quot;non-dropping-particle&quot;:&quot;&quot;},{&quot;family&quot;:&quot;Salmon&quot;,&quot;given&quot;:&quot;Dominique&quot;,&quot;parse-names&quot;:false,&quot;dropping-particle&quot;:&quot;&quot;,&quot;non-dropping-particle&quot;:&quot;&quot;},{&quot;family&quot;:&quot;Bourhy&quot;,&quot;given&quot;:&quot;Herve&quot;,&quot;parse-names&quot;:false,&quot;dropping-particle&quot;:&quot;&quot;,&quot;non-dropping-particle&quot;:&quot;&quot;},{&quot;family&quot;:&quot;Lecuit&quot;,&quot;given&quot;:&quot;Marc&quot;,&quot;parse-names&quot;:false,&quot;dropping-particle&quot;:&quot;&quot;,&quot;non-dropping-particle&quot;:&quot;&quot;},{&quot;family&quot;:&quot;Lledo&quot;,&quot;given&quot;:&quot;Pierre-Marie&quot;,&quot;parse-names&quot;:false,&quot;dropping-particle&quot;:&quot;&quot;,&quot;non-dropping-particle&quot;:&quot;&quot;}],&quot;container-title&quot;:&quot;bioRxiv&quot;,&quot;issued&quot;:{&quot;date-parts&quot;:[[2020]]},&quot;abstract&quot;:&quot;While recent investigations have revealed viral, inflammatory and vascular factors involved in SARS-CoV-2 lung pathogenesis, the pathophysiology of neurological disorders in COVID-19 remains poorly understood. Yet, olfactory and taste dysfunction are rather common in COVID-19, especially in pauci-symptomatic patients which constitutes the most frequent clinical manifestation of the infection. We conducted a virologic, molecular, and cellular study of the olfactory system from COVID-19 patients presenting acute loss of smell, and report evidence that the olfactory epithelium represents a highly significant infection site where multiple cell types, including olfactory sensory neurons, support cells and immune cells, are infected. Viral replication in the olfactory epithelium is associated with local inflammation. Furthermore, we show that SARS-CoV-2 induces acute anosmia and ageusia in golden Syrian hamsters, both lasting as long as the virus remains in the olfactory epithelium and the olfactory bulb. Finally, olfactory mucosa sampling in COVID-19 patients presenting with persistent loss of smell reveals the presence of virus transcripts and of SARS-CoV-2-infected cells, together with protracted inflammation. Viral persistence in the olfactory epithelium therefore provides a potential mechanism for prolonged or relapsing symptoms of COVID-19, such as loss of smell, which should be considered for optimal medical management and future therapeutic strategies.Competing Interest StatementThe authors have declared no competing interest.&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&quot;},{&quot;citationID&quot;:&quot;MENDELEY_CITATION_1747b5fa-b6dd-4a50-9b22-33f539f3fc6f&quot;,&quot;citationItems&quot;:[{&quot;id&quot;:&quot;031bfb26-2c1f-3b88-ae83-d7ab2bd22694&quot;,&quot;itemData&quot;:{&quot;type&quot;:&quot;article&quot;,&quot;id&quot;:&quot;031bfb26-2c1f-3b88-ae83-d7ab2bd22694&quot;,&quot;title&quot;:&quot;Autophagy during viral infection - A double-edged sword&quot;,&quot;author&quot;:[{&quot;family&quot;:&quot;Choi&quot;,&quot;given&quot;:&quot;Younho&quot;,&quot;parse-names&quot;:false,&quot;dropping-particle&quot;:&quot;&quot;,&quot;non-dropping-particle&quot;:&quot;&quot;},{&quot;family&quot;:&quot;Bowman&quot;,&quot;given&quot;:&quot;James W.&quot;,&quot;parse-names&quot;:false,&quot;dropping-particle&quot;:&quot;&quot;,&quot;non-dropping-particle&quot;:&quot;&quot;},{&quot;family&quot;:&quot;Jung&quot;,&quot;given&quot;:&quot;Jae U.&quot;,&quot;parse-names&quot;:false,&quot;dropping-particle&quot;:&quot;&quot;,&quot;non-dropping-particle&quot;:&quot;&quot;}],&quot;container-title&quot;:&quot;Nature Reviews Microbiology&quot;,&quot;DOI&quot;:&quot;10.1038/s41579-018-0003-6&quot;,&quot;ISSN&quot;:&quot;17401534&quot;,&quot;issued&quot;:{&quot;date-parts&quot;:[[2018]]},&quot;abstract&quot;:&quot;Autophagy is a powerful tool that host cells use to defend against viral infection. Double-membrane vesicles, termed autophagosomes, deliver trapped viral cargo to the lysosome for degradation. Specifically, autophagy initiates an innate immune response by cooperating with pattern recognition receptor signalling to induce interferon production. It also selectively degrades immune components associated with viral particles. Following degradation, autophagy coordinates adaptive immunity by delivering virus-derived antigens for presentation to T lymphocytes. However, in an ongoing evolutionary arms race, viruses have acquired the potent ability to hijack and subvert autophagy for their benefit. In this Review, we focus on the key regulatory steps during viral infection in which autophagy is involved and discuss the specific molecular mechanisms that diverse viruses use to repurpose autophagy for their life cycle and pathogenesis.&quot;,&quot;issue&quot;:&quot;6&quot;,&quot;volume&quot;:&quot;16&quot;},&quot;isTemporary&quot;:false},{&quot;id&quot;:&quot;047d2dfd-4ac6-38a0-ad9e-3b7e84d39857&quot;,&quot;itemData&quot;:{&quot;type&quot;:&quot;article-journal&quot;,&quot;id&quot;:&quot;047d2dfd-4ac6-38a0-ad9e-3b7e84d39857&quot;,&quot;title&quot;:&quot;Autophagy/virophagy: a &amp;quot;disposal strategy&amp;quot; to combat COVID-19.&quot;,&quot;author&quot;:[{&quot;family&quot;:&quot;Mijaljica&quot;,&quot;given&quot;:&quot;Dalibor&quot;,&quot;parse-names&quot;:false,&quot;dropping-particle&quot;:&quot;&quot;,&quot;non-dropping-particle&quot;:&quot;&quot;},{&quot;family&quot;:&quot;Klionsky&quot;,&quot;given&quot;:&quot;Daniel J&quot;,&quot;parse-names&quot;:false,&quot;dropping-particle&quot;:&quot;&quot;,&quot;non-dropping-particle&quot;:&quot;&quot;}],&quot;container-title&quot;:&quot;Autophagy&quot;,&quot;issued&quot;:{&quot;date-parts&quot;:[[2020]]},&quot;abstract&quot;:&quot;Given the devastating consequences of the current COVID-19 pandemic and its impact on all of us, the question arises as to whether manipulating the cellular degradation (recycling, waste disposal) mechanism known as macroautophagy/autophagy (in particular, the selective degradation of virus particles, termed virophagy) might be a beneficial approach to fight the novel coronavirus, SARS-CoV-2. Knowing that &amp;quot;autophagy can reprocess everything&amp;quot;, it seems almost inevitable that, sooner rather than later, a further hypothesis-driven work will detail the role of virophagy as a fundamental &amp;quot;disposal strategy&amp;quot; against COVID-19, yielding most needed therapeutic interventions. ABBREVIATIONS: ATG, autophagy-related; CoV/CoVs coronavirus/coronaviruses; COVID-19, coronavirus disease 2019; MERS-CoV, Middle East respiratory syndrome coronavirus; SARS-CoV-2, severe acute respiratory syndrome coronavirus 2.&quot;},&quot;isTemporary&quot;:false}],&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&quot;},{&quot;citationID&quot;:&quot;MENDELEY_CITATION_cac5246f-8bb2-4818-9ea0-58610fd18f69&quot;,&quot;citationItems&quot;:[{&quot;id&quot;:&quot;b467936e-93b7-3282-b026-15a31dbda541&quot;,&quot;itemData&quot;:{&quot;type&quot;:&quot;article-journal&quot;,&quot;id&quot;:&quot;b467936e-93b7-3282-b026-15a31dbda541&quot;,&quot;title&quot;:&quot;Dynamics of killer T cell inflation in viral infections&quot;,&quot;author&quot;:[{&quot;family&quot;:&quot;Wodarz&quot;,&quot;given&quot;:&quot;Dominik&quot;,&quot;parse-names&quot;:false,&quot;dropping-particle&quot;:&quot;&quot;,&quot;non-dropping-particle&quot;:&quot;&quot;},{&quot;family&quot;:&quot;Sierro&quot;,&quot;given&quot;:&quot;Sophie&quot;,&quot;parse-names&quot;:false,&quot;dropping-particle&quot;:&quot;&quot;,&quot;non-dropping-particle&quot;:&quot;&quot;},{&quot;family&quot;:&quot;Klenerman&quot;,&quot;given&quot;:&quot;Paul&quot;,&quot;parse-names&quot;:false,&quot;dropping-particle&quot;:&quot;&quot;,&quot;non-dropping-particle&quot;:&quot;&quot;}],&quot;container-title&quot;:&quot;Journal of the Royal Society Interface&quot;,&quot;DOI&quot;:&quot;10.1098/rsif.2006.0195&quot;,&quot;ISSN&quot;:&quot;17425662&quot;,&quot;issued&quot;:{&quot;date-parts&quot;:[[2007]]},&quot;abstract&quot;:&quot;Upon acute viral infection, a typical cytotoxic T lymphocyte (CTL) response is characterized by a phase of expansion and contraction after which it settles at a relatively stable memory level. Recently, experimental data from mice infected with murine cytomegalovirus (MCMV) showed different and unusual dynamics. After acute infection had resolved, some antigen specific CTL started to expand over time despite the fact that no replicative virus was detectable. This phenomenon has been termed as 'CTL memory inflation'. In order to examine the dynamics of this system further, we developed a mathematical model analysing the impact of innate and adaptive immune responses. According to this model, a potentially important contributor to CTL inflation is competition between the specific CTL response and an innate natural killer (NK) cell response. Inflation occurs most readily if the NK cell response is more efficient than the CTL at reducing virus load during acute infection, but thereafter maintains a chronic virus load which is sufficient to induce CTL proliferation. The model further suggests that weaker NK cell mediated protection can correlate with more pronounced CTL inflation dynamics over time. We present experimental data from mice infected with MCMV which are consistent with the theoretical predictions. This model provides valuable information and may help to explain the inflation of CMV specific CD8+T cells seen in humans as they age. © 2006 The Royal Society.&quot;,&quot;issue&quot;:&quot;14&quot;,&quot;volume&quot;:&quot;4&quot;},&quot;isTemporary&quot;:false},{&quot;id&quot;:&quot;43feca9e-61fa-33b7-a259-efb5509c8e1f&quot;,&quot;itemData&quot;:{&quot;type&quot;:&quot;article&quot;,&quot;id&quot;:&quot;43feca9e-61fa-33b7-a259-efb5509c8e1f&quot;,&quot;title&quot;:&quot;Intermittent fasting, a possible priming tool for host defense against SARS-CoV-2 infection: Crosstalk among calorie restriction, autophagy and immune response&quot;,&quot;author&quot;:[{&quot;family&quot;:&quot;Hannan&quot;,&quot;given&quot;:&quot;Md Abdul&quot;,&quot;parse-names&quot;:false,&quot;dropping-particle&quot;:&quot;&quot;,&quot;non-dropping-particle&quot;:&quot;&quot;},{&quot;family&quot;:&quot;Rahman&quot;,&quot;given&quot;:&quot;Md Ataur&quot;,&quot;parse-names&quot;:false,&quot;dropping-particle&quot;:&quot;&quot;,&quot;non-dropping-particle&quot;:&quot;&quot;},{&quot;family&quot;:&quot;Rahman&quot;,&quot;given&quot;:&quot;Md Saidur&quot;,&quot;parse-names&quot;:false,&quot;dropping-particle&quot;:&quot;&quot;,&quot;non-dropping-particle&quot;:&quot;&quot;},{&quot;family&quot;:&quot;Sohag&quot;,&quot;given&quot;:&quot;Abdullah Al Mamun&quot;,&quot;parse-names&quot;:false,&quot;dropping-particle&quot;:&quot;&quot;,&quot;non-dropping-particle&quot;:&quot;&quot;},{&quot;family&quot;:&quot;Dash&quot;,&quot;given&quot;:&quot;Raju&quot;,&quot;parse-names&quot;:false,&quot;dropping-particle&quot;:&quot;&quot;,&quot;non-dropping-particle&quot;:&quot;&quot;},{&quot;family&quot;:&quot;Hossain&quot;,&quot;given&quot;:&quot;Khandkar Shaharina&quot;,&quot;parse-names&quot;:false,&quot;dropping-particle&quot;:&quot;&quot;,&quot;non-dropping-particle&quot;:&quot;&quot;},{&quot;family&quot;:&quot;Farjana&quot;,&quot;given&quot;:&quot;Mithila&quot;,&quot;parse-names&quot;:false,&quot;dropping-particle&quot;:&quot;&quot;,&quot;non-dropping-particle&quot;:&quot;&quot;},{&quot;family&quot;:&quot;Uddin&quot;,&quot;given&quot;:&quot;Md Jamal&quot;,&quot;parse-names&quot;:false,&quot;dropping-particle&quot;:&quot;&quot;,&quot;non-dropping-particle&quot;:&quot;&quot;}],&quot;container-title&quot;:&quot;Immunology Letters&quot;,&quot;DOI&quot;:&quot;10.1016/j.imlet.2020.07.001&quot;,&quot;ISSN&quot;:&quot;18790542&quot;,&quot;issued&quot;:{&quot;date-parts&quot;:[[2020]]},&quot;abstract&quot;:&quot;Severe acute respiratory syndrome coronavirus-2 (SARS-CoV-2) is the causative pathogen of deadly Coronavirus disease-19 (COVID-19) pandemic, which emerged as a major threat to public health across the world. Although there is no clear gender or socioeconomic discrimination in the incidence of COVID-19, individuals who are older adults and/or with comorbidities and compromised immunity have a relatively higher risk of contracting this disease. Since no specific drug has yet been discovered, strengthening immunity along with maintaining a healthy living is the best way to survive this disease. As a healthy practice, calorie restriction in the form of intermittent fasting (IF) in several clinical settings has been reported to promote several health benefits, including priming of the immune response. This dietary restriction also activates autophagy, a cell surveillance system that boosts up immunity. With these prevailing significance in priming host defense, IF could be a potential strategy amid this outbreak to fighting off SARS-CoV-2 infection. Currently, no review so far available proposing IF as an encouraging strategy in the prevention of COVID-19. A comprehensive review has therefore been planned to highlight the beneficial role of fasting in immunity and autophagy, that underlie the possible defense against SARS-CoV-2 infection. The COVID-19 pathogenesis and its impact on host immune response have also been briefly outlined. This review aimed at revisiting the immunomodulatory potential of IF that may constitute a promising preventive approach against COVID-19.&quot;,&quot;volume&quot;:&quot;226&quot;},&quot;isTemporary&quot;:false}],&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&quot;},{&quot;citationID&quot;:&quot;MENDELEY_CITATION_6140aae0-4db8-41aa-97c3-6b4fbabf6ac8&quot;,&quot;citationItems&quot;:[{&quot;id&quot;:&quot;8cc36941-8e2c-302e-beb8-820b0312299d&quot;,&quot;itemData&quot;:{&quot;type&quot;:&quot;article-journal&quot;,&quot;id&quot;:&quot;8cc36941-8e2c-302e-beb8-820b0312299d&quot;,&quot;title&quot;:&quot;ORF3a of the COVID-19 virus SARS-CoV-2 blocks HOPS complex-mediated assembly of the SNARE complex required for autolysosome formation&quot;,&quot;author&quot;:[{&quot;family&quot;:&quot;Miao&quot;,&quot;given&quot;:&quot;Guangyan&quot;,&quot;parse-names&quot;:false,&quot;dropping-particle&quot;:&quot;&quot;,&quot;non-dropping-particle&quot;:&quot;&quot;},{&quot;family&quot;:&quot;Zhao&quot;,&quot;given&quot;:&quot;Hongyu&quot;,&quot;parse-names&quot;:false,&quot;dropping-particle&quot;:&quot;&quot;,&quot;non-dropping-particle&quot;:&quot;&quot;},{&quot;family&quot;:&quot;Li&quot;,&quot;given&quot;:&quot;Yan&quot;,&quot;parse-names&quot;:false,&quot;dropping-particle&quot;:&quot;&quot;,&quot;non-dropping-particle&quot;:&quot;&quot;},{&quot;family&quot;:&quot;Ji&quot;,&quot;given&quot;:&quot;Mingming&quot;,&quot;parse-names&quot;:false,&quot;dropping-particle&quot;:&quot;&quot;,&quot;non-dropping-particle&quot;:&quot;&quot;},{&quot;family&quot;:&quot;Chen&quot;,&quot;given&quot;:&quot;Yong&quot;,&quot;parse-names&quot;:false,&quot;dropping-particle&quot;:&quot;&quot;,&quot;non-dropping-particle&quot;:&quot;&quot;},{&quot;family&quot;:&quot;Shi&quot;,&quot;given&quot;:&quot;Yi&quot;,&quot;parse-names&quot;:false,&quot;dropping-particle&quot;:&quot;&quot;,&quot;non-dropping-particle&quot;:&quot;&quot;},{&quot;family&quot;:&quot;Bi&quot;,&quot;given&quot;:&quot;Yuhai&quot;,&quot;parse-names&quot;:false,&quot;dropping-particle&quot;:&quot;&quot;,&quot;non-dropping-particle&quot;:&quot;&quot;},{&quot;family&quot;:&quot;Wang&quot;,&quot;given&quot;:&quot;Peihui&quot;,&quot;parse-names&quot;:false,&quot;dropping-particle&quot;:&quot;&quot;,&quot;non-dropping-particle&quot;:&quot;&quot;},{&quot;family&quot;:&quot;Zhang&quot;,&quot;given&quot;:&quot;Hong&quot;,&quot;parse-names&quot;:false,&quot;dropping-particle&quot;:&quot;&quot;,&quot;non-dropping-particle&quot;:&quot;&quot;}],&quot;container-title&quot;:&quot;Developmental Cell&quot;,&quot;DOI&quot;:&quot;10.1016/j.devcel.2020.12.010&quot;,&quot;ISSN&quot;:&quot;18781551&quot;,&quot;issued&quot;:{&quot;date-parts&quot;:[[2021]]},&quot;abstract&quot;:&quot;Autophagy acts as a cellular surveillance mechanism to combat invading pathogens. Viruses have evolved various strategies to block autophagy and even subvert it for their replication and release. Here, we demonstrated that ORF3a of the COVID-19 virus SARS-CoV-2 inhibits autophagy activity by blocking fusion of autophagosomes/amphisomes with lysosomes. The late endosome-localized ORF3a directly interacts with and sequestrates the homotypic fusion and protein sorting (HOPS) component VPS39, thereby preventing HOPS complex from interacting with the autophagosomal SNARE protein STX17. This blocks assembly of the STX17-SNAP29-VAMP8 SNARE complex, which mediates autophagosome/amphisome fusion with lysosomes. Expression of ORF3a also damages lysosomes and impairs their function. SARS-CoV-2 virus infection blocks autophagy, resulting in accumulation of autophagosomes/amphisomes, and causes late endosomal sequestration of VPS39. Surprisingly, ORF3a from the SARS virus SARS-CoV fails to interact with HOPS or block autophagy. Our study reveals a mechanism by which SARS-CoV-2 evades lysosomal destruction and provides insights for developing new strategies to treat COVID-19.Miao et al. demonstrate that late endosome-localized ORF3a of the COVID-19 virus SARS-CoV-2 sequestrates the HOPS component VPS39. ORF3a blocks autophagosome/amphisome fusion with lysosomes by preventing the assembly of the STX17-SNAP29-VAMP8 SNARE complex. SARS-CoV-2-infected cells also exhibit a defect in autophagosome maturation and sequestration of VPS39 on late endosomes.&quot;,&quot;issue&quot;:&quot;4&quot;,&quot;volume&quot;:&quot;56&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&quot;},{&quot;citationID&quot;:&quot;MENDELEY_CITATION_a08858d2-f0d7-4090-8d2b-809212e395f0&quot;,&quot;citationItems&quot;:[{&quot;id&quot;:&quot;ca267d26-5034-3682-97a0-341e7a8fb590&quot;,&quot;itemData&quot;:{&quot;type&quot;:&quot;article&quot;,&quot;id&quot;:&quot;ca267d26-5034-3682-97a0-341e7a8fb590&quot;,&quot;title&quot;:&quot;Modulatory effects of statins on the autophagy: A therapeutic perspective&quot;,&quot;author&quot;:[{&quot;family&quot;:&quot;Ashrafizadeh&quot;,&quot;given&quot;:&quot;Milad&quot;,&quot;parse-names&quot;:false,&quot;dropping-particle&quot;:&quot;&quot;,&quot;non-dropping-particle&quot;:&quot;&quot;},{&quot;family&quot;:&quot;Ahmadi&quot;,&quot;given&quot;:&quot;Zahra&quot;,&quot;parse-names&quot;:false,&quot;dropping-particle&quot;:&quot;&quot;,&quot;non-dropping-particle&quot;:&quot;&quot;},{&quot;family&quot;:&quot;Farkhondeh&quot;,&quot;given&quot;:&quot;Tahereh&quot;,&quot;parse-names&quot;:false,&quot;dropping-particle&quot;:&quot;&quot;,&quot;non-dropping-particle&quot;:&quot;&quot;},{&quot;family&quot;:&quot;Samarghandian&quot;,&quot;given&quot;:&quot;Saeed&quot;,&quot;parse-names&quot;:false,&quot;dropping-particle&quot;:&quot;&quot;,&quot;non-dropping-particle&quot;:&quot;&quot;}],&quot;container-title&quot;:&quot;Journal of Cellular Physiology&quot;,&quot;DOI&quot;:&quot;10.1002/jcp.29227&quot;,&quot;ISSN&quot;:&quot;10974652&quot;,&quot;issued&quot;:{&quot;date-parts&quot;:[[2020]]},&quot;abstract&quot;:&quot;Autophagy is considered as an important mechanism for maintaining homeostasis and responsible for the degradation of superfluous or potentially toxic components and organelles. Autophagy impairment is associated with a number of pathological conditions, such as aging, neurological disorders, cancer, and infection. Autophagy also plays a significant role in cancer chemotherapy. The multiple cancer drugs have been notably developed with the strategy of autophagy modulation. Statins, 3-hydroxy-3-methyl-glutaryl-CoA inhibitors, are known due to their efficacy in decreasing low-density lipoprotein and extensively used for the management of cardiovascular diseases. Statins have other therapeutic and biological activities, such as antioxidant, anti-inflammatory, antitumor, and neuroprotective known as pleiotropic effects. It seems that statins are capable of targeting various signaling pathways in the induction of their great pharmacological effects. At the present study, we demonstrate the therapeutic effects of statins mediated via autophagy regulation.&quot;,&quot;issue&quot;:&quot;4&quot;,&quot;volume&quot;:&quot;235&quot;},&quot;isTemporary&quot;:false},{&quot;id&quot;:&quot;4d28ba91-dde5-3af6-aaea-4d109f359991&quot;,&quot;itemData&quot;:{&quot;type&quot;:&quot;article&quot;,&quot;id&quot;:&quot;4d28ba91-dde5-3af6-aaea-4d109f359991&quot;,&quot;title&quot;:&quot;The effects of metformin on autophagy&quot;,&quot;author&quot;:[{&quot;family&quot;:&quot;Lu&quot;,&quot;given&quot;:&quot;Guangli&quot;,&quot;parse-names&quot;:false,&quot;dropping-particle&quot;:&quot;&quot;,&quot;non-dropping-particle&quot;:&quot;&quot;},{&quot;family&quot;:&quot;Wu&quot;,&quot;given&quot;:&quot;Zhen&quot;,&quot;parse-names&quot;:false,&quot;dropping-particle&quot;:&quot;&quot;,&quot;non-dropping-particle&quot;:&quot;&quot;},{&quot;family&quot;:&quot;Shang&quot;,&quot;given&quot;:&quot;Jia&quot;,&quot;parse-names&quot;:false,&quot;dropping-particle&quot;:&quot;&quot;,&quot;non-dropping-particle&quot;:&quot;&quot;},{&quot;family&quot;:&quot;Xie&quot;,&quot;given&quot;:&quot;Zhenxing&quot;,&quot;parse-names&quot;:false,&quot;dropping-particle&quot;:&quot;&quot;,&quot;non-dropping-particle&quot;:&quot;&quot;},{&quot;family&quot;:&quot;Chen&quot;,&quot;given&quot;:&quot;Chaoran&quot;,&quot;parse-names&quot;:false,&quot;dropping-particle&quot;:&quot;&quot;,&quot;non-dropping-particle&quot;:&quot;&quot;},{&quot;family&quot;:&quot;zhang&quot;,&quot;given&quot;:&quot;Chuning&quot;,&quot;parse-names&quot;:false,&quot;dropping-particle&quot;:&quot;&quot;,&quot;non-dropping-particle&quot;:&quot;&quot;}],&quot;container-title&quot;:&quot;Biomedicine and Pharmacotherapy&quot;,&quot;DOI&quot;:&quot;10.1016/j.biopha.2021.111286&quot;,&quot;ISSN&quot;:&quot;19506007&quot;,&quot;issued&quot;:{&quot;date-parts&quot;:[[2021]]},&quot;abstract&quot;:&quot;Metformin is the first-line option for treating newly diagnosed diabetic patients and also involved in other pharmacological actions, including antitumor effect, anti-aging effect, polycystic ovarian syndrome prevention, cardiovascular action, and neuroprotective effect, etc. However, the mechanisms of metformin actions were not fully illuminated. Recently, increasing researches showed that autophagy is a vital medium of metformin playing pharmacological actions. Nevertheless, results on the effects of metformin on autophagy were inconsistent. Apart from few clinical evidences, more data focused on kinds of no-clinical models. First, many studies showed that metformin could induce autophagy via a number of signaling pathways, including AMPK-related signaling pathways (e.g. AMPK/mTOR, AMPK/CEBPD, MiTF/TFE, AMPK/ULK1, and AMPK/miR-221), Redd1/mTOR, STAT, SIRT, Na+/H+ exchangers, MAPK/ERK, PK2/PKR/AKT/ GSK3β, and TRIB3. Secondly, some signaling pathways were involved in the process of metformin inhibiting autophagy, such as AMPK-related signaling pathways (AMPK/NF-κB and other undetermined AMPK-related signaling pathways), Hedgehog, miR-570-3p, miR-142-3p, and MiR-3127-5p. Thirdly, two types of signaling pathways including PI3K/AKT/mTOR and endoplasmic reticulum (ER) stress could bidirectionally impact the effectiveness of metformin on autophagy. Finally, multiple signal pathways were reviewed collectively in terms of affecting the effectiveness of metformin on autophagy. The pharmacological effects of metformin combining its actions on autophagy were also discussed. It would help better apply metformin to treat diseases in term of mediating autophagy.&quot;,&quot;volume&quot;:&quot;137&quot;},&quot;isTemporary&quot;:false},{&quot;id&quot;:&quot;4e5b8325-534f-37ee-a2f7-cdc3919fad8d&quot;,&quot;itemData&quot;:{&quot;type&quot;:&quot;article&quot;,&quot;id&quot;:&quot;4e5b8325-534f-37ee-a2f7-cdc3919fad8d&quot;,&quot;title&quot;:&quot;Ivermectin induces PAK1-mediated cytostatic autophagy in breast cancer&quot;,&quot;author&quot;:[{&quot;family&quot;:&quot;Wang&quot;,&quot;given&quot;:&quot;Kui&quot;,&quot;parse-names&quot;:false,&quot;dropping-particle&quot;:&quot;&quot;,&quot;non-dropping-particle&quot;:&quot;&quot;},{&quot;family&quot;:&quot;Gao&quot;,&quot;given&quot;:&quot;Wei&quot;,&quot;parse-names&quot;:false,&quot;dropping-particle&quot;:&quot;&quot;,&quot;non-dropping-particle&quot;:&quot;&quot;},{&quot;family&quot;:&quot;Dou&quot;,&quot;given&quot;:&quot;Qianhui&quot;,&quot;parse-names&quot;:false,&quot;dropping-particle&quot;:&quot;&quot;,&quot;non-dropping-particle&quot;:&quot;&quot;},{&quot;family&quot;:&quot;Chen&quot;,&quot;given&quot;:&quot;Haining&quot;,&quot;parse-names&quot;:false,&quot;dropping-particle&quot;:&quot;&quot;,&quot;non-dropping-particle&quot;:&quot;&quot;},{&quot;family&quot;:&quot;Li&quot;,&quot;given&quot;:&quot;Qifu&quot;,&quot;parse-names&quot;:false,&quot;dropping-particle&quot;:&quot;&quot;,&quot;non-dropping-particle&quot;:&quot;&quot;},{&quot;family&quot;:&quot;Nice&quot;,&quot;given&quot;:&quot;Edouard C.&quot;,&quot;parse-names&quot;:false,&quot;dropping-particle&quot;:&quot;&quot;,&quot;non-dropping-particle&quot;:&quot;&quot;},{&quot;family&quot;:&quot;Huang&quot;,&quot;given&quot;:&quot;Canhua&quot;,&quot;parse-names&quot;:false,&quot;dropping-particle&quot;:&quot;&quot;,&quot;non-dropping-particle&quot;:&quot;&quot;}],&quot;container-title&quot;:&quot;Autophagy&quot;,&quot;DOI&quot;:&quot;10.1080/15548627.2016.1231494&quot;,&quot;ISSN&quot;:&quot;15548635&quot;,&quot;issued&quot;:{&quot;date-parts&quot;:[[2016]]},&quot;abstract&quot;:&quot;Ivermectin is a broad-spectrum antiparasitic drug that has recently been demonstrated to exhibit potent anticancer activity against colon cancer, ovarian cancer, melanoma and leukemia. However, the molecular mechanism underlying this anticancer effect remains poorly understood. We recently found that ivermectin markedly inhibits the growth of breast cancer cells by stimulating cytostatic macroautophagy/autophagy in vitro and in vivo. Ivermectin inhibits the AKT-MTOR signaling pathway by promoting ubiquitination-mediated degradation of PAK1 (p21 [RAC1] activated kinase 1), leading to increased autophagic flux. Together, our work unravels the molecular mechanism underpinning ivermectin-induced cytostatic autophagy in breast cancer, and characterizes ivermectin as a potential therapeutic option for breast cancer treatment.&quot;,&quot;issue&quot;:&quot;12&quot;,&quot;volume&quot;:&quot;12&quot;},&quot;isTemporary&quot;:false},{&quot;id&quot;:&quot;8ff524e7-1c49-30f4-94f4-fa09b17f9c99&quot;,&quot;itemData&quot;:{&quot;type&quot;:&quot;article-journal&quot;,&quot;id&quot;:&quot;8ff524e7-1c49-30f4-94f4-fa09b17f9c99&quot;,&quot;title&quot;:&quot;Omega-3 polyunsaturated fatty acids prevent Toxoplasma gondii infection by inducing autophagy via AMPK activation&quot;,&quot;author&quot;:[{&quot;family&quot;:&quot;Choi&quot;,&quot;given&quot;:&quot;Jae Won&quot;,&quot;parse-names&quot;:false,&quot;dropping-particle&quot;:&quot;&quot;,&quot;non-dropping-particle&quot;:&quot;&quot;},{&quot;family&quot;:&quot;Lee&quot;,&quot;given&quot;:&quot;Jina&quot;,&quot;parse-names&quot;:false,&quot;dropping-particle&quot;:&quot;&quot;,&quot;non-dropping-particle&quot;:&quot;&quot;},{&quot;family&quot;:&quot;Lee&quot;,&quot;given&quot;:&quot;Jae Hyung&quot;,&quot;parse-names&quot;:false,&quot;dropping-particle&quot;:&quot;&quot;,&quot;non-dropping-particle&quot;:&quot;&quot;},{&quot;family&quot;:&quot;Park&quot;,&quot;given&quot;:&quot;Byung Joon&quot;,&quot;parse-names&quot;:false,&quot;dropping-particle&quot;:&quot;&quot;,&quot;non-dropping-particle&quot;:&quot;&quot;},{&quot;family&quot;:&quot;Lee&quot;,&quot;given&quot;:&quot;Eun Jin&quot;,&quot;parse-names&quot;:false,&quot;dropping-particle&quot;:&quot;&quot;,&quot;non-dropping-particle&quot;:&quot;&quot;},{&quot;family&quot;:&quot;Shin&quot;,&quot;given&quot;:&quot;Soyeon&quot;,&quot;parse-names&quot;:false,&quot;dropping-particle&quot;:&quot;&quot;,&quot;non-dropping-particle&quot;:&quot;&quot;},{&quot;family&quot;:&quot;Cha&quot;,&quot;given&quot;:&quot;Guang Ho&quot;,&quot;parse-names&quot;:false,&quot;dropping-particle&quot;:&quot;&quot;,&quot;non-dropping-particle&quot;:&quot;&quot;},{&quot;family&quot;:&quot;Lee&quot;,&quot;given&quot;:&quot;Young Ha&quot;,&quot;parse-names&quot;:false,&quot;dropping-particle&quot;:&quot;&quot;,&quot;non-dropping-particle&quot;:&quot;&quot;},{&quot;family&quot;:&quot;Lim&quot;,&quot;given&quot;:&quot;Kyu&quot;,&quot;parse-names&quot;:false,&quot;dropping-particle&quot;:&quot;&quot;,&quot;non-dropping-particle&quot;:&quot;&quot;},{&quot;family&quot;:&quot;Yuk&quot;,&quot;given&quot;:&quot;Jae Min&quot;,&quot;parse-names&quot;:false,&quot;dropping-particle&quot;:&quot;&quot;,&quot;non-dropping-particle&quot;:&quot;&quot;}],&quot;container-title&quot;:&quot;Nutrients&quot;,&quot;DOI&quot;:&quot;10.3390/nu11092137&quot;,&quot;ISSN&quot;:&quot;20726643&quot;,&quot;issued&quot;:{&quot;date-parts&quot;:[[2019]]},&quot;abstract&quot;:&quot;Omega-3 polyunsaturated fatty acids (ω3-PUFAs) have potential protective activity in a variety of infectious diseases, but their actions and underlying mechanisms in Toxoplasma gondii infection remain poorly understood. Here, we report that docosahexaenoic acid (DHA) robustly induced autophagy in murine bone marrow-derived macrophages (BMDMs). Treatment of T. gondii-infected macrophages with DHA resulted in colocalization of Toxoplasma parasitophorous vacuoles with autophagosomes and reduced intracellular survival of T. gondii. The autophagic and anti-Toxoplasma effects induced by DHA were mediated by AMP-activated protein kinase (AMPK) signaling. Importantly, BMDMs isolated from Fat-1 transgenic mice, a well-known animal model capable of synthesizing ω3-PUFAs from ω6-PUFAs, showed increased activation of autophagy and AMPK, leading to reduced intracellular survival of T. gondii when compared with wild-type BMDMs. Moreover, Fat-1 transgenic mice exhibited lower cyst burden in the brain following infection with the avirulent strain ME49 than wild-type mice. Collectively, our results revealed mechanisms by which endogenous ω3-PUFAs and DHA control T. gondii infection and suggest that ω3-PUFAs might serve as therapeutic candidate to prevent toxoplasmosis and infection with other intracellular protozoan parasites.&quot;,&quot;issue&quot;:&quot;9&quot;,&quot;volume&quot;:&quot;11&quot;},&quot;isTemporary&quot;:false},{&quot;id&quot;:&quot;131aa4ed-8a77-3f23-9c4b-1593ab081951&quot;,&quot;itemData&quot;:{&quot;type&quot;:&quot;article-journal&quot;,&quot;id&quot;:&quot;131aa4ed-8a77-3f23-9c4b-1593ab081951&quot;,&quot;title&quot;:&quot;Omega-3 free fatty acids suppress macrophage inflammasome activation by inhibiting NF-κB activation and enhancing autophagy&quot;,&quot;author&quot;:[{&quot;family&quot;:&quot;Williams-Bey&quot;,&quot;given&quot;:&quot;Yolanda&quot;,&quot;parse-names&quot;:false,&quot;dropping-particle&quot;:&quot;&quot;,&quot;non-dropping-particle&quot;:&quot;&quot;},{&quot;family&quot;:&quot;Boularan&quot;,&quot;given&quot;:&quot;Cedric&quot;,&quot;parse-names&quot;:false,&quot;dropping-particle&quot;:&quot;&quot;,&quot;non-dropping-particle&quot;:&quot;&quot;},{&quot;family&quot;:&quot;Vural&quot;,&quot;given&quot;:&quot;Ali&quot;,&quot;parse-names&quot;:false,&quot;dropping-particle&quot;:&quot;&quot;,&quot;non-dropping-particle&quot;:&quot;&quot;},{&quot;family&quot;:&quot;Huang&quot;,&quot;given&quot;:&quot;Ning Na&quot;,&quot;parse-names&quot;:false,&quot;dropping-particle&quot;:&quot;&quot;,&quot;non-dropping-particle&quot;:&quot;&quot;},{&quot;family&quot;:&quot;Hwang&quot;,&quot;given&quot;:&quot;Il Young&quot;,&quot;parse-names&quot;:false,&quot;dropping-particle&quot;:&quot;&quot;,&quot;non-dropping-particle&quot;:&quot;&quot;},{&quot;family&quot;:&quot;Shan-Shi&quot;,&quot;given&quot;:&quot;Chong&quot;,&quot;parse-names&quot;:false,&quot;dropping-particle&quot;:&quot;&quot;,&quot;non-dropping-particle&quot;:&quot;&quot;},{&quot;family&quot;:&quot;Kehrl&quot;,&quot;given&quot;:&quot;John H.&quot;,&quot;parse-names&quot;:false,&quot;dropping-particle&quot;:&quot;&quot;,&quot;non-dropping-particle&quot;:&quot;&quot;}],&quot;container-title&quot;:&quot;PLoS ONE&quot;,&quot;DOI&quot;:&quot;10.1371/journal.pone.0097957&quot;,&quot;ISSN&quot;:&quot;19326203&quot;,&quot;issued&quot;:{&quot;date-parts&quot;:[[2014]]},&quot;abstract&quot;:&quot;The omega-3 (ω3) fatty acid docosahexaenoic acid (DHA) can suppress inflammation, specifically IL-1β production through poorly understood molecular mechanisms. Here, we show that DHA reduces macrophage IL-1β production by limiting inflammasome activation. Exposure to DHA reduced IL-1β production by ligands that stimulate the NLRP3, AIM2, and NAIP5/NLRC4 inflammasomes. The inhibition required Free Fatty Acid Receptor (FFAR) 4 (also known as GPR120), a G-protein coupled receptor (GPR) known to bind DHA. The exposure of cells to DHA recruited the adapter protein β-arrestin1/ 2 to FFAR4, but not to a related lipid receptor. DHA treatment reduced the initial inflammasome priming step by suppressing the nuclear translocation of NF-κB. DHA also reduced IL-1β levels by enhancing autophagy in the cells. As a consequence macrophages derived from mice lacking the essential autophagy protein ATG7 were partially resistant to suppressive effects of DHA. Thus, DHA suppresses inflammasome activation by two distinct mechanisms, inhibiting the initial priming step and by augmenting autophagy, which limits inflammasome activity.&quot;,&quot;issue&quot;:&quot;6&quot;,&quot;volume&quot;:&quot;9&quot;},&quot;isTemporary&quot;:false},{&quot;id&quot;:&quot;ab4da52c-b7f9-39b6-8ff1-7c8e04c99d02&quot;,&quot;itemData&quot;:{&quot;type&quot;:&quot;article&quot;,&quot;id&quot;:&quot;ab4da52c-b7f9-39b6-8ff1-7c8e04c99d02&quot;,&quot;title&quot;:&quot;Curcumin: A naturally occurring autophagy modulator&quot;,&quot;author&quot;:[{&quot;family&quot;:&quot;Shakeri&quot;,&quot;given&quot;:&quot;Abolfazl&quot;,&quot;parse-names&quot;:false,&quot;dropping-particle&quot;:&quot;&quot;,&quot;non-dropping-particle&quot;:&quot;&quot;},{&quot;family&quot;:&quot;Cicero&quot;,&quot;given&quot;:&quot;Arrigo F.G.&quot;,&quot;parse-names&quot;:false,&quot;dropping-particle&quot;:&quot;&quot;,&quot;non-dropping-particle&quot;:&quot;&quot;},{&quot;family&quot;:&quot;Panahi&quot;,&quot;given&quot;:&quot;Yunes&quot;,&quot;parse-names&quot;:false,&quot;dropping-particle&quot;:&quot;&quot;,&quot;non-dropping-particle&quot;:&quot;&quot;},{&quot;family&quot;:&quot;Mohajeri&quot;,&quot;given&quot;:&quot;Mohammad&quot;,&quot;parse-names&quot;:false,&quot;dropping-particle&quot;:&quot;&quot;,&quot;non-dropping-particle&quot;:&quot;&quot;},{&quot;family&quot;:&quot;Sahebkar&quot;,&quot;given&quot;:&quot;Amirhossein&quot;,&quot;parse-names&quot;:false,&quot;dropping-particle&quot;:&quot;&quot;,&quot;non-dropping-particle&quot;:&quot;&quot;}],&quot;container-title&quot;:&quot;Journal of Cellular Physiology&quot;,&quot;DOI&quot;:&quot;10.1002/jcp.27404&quot;,&quot;ISSN&quot;:&quot;10974652&quot;,&quot;issued&quot;:{&quot;date-parts&quot;:[[2019]]},&quot;abstract&quot;:&quot;Autophagy is a self-degradative process that plays a pivotal role in several medical conditions associated with infection, cancer, neurodegeneration, aging, and metabolic disorders. Its interplay with cancer development and treatment resistance is complicated and paramount for drug design since an autophagic response can lead to tumor suppression by enhancing cellular integrity and tumorigenesis by improving tumor cell survival. In addition, autophagy denotes the cellular ability of adapting to stress though it may end up in apoptosis activation when cells are exposed to a very powerful stress. Induction of autophagy is a therapeutic option in cancer and many anticancer drugs have been developed to this aim. Curcumin as a hydrophobic polyphenol compound extracted from the known spice turmeric has different pharmacological effects in both in vitro and in vivo models. Many reports exist reporting that curcumin is capable of triggering autophagy in several cancer cells. In this review, we will focus on how curcumin can target autophagy in different cellular settings that may extend our understanding of new pharmacological agents to overcome relevant diseases.&quot;,&quot;issue&quot;:&quot;5&quot;,&quot;volume&quot;:&quot;234&quot;},&quot;isTemporary&quot;:false},{&quot;id&quot;:&quot;ae524b8b-973d-36b9-b0c0-5318fea3b61a&quot;,&quot;itemData&quot;:{&quot;type&quot;:&quot;article-journal&quot;,&quot;id&quot;:&quot;ae524b8b-973d-36b9-b0c0-5318fea3b61a&quot;,&quot;title&quot;:&quot;Increasing Dietary Medium-Chain Fatty Acid Ratio Mitigates High-fat Diet-Induced Non-Alcoholic Steatohepatitis by Regulating Autophagy&quot;,&quot;author&quot;:[{&quot;family&quot;:&quot;Wang&quot;,&quot;given&quot;:&quot;Mu En&quot;,&quot;parse-names&quot;:false,&quot;dropping-particle&quot;:&quot;&quot;,&quot;non-dropping-particle&quot;:&quot;&quot;},{&quot;family&quot;:&quot;Singh&quot;,&quot;given&quot;:&quot;Brijesh K.&quot;,&quot;parse-names&quot;:false,&quot;dropping-particle&quot;:&quot;&quot;,&quot;non-dropping-particle&quot;:&quot;&quot;},{&quot;family&quot;:&quot;Hsu&quot;,&quot;given&quot;:&quot;Meng Chieh&quot;,&quot;parse-names&quot;:false,&quot;dropping-particle&quot;:&quot;&quot;,&quot;non-dropping-particle&quot;:&quot;&quot;},{&quot;family&quot;:&quot;Huang&quot;,&quot;given&quot;:&quot;Chien&quot;,&quot;parse-names&quot;:false,&quot;dropping-particle&quot;:&quot;&quot;,&quot;non-dropping-particle&quot;:&quot;&quot;},{&quot;family&quot;:&quot;Yen&quot;,&quot;given&quot;:&quot;Paul M.&quot;,&quot;parse-names&quot;:false,&quot;dropping-particle&quot;:&quot;&quot;,&quot;non-dropping-particle&quot;:&quot;&quot;},{&quot;family&quot;:&quot;Wu&quot;,&quot;given&quot;:&quot;Leang Shin&quot;,&quot;parse-names&quot;:false,&quot;dropping-particle&quot;:&quot;&quot;,&quot;non-dropping-particle&quot;:&quot;&quot;},{&quot;family&quot;:&quot;Jong&quot;,&quot;given&quot;:&quot;De Shien&quot;,&quot;parse-names&quot;:false,&quot;dropping-particle&quot;:&quot;&quot;,&quot;non-dropping-particle&quot;:&quot;&quot;},{&quot;family&quot;:&quot;Chiu&quot;,&quot;given&quot;:&quot;Chih Hsien&quot;,&quot;parse-names&quot;:false,&quot;dropping-particle&quot;:&quot;&quot;,&quot;non-dropping-particle&quot;:&quot;&quot;}],&quot;container-title&quot;:&quot;Scientific Reports&quot;,&quot;DOI&quot;:&quot;10.1038/s41598-017-14376-y&quot;,&quot;ISSN&quot;:&quot;20452322&quot;,&quot;issued&quot;:{&quot;date-parts&quot;:[[2017]]},&quot;abstract&quot;:&quot;Previous studies have demonstrated that saturated fatty acids (SFAs) are more lipotoxic than unsaturated fatty acids (UFAs) in inhibiting hepatic autophagy and promoting non-alcoholic steatohepatitis (NASH). However, there have been few studies have investigated the effects of carbon chain length on SFA-induced autophagy impairment and lipotoxicity. To investigate whether SFAs with shorter carbon chain lengths have differential effects on hepatic autophagy and NASH development, we partially replaced lard with coconut oil to elevate the ratio of medium-chain fatty acids (MCFAs) to long-chain fatty acids (LCFAs) in a mouse high-fat diet (HFD) and fed mice for 16 weeks. In addition, we treated HepG2 cells with different combinations of fatty acids to study the mechanisms of MCFAs-mediated hepatic protections. Our results showed that increasing dietary MCFA/LCFA ratio mitigated HFD-induced Type 2 diabetes and NASH in mice. Importantly, we demonstrated that increased MCFA ratio exerted its protective effects by restoring Rubicon-suppressed autophagy. Our study suggests that the relative amount of LCFAs and MCFAs in the diet, in addition to the amount of SFAs, can significantly contribute to autophagy impairment and hepatic lipotoxicity. Collectively, we propose that increasing dietary MCFAs could be an alternative therapeutic and prevention strategy for Type 2 diabetes and NASH.&quot;,&quot;issue&quot;:&quot;1&quot;,&quot;volume&quot;:&quot;7&quot;},&quot;isTemporary&quot;:false}],&quot;properties&quot;:{&quot;noteIndex&quot;:0},&quot;isEdited&quot;:false,&quot;manualOverride&quot;:{&quot;isManuallyOverridden&quot;:false,&quot;citeprocText&quot;:&quot;&lt;sup&gt;18–24&lt;/sup&gt;&quot;,&quot;manualOverrideText&quot;:&quot;&quot;},&quot;citationTag&quot;:&quot;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&quot;},{&quot;citationID&quot;:&quot;MENDELEY_CITATION_6ae9adee-d481-4cdf-a5a5-28045c459c0d&quot;,&quot;citationItems&quot;:[{&quot;id&quot;:&quot;980e7f35-bf68-32cc-ac48-35034d14cfef&quot;,&quot;itemData&quot;:{&quot;type&quot;:&quot;article-journal&quot;,&quot;id&quot;:&quot;980e7f35-bf68-32cc-ac48-35034d14cfef&quot;,&quot;title&quot;:&quot;Increased autophagy accelerates colchicine-induced muscle toxicity&quot;,&quot;author&quot;:[{&quot;family&quot;:&quot;Ching&quot;,&quot;given&quot;:&quot;James K.&quot;,&quot;parse-names&quot;:false,&quot;dropping-particle&quot;:&quot;&quot;,&quot;non-dropping-particle&quot;:&quot;&quot;},{&quot;family&quot;:&quot;Ju&quot;,&quot;given&quot;:&quot;Jeong Sun&quot;,&quot;parse-names&quot;:false,&quot;dropping-particle&quot;:&quot;&quot;,&quot;non-dropping-particle&quot;:&quot;&quot;},{&quot;family&quot;:&quot;Pittman&quot;,&quot;given&quot;:&quot;Sara K.&quot;,&quot;parse-names&quot;:false,&quot;dropping-particle&quot;:&quot;&quot;,&quot;non-dropping-particle&quot;:&quot;&quot;},{&quot;family&quot;:&quot;Margeta&quot;,&quot;given&quot;:&quot;Marta&quot;,&quot;parse-names&quot;:false,&quot;dropping-particle&quot;:&quot;&quot;,&quot;non-dropping-particle&quot;:&quot;&quot;},{&quot;family&quot;:&quot;Weihl&quot;,&quot;given&quot;:&quot;Conrad C.&quot;,&quot;parse-names&quot;:false,&quot;dropping-particle&quot;:&quot;&quot;,&quot;non-dropping-particle&quot;:&quot;&quot;}],&quot;container-title&quot;:&quot;Autophagy&quot;,&quot;DOI&quot;:&quot;10.4161/auto.26150&quot;,&quot;ISSN&quot;:&quot;15548627&quot;,&quot;issued&quot;:{&quot;date-parts&quot;:[[2013]]},&quot;abstract&quot;:&quot;Colchicine treatment is associated with an autophagic vacuolar myopathy in human patients. The presumed mechanism of colchicine-induced myotoxicity is the destabilization of the microtubule system that leads to impaired autophagosome-lysosome fusion and the accumulation of autophagic vacuoles. Using the MTOR inhibitor rapamycin we augmented colchicine's myotoxic effect by increasing the autophagic flux; this resulted in an acute myopathy with muscle necrosis. In contrast to myonecrosis induced by cardiotoxin, myonecrosis induced by a combination of rapamycin and colchicine was associated with accumulation of autophagic substrates such as LC3-II and SQSTM1; as a result, autophagic vacuoles accumulated in the center of myofibers, where LC3-positive autophagosomes failed to colocalize with the lysosomal protein marker LAMP2. A similar pattern of central LC3 accumulation and myonecrosis is seen in human patients with colchicine myopathy, many of whom have been treated with statins (HMGCR/HMG-CoA reductase inhibitors) in addition to colchicine. In mice, cotreatment with colchicine and simvastatin also led to muscle necrosis and LC3 accumulation, suggesting that, like rapamycin, simvastatin activates autophagy. Consistent with this, treatment of mice with four different statin medications enhanced autophagic flux in skeletal muscle in vivo. Polypharmacy is a known risk factor for toxic myopathies; our data suggest that some medication combinations may simultaneously activate upstream autophagy signaling pathways while inhibiting the degradation of these newly synthesized autophagosomes, resulting in myotoxicity. © 2013 Landes Bioscience.&quot;,&quot;issue&quot;:&quot;12&quot;,&quot;volume&quot;:&quot;9&quot;},&quot;isTemporary&quot;:false}],&quot;properties&quot;:{&quot;noteIndex&quot;:0},&quot;isEdited&quot;:false,&quot;manualOverride&quot;:{&quot;isManuallyOverridden&quot;:false,&quot;citeprocText&quot;:&quot;&lt;sup&gt;25&lt;/sup&gt;&quot;,&quot;manualOverrideText&quot;:&quot;&quot;},&quot;citationTag&quot;:&quot;MENDELEY_CITATION_v3_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&quot;},{&quot;citationID&quot;:&quot;MENDELEY_CITATION_e373f607-2222-40fa-8908-b4c297f896af&quot;,&quot;citationItems&quot;:[{&quot;id&quot;:&quot;ea049644-9380-3fb7-b8ce-a588beae4b7f&quot;,&quot;itemData&quot;:{&quot;type&quot;:&quot;article-journal&quot;,&quot;id&quot;:&quot;ea049644-9380-3fb7-b8ce-a588beae4b7f&quot;,&quot;title&quot;:&quot;Beta2-adrenergic receptor regulates cardiac fibroblast autophagy and collagen degradation&quot;,&quot;author&quot;:[{&quot;family&quot;:&quot;Aránguiz-Urroz&quot;,&quot;given&quot;:&quot;Pablo&quot;,&quot;parse-names&quot;:false,&quot;dropping-particle&quot;:&quot;&quot;,&quot;non-dropping-particle&quot;:&quot;&quot;},{&quot;family&quot;:&quot;Canales&quot;,&quot;given&quot;:&quot;Jimena&quot;,&quot;parse-names&quot;:false,&quot;dropping-particle&quot;:&quot;&quot;,&quot;non-dropping-particle&quot;:&quot;&quot;},{&quot;family&quot;:&quot;Copaja&quot;,&quot;given&quot;:&quot;Miguel&quot;,&quot;parse-names&quot;:false,&quot;dropping-particle&quot;:&quot;&quot;,&quot;non-dropping-particle&quot;:&quot;&quot;},{&quot;family&quot;:&quot;Troncoso&quot;,&quot;given&quot;:&quot;Rodrigo&quot;,&quot;parse-names&quot;:false,&quot;dropping-particle&quot;:&quot;&quot;,&quot;non-dropping-particle&quot;:&quot;&quot;},{&quot;family&quot;:&quot;Vicencio&quot;,&quot;given&quot;:&quot;Jose Miguel&quot;,&quot;parse-names&quot;:false,&quot;dropping-particle&quot;:&quot;&quot;,&quot;non-dropping-particle&quot;:&quot;&quot;},{&quot;family&quot;:&quot;Carrillo&quot;,&quot;given&quot;:&quot;Constanza&quot;,&quot;parse-names&quot;:false,&quot;dropping-particle&quot;:&quot;&quot;,&quot;non-dropping-particle&quot;:&quot;&quot;},{&quot;family&quot;:&quot;Lara&quot;,&quot;given&quot;:&quot;Hernán&quot;,&quot;parse-names&quot;:false,&quot;dropping-particle&quot;:&quot;&quot;,&quot;non-dropping-particle&quot;:&quot;&quot;},{&quot;family&quot;:&quot;Lavandero&quot;,&quot;given&quot;:&quot;Sergio&quot;,&quot;parse-names&quot;:false,&quot;dropping-particle&quot;:&quot;&quot;,&quot;non-dropping-particle&quot;:&quot;&quot;},{&quot;family&quot;:&quot;Díaz-Araya&quot;,&quot;given&quot;:&quot;Guillermo&quot;,&quot;parse-names&quot;:false,&quot;dropping-particle&quot;:&quot;&quot;,&quot;non-dropping-particle&quot;:&quot;&quot;}],&quot;container-title&quot;:&quot;Biochimica et Biophysica Acta - Molecular Basis of Disease&quot;,&quot;DOI&quot;:&quot;10.1016/j.bbadis.2010.07.003&quot;,&quot;ISSN&quot;:&quot;09254439&quot;,&quot;issued&quot;:{&quot;date-parts&quot;:[[2011]]},&quot;abstract&quot;:&quot;Autophagy is a physiological degradative process key to cell survival during nutrient deprivation, cell differentiation and development. It plays a major role in the turnover of damaged macromolecules and organelles, and it has been involved in the pathogenesis of different cardiovascular diseases. Activation of the adrenergic system is commonly associated with cardiac fibrosis and remodeling, and cardiac fibroblasts are key players in these processes. Whether adrenergic stimulation modulates cardiac fibroblast autophagy remains unexplored. In the present study, we aimed at this question and evaluated the effects of b2-adrenergic stimulation upon autophagy. Cultured adult rat cardiac fibroblasts were treated with agonists or antagonists of beta-adrenergic receptors (b-AR), and autophagy was assessed by electron microscopy, GFP-LC3 subcellular distribution, and immunowesternblot of endogenous LC3. The predominant expression of b2-ARs was determined and characterized by radioligand binding assays using [3H]dihydroalprenolol. Both, isoproterenol and norepinephrine (non-selective b-AR agonists), as well as salbutamol (selective b2-AR agonist) increased autophagic flux, and these effects were blocked by propanolol (b-AR antagonist), ICI-118,551 (selective b2-AR antagonist), 3-methyladenine but not by atenolol (selective b1-AR antagonist). The increase in autophagy was correlated with an enhanced degradation of collagen, and this effect was abrogated by the inhibition of autophagic flux. Overall, our data suggest that b2-adrenergic stimulation triggers autophagy in cardiac fibroblasts, and that this response could contribute to reduce the deleterious effects of high adrenergic stimulation upon cardiac fibrosis. © 2010 Elsevier B.V.&quot;,&quot;issue&quot;:&quot;1&quot;,&quot;volume&quot;:&quot;1812&quot;},&quot;isTemporary&quot;:false}],&quot;properties&quot;:{&quot;noteIndex&quot;:0},&quot;isEdited&quot;:false,&quot;manualOverride&quot;:{&quot;isManuallyOverridden&quot;:false,&quot;citeprocText&quot;:&quot;&lt;sup&gt;26&lt;/sup&gt;&quot;,&quot;manualOverrideText&quot;:&quot;&quot;},&quot;citationTag&quot;:&quot;MENDELEY_CITATION_v3_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&quot;},{&quot;citationID&quot;:&quot;MENDELEY_CITATION_f77f1145-4e51-45e8-8ed1-bd4ba2ba5908&quot;,&quot;citationItems&quot;:[{&quot;id&quot;:&quot;71a902ac-1fbe-3869-a09f-7a519c5bbd54&quot;,&quot;itemData&quot;:{&quot;type&quot;:&quot;article&quot;,&quot;id&quot;:&quot;71a902ac-1fbe-3869-a09f-7a519c5bbd54&quot;,&quot;title&quot;:&quot;The role of autophagy in controlling SARS-CoV-2 infection: An overview on virophagy-mediated molecular drug targets&quot;,&quot;author&quot;:[{&quot;family&quot;:&quot;Sargazi&quot;,&quot;given&quot;:&quot;Saman&quot;,&quot;parse-names&quot;:false,&quot;dropping-particle&quot;:&quot;&quot;,&quot;non-dropping-particle&quot;:&quot;&quot;},{&quot;family&quot;:&quot;Sheervalilou&quot;,&quot;given&quot;:&quot;Roghayeh&quot;,&quot;parse-names&quot;:false,&quot;dropping-particle&quot;:&quot;&quot;,&quot;non-dropping-particle&quot;:&quot;&quot;},{&quot;family&quot;:&quot;Rokni&quot;,&quot;given&quot;:&quot;Mohsen&quot;,&quot;parse-names&quot;:false,&quot;dropping-particle&quot;:&quot;&quot;,&quot;non-dropping-particle&quot;:&quot;&quot;},{&quot;family&quot;:&quot;Shirvaliloo&quot;,&quot;given&quot;:&quot;Milad&quot;,&quot;parse-names&quot;:false,&quot;dropping-particle&quot;:&quot;&quot;,&quot;non-dropping-particle&quot;:&quot;&quot;},{&quot;family&quot;:&quot;Shahraki&quot;,&quot;given&quot;:&quot;Omolbanin&quot;,&quot;parse-names&quot;:false,&quot;dropping-particle&quot;:&quot;&quot;,&quot;non-dropping-particle&quot;:&quot;&quot;},{&quot;family&quot;:&quot;Rezaei&quot;,&quot;given&quot;:&quot;Nima&quot;,&quot;parse-names&quot;:false,&quot;dropping-particle&quot;:&quot;&quot;,&quot;non-dropping-particle&quot;:&quot;&quot;}],&quot;container-title&quot;:&quot;Cell Biology International&quot;,&quot;DOI&quot;:&quot;10.1002/cbin.11609&quot;,&quot;ISSN&quot;:&quot;10958355&quot;,&quot;issued&quot;:{&quot;date-parts&quot;:[[2021]]},&quot;abstract&quot;:&quot;Autophagy-dependent cell death is a prominent mechanism that majorly contributes to homeostasis by maintaining the turnover of organelles under stressful conditions. Several viruses, including coronaviruses (CoVs), take advantage of cellular autophagy to facilitate their own replication. Severe acute respiratory syndrome coronavirus 2 (SARS-CoV-2) is a beta-coronavirus (β-CoVs) that mediates its replication through a dependent or independent ATG5 pathway using specific double-membrane vesicles that can be considered as similar to autophagosomes. With due attention to several mutations in NSP6, a nonstructural protein with a positive regulatory effect on autophagosome formation, a potential correlation between SARS-CoV-2 pathogenesis mechanisms and autophagy can be expected. Certain medications, albeit limited in number, have been indicated to negatively regulate autophagy flux, potentially in a way similar to the inhibitory effect of β-CoVs on the process of autophagy. However, there is no conclusive evidence to support their direct antagonizing effect on CoVs. Off-target accumulation of a major fraction of FDA-approved autophagy modulating drugs may result in adverse effects. Therefore, medications that have modulatory effects on autophagy could be considered as potential lead compounds for the development of new treatments against this virus. This review discusses the role of autophagy/virophagy in controlling SARS-CoV-2, focusing on the potential therapeutic implications.&quot;,&quot;issue&quot;:&quot;8&quot;,&quot;volume&quot;:&quot;45&quot;},&quot;isTemporary&quot;:false}],&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&quot;},{&quot;citationID&quot;:&quot;MENDELEY_CITATION_6df215b8-973b-4583-a2bc-8cfee75c60ca&quot;,&quot;citationItems&quot;:[{&quot;id&quot;:&quot;714b1524-a33d-3b9d-bb5e-21b4a5f8ad26&quot;,&quot;itemData&quot;:{&quot;type&quot;:&quot;article-journal&quot;,&quot;id&quot;:&quot;714b1524-a33d-3b9d-bb5e-21b4a5f8ad26&quot;,&quot;title&quot;:&quot;The ORF8 protein of SARS-CoV-2 mediates immune evasion through down-regulating MHC-Ι&quot;,&quot;author&quot;:[{&quot;family&quot;:&quot;Zhang&quot;,&quot;given&quot;:&quot;Yiwen&quot;,&quot;parse-names&quot;:false,&quot;dropping-particle&quot;:&quot;&quot;,&quot;non-dropping-particle&quot;:&quot;&quot;},{&quot;family&quot;:&quot;Chen&quot;,&quot;given&quot;:&quot;Yingshi&quot;,&quot;parse-names&quot;:false,&quot;dropping-particle&quot;:&quot;&quot;,&quot;non-dropping-particle&quot;:&quot;&quot;},{&quot;family&quot;:&quot;Li&quot;,&quot;given&quot;:&quot;Yuzhuang&quot;,&quot;parse-names&quot;:false,&quot;dropping-particle&quot;:&quot;&quot;,&quot;non-dropping-particle&quot;:&quot;&quot;},{&quot;family&quot;:&quot;Huang&quot;,&quot;given&quot;:&quot;Feng&quot;,&quot;parse-names&quot;:false,&quot;dropping-particle&quot;:&quot;&quot;,&quot;non-dropping-particle&quot;:&quot;&quot;},{&quot;family&quot;:&quot;Luo&quot;,&quot;given&quot;:&quot;Baohong&quot;,&quot;parse-names&quot;:false,&quot;dropping-particle&quot;:&quot;&quot;,&quot;non-dropping-particle&quot;:&quot;&quot;},{&quot;family&quot;:&quot;Yuan&quot;,&quot;given&quot;:&quot;Yaochang&quot;,&quot;parse-names&quot;:false,&quot;dropping-particle&quot;:&quot;&quot;,&quot;non-dropping-particle&quot;:&quot;&quot;},{&quot;family&quot;:&quot;Xia&quot;,&quot;given&quot;:&quot;Baijin&quot;,&quot;parse-names&quot;:false,&quot;dropping-particle&quot;:&quot;&quot;,&quot;non-dropping-particle&quot;:&quot;&quot;},{&quot;family&quot;:&quot;Ma&quot;,&quot;given&quot;:&quot;Xiancai&quot;,&quot;parse-names&quot;:false,&quot;dropping-particle&quot;:&quot;&quot;,&quot;non-dropping-particle&quot;:&quot;&quot;},{&quot;family&quot;:&quot;Yang&quot;,&quot;given&quot;:&quot;Tao&quot;,&quot;parse-names&quot;:false,&quot;dropping-particle&quot;:&quot;&quot;,&quot;non-dropping-particle&quot;:&quot;&quot;},{&quot;family&quot;:&quot;Yu&quot;,&quot;given&quot;:&quot;Fei&quot;,&quot;parse-names&quot;:false,&quot;dropping-particle&quot;:&quot;&quot;,&quot;non-dropping-particle&quot;:&quot;&quot;},{&quot;family&quot;:&quot;Liu&quot;,&quot;given&quot;:&quot;Jun&quot;,&quot;parse-names&quot;:false,&quot;dropping-particle&quot;:&quot;&quot;,&quot;non-dropping-particle&quot;:&quot;&quot;},{&quot;family&quot;:&quot;Liu&quot;,&quot;given&quot;:&quot;Bingfeng&quot;,&quot;parse-names&quot;:false,&quot;dropping-particle&quot;:&quot;&quot;,&quot;non-dropping-particle&quot;:&quot;&quot;},{&quot;family&quot;:&quot;Song&quot;,&quot;given&quot;:&quot;Zheng&quot;,&quot;parse-names&quot;:false,&quot;dropping-particle&quot;:&quot;&quot;,&quot;non-dropping-particle&quot;:&quot;&quot;},{&quot;family&quot;:&quot;Chen&quot;,&quot;given&quot;:&quot;Jingliang&quot;,&quot;parse-names&quot;:false,&quot;dropping-particle&quot;:&quot;&quot;,&quot;non-dropping-particle&quot;:&quot;&quot;},{&quot;family&quot;:&quot;Yan&quot;,&quot;given&quot;:&quot;Shumei&quot;,&quot;parse-names&quot;:false,&quot;dropping-particle&quot;:&quot;&quot;,&quot;non-dropping-particle&quot;:&quot;&quot;},{&quot;family&quot;:&quot;Wu&quot;,&quot;given&quot;:&quot;Liyang&quot;,&quot;parse-names&quot;:false,&quot;dropping-particle&quot;:&quot;&quot;,&quot;non-dropping-particle&quot;:&quot;&quot;},{&quot;family&quot;:&quot;Pan&quot;,&quot;given&quot;:&quot;Ting&quot;,&quot;parse-names&quot;:false,&quot;dropping-particle&quot;:&quot;&quot;,&quot;non-dropping-particle&quot;:&quot;&quot;},{&quot;family&quot;:&quot;Zhang&quot;,&quot;given&quot;:&quot;Xu&quot;,&quot;parse-names&quot;:false,&quot;dropping-particle&quot;:&quot;&quot;,&quot;non-dropping-particle&quot;:&quot;&quot;},{&quot;family&quot;:&quot;Li&quot;,&quot;given&quot;:&quot;Rong&quot;,&quot;parse-names&quot;:false,&quot;dropping-particle&quot;:&quot;&quot;,&quot;non-dropping-particle&quot;:&quot;&quot;},{&quot;family&quot;:&quot;Huang&quot;,&quot;given&quot;:&quot;Wenjing&quot;,&quot;parse-names&quot;:false,&quot;dropping-particle&quot;:&quot;&quot;,&quot;non-dropping-particle&quot;:&quot;&quot;},{&quot;family&quot;:&quot;He&quot;,&quot;given&quot;:&quot;Xin&quot;,&quot;parse-names&quot;:false,&quot;dropping-particle&quot;:&quot;&quot;,&quot;non-dropping-particle&quot;:&quot;&quot;},{&quot;family&quot;:&quot;Xiao&quot;,&quot;given&quot;:&quot;Fei&quot;,&quot;parse-names&quot;:false,&quot;dropping-particle&quot;:&quot;&quot;,&quot;non-dropping-particle&quot;:&quot;&quot;},{&quot;family&quot;:&quot;Zhang&quot;,&quot;given&quot;:&quot;Junsong&quot;,&quot;parse-names&quot;:false,&quot;dropping-particle&quot;:&quot;&quot;,&quot;non-dropping-particle&quot;:&quot;&quot;},{&quot;family&quot;:&quot;Zhang&quot;,&quot;given&quot;:&quot;Hui&quot;,&quot;parse-names&quot;:false,&quot;dropping-particle&quot;:&quot;&quot;,&quot;non-dropping-particle&quot;:&quot;&quot;}],&quot;container-title&quot;:&quot;Proceedings of the National Academy of Sciences of the United States of America&quot;,&quot;DOI&quot;:&quot;10.1073/pnas.2024202118&quot;,&quot;ISSN&quot;:&quot;10916490&quot;,&quot;issued&quot;:{&quot;date-parts&quot;:[[2021]]},&quot;abstract&quot;:&quot;COVID-19, caused by severe acute respiratory syndrome coronavirus 2 (SARS-CoV-2), has become a global pandemic and has claimed over 2 million lives worldwide. Although the genetic sequences of SARS-CoV and SARS-CoV-2 have high homology, the clinical and pathological characteristics of COVID-19 differ significantly from those of SARS. How and whether SARS-CoV-2 evades (cellular) immune surveillance requires further elucidation. In this study, we show that SARS-CoV-2 infection leads to major histocompability complex class Ι (MHC-Ι) down-regulation both in vitro and in vivo. The viral protein encoded by open reading frame 8 (ORF8) of SARS-CoV-2, which shares the least homology with SARS-CoV among all viral proteins, directly interacts with MHC-Ι molecules and mediates their down-regulation. In ORF8-expressing cells, MHC-Ι molecules are selectively targeted for lysosomal degradation via autophagy. Thus, SARS-CoV-2-infected cells are much less sensitive to lysis by cytotoxic T lymphocytes. Because ORF8 protein impairs the antigen presentation system, inhibition of ORF8 could be a strategy to improve immune surveillance.&quot;,&quot;issue&quot;:&quot;23&quot;,&quot;volume&quot;:&quot;118&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&quot;},{&quot;citationID&quot;:&quot;MENDELEY_CITATION_adbe3fc9-8428-4ce1-b970-e4c10f658dd7&quot;,&quot;citationItems&quot;:[{&quot;id&quot;:&quot;8cc36941-8e2c-302e-beb8-820b0312299d&quot;,&quot;itemData&quot;:{&quot;type&quot;:&quot;article-journal&quot;,&quot;id&quot;:&quot;8cc36941-8e2c-302e-beb8-820b0312299d&quot;,&quot;title&quot;:&quot;ORF3a of the COVID-19 virus SARS-CoV-2 blocks HOPS complex-mediated assembly of the SNARE complex required for autolysosome formation&quot;,&quot;author&quot;:[{&quot;family&quot;:&quot;Miao&quot;,&quot;given&quot;:&quot;Guangyan&quot;,&quot;parse-names&quot;:false,&quot;dropping-particle&quot;:&quot;&quot;,&quot;non-dropping-particle&quot;:&quot;&quot;},{&quot;family&quot;:&quot;Zhao&quot;,&quot;given&quot;:&quot;Hongyu&quot;,&quot;parse-names&quot;:false,&quot;dropping-particle&quot;:&quot;&quot;,&quot;non-dropping-particle&quot;:&quot;&quot;},{&quot;family&quot;:&quot;Li&quot;,&quot;given&quot;:&quot;Yan&quot;,&quot;parse-names&quot;:false,&quot;dropping-particle&quot;:&quot;&quot;,&quot;non-dropping-particle&quot;:&quot;&quot;},{&quot;family&quot;:&quot;Ji&quot;,&quot;given&quot;:&quot;Mingming&quot;,&quot;parse-names&quot;:false,&quot;dropping-particle&quot;:&quot;&quot;,&quot;non-dropping-particle&quot;:&quot;&quot;},{&quot;family&quot;:&quot;Chen&quot;,&quot;given&quot;:&quot;Yong&quot;,&quot;parse-names&quot;:false,&quot;dropping-particle&quot;:&quot;&quot;,&quot;non-dropping-particle&quot;:&quot;&quot;},{&quot;family&quot;:&quot;Shi&quot;,&quot;given&quot;:&quot;Yi&quot;,&quot;parse-names&quot;:false,&quot;dropping-particle&quot;:&quot;&quot;,&quot;non-dropping-particle&quot;:&quot;&quot;},{&quot;family&quot;:&quot;Bi&quot;,&quot;given&quot;:&quot;Yuhai&quot;,&quot;parse-names&quot;:false,&quot;dropping-particle&quot;:&quot;&quot;,&quot;non-dropping-particle&quot;:&quot;&quot;},{&quot;family&quot;:&quot;Wang&quot;,&quot;given&quot;:&quot;Peihui&quot;,&quot;parse-names&quot;:false,&quot;dropping-particle&quot;:&quot;&quot;,&quot;non-dropping-particle&quot;:&quot;&quot;},{&quot;family&quot;:&quot;Zhang&quot;,&quot;given&quot;:&quot;Hong&quot;,&quot;parse-names&quot;:false,&quot;dropping-particle&quot;:&quot;&quot;,&quot;non-dropping-particle&quot;:&quot;&quot;}],&quot;container-title&quot;:&quot;Developmental Cell&quot;,&quot;DOI&quot;:&quot;10.1016/j.devcel.2020.12.010&quot;,&quot;ISSN&quot;:&quot;18781551&quot;,&quot;issued&quot;:{&quot;date-parts&quot;:[[2021]]},&quot;abstract&quot;:&quot;Autophagy acts as a cellular surveillance mechanism to combat invading pathogens. Viruses have evolved various strategies to block autophagy and even subvert it for their replication and release. Here, we demonstrated that ORF3a of the COVID-19 virus SARS-CoV-2 inhibits autophagy activity by blocking fusion of autophagosomes/amphisomes with lysosomes. The late endosome-localized ORF3a directly interacts with and sequestrates the homotypic fusion and protein sorting (HOPS) component VPS39, thereby preventing HOPS complex from interacting with the autophagosomal SNARE protein STX17. This blocks assembly of the STX17-SNAP29-VAMP8 SNARE complex, which mediates autophagosome/amphisome fusion with lysosomes. Expression of ORF3a also damages lysosomes and impairs their function. SARS-CoV-2 virus infection blocks autophagy, resulting in accumulation of autophagosomes/amphisomes, and causes late endosomal sequestration of VPS39. Surprisingly, ORF3a from the SARS virus SARS-CoV fails to interact with HOPS or block autophagy. Our study reveals a mechanism by which SARS-CoV-2 evades lysosomal destruction and provides insights for developing new strategies to treat COVID-19.Miao et al. demonstrate that late endosome-localized ORF3a of the COVID-19 virus SARS-CoV-2 sequestrates the HOPS component VPS39. ORF3a blocks autophagosome/amphisome fusion with lysosomes by preventing the assembly of the STX17-SNAP29-VAMP8 SNARE complex. SARS-CoV-2-infected cells also exhibit a defect in autophagosome maturation and sequestration of VPS39 on late endosomes.&quot;,&quot;issue&quot;:&quot;4&quot;,&quot;volume&quot;:&quot;56&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&quot;},{&quot;citationID&quot;:&quot;MENDELEY_CITATION_4bb922b4-a0af-45ae-b338-e74192160a80&quot;,&quot;citationItems&quot;:[{&quot;id&quot;:&quot;4c747f7f-25b5-3288-bf07-38776decc618&quot;,&quot;itemData&quot;:{&quot;type&quot;:&quot;article-journal&quot;,&quot;id&quot;:&quot;4c747f7f-25b5-3288-bf07-38776decc618&quot;,&quot;title&quot;:&quot;Manipulation of autophagy by SARS-CoV-2 proteins&quot;,&quot;author&quot;:[{&quot;family&quot;:&quot;Koepke&quot;,&quot;given&quot;:&quot;Lennart&quot;,&quot;parse-names&quot;:false,&quot;dropping-particle&quot;:&quot;&quot;,&quot;non-dropping-particle&quot;:&quot;&quot;},{&quot;family&quot;:&quot;Hirschenberger&quot;,&quot;given&quot;:&quot;Maximilian&quot;,&quot;parse-names&quot;:false,&quot;dropping-particle&quot;:&quot;&quot;,&quot;non-dropping-particle&quot;:&quot;&quot;},{&quot;family&quot;:&quot;Hayn&quot;,&quot;given&quot;:&quot;Manuel&quot;,&quot;parse-names&quot;:false,&quot;dropping-particle&quot;:&quot;&quot;,&quot;non-dropping-particle&quot;:&quot;&quot;},{&quot;family&quot;:&quot;Kirchhoff&quot;,&quot;given&quot;:&quot;Frank&quot;,&quot;parse-names&quot;:false,&quot;dropping-particle&quot;:&quot;&quot;,&quot;non-dropping-particle&quot;:&quot;&quot;},{&quot;family&quot;:&quot;Sparrer&quot;,&quot;given&quot;:&quot;Konstantin M.J.&quot;,&quot;parse-names&quot;:false,&quot;dropping-particle&quot;:&quot;&quot;,&quot;non-dropping-particle&quot;:&quot;&quot;}],&quot;container-title&quot;:&quot;Autophagy&quot;,&quot;DOI&quot;:&quot;10.1080/15548627.2021.1953847&quot;,&quot;ISSN&quot;:&quot;15548635&quot;,&quot;issued&quot;:{&quot;date-parts&quot;:[[2021]]},&quot;abstract&quot;:&quot;As part of innate immune defenses, macroautophagy/autophagy targets viruses and viral components for lysosomal degradation and exposes pathogen-associated molecular patterns to facilitate recognition. However, viruses evolved sophisticated strategies to antagonize autophagy and even exploit it to promote their replication. In our recent study, we systematically analyzed the impact of individual SARS-CoV-2 proteins on autophagy. We showed that E, M, ORF3a, and ORF7a cause an accumulation of autophagosomes, whereas Nsp15 prevents the efficient formation of autophagosomes. Consequently, autophagic degradation of SQSTM1/p62 is decreased in the presence of E, ORF3a, ORF7a, and Nsp15. Notably, M does not alter SQSTM1 protein levels and colocalizes with accumulations of LC3B-positive membranes not resembling vesicles. Infection with SARS-CoV-2 prevents SQSTM1 degradation and increases lipidation of LC3B, indicating overall that the infection causes a reduction of autophagic flux. Our mechanistic analyses showed that the accessory proteins ORF3a and ORF7a both block autophagic degradation but use different strategies. While ORF3a prevents the fusion between autophagosomes and lysosomes, ORF7a reduces the acidity of lysosomes. In summary, we found that Nsp15, E, M, ORF3a, and ORF7a of SARS-CoV-2 manipulate cellular autophagy, and we determined the molecular mechanisms of ORF3a and ORF7a.&quot;},&quot;isTemporary&quot;:false}],&quot;properties&quot;:{&quot;noteIndex&quot;:0},&quot;isEdited&quot;:false,&quot;manualOverride&quot;:{&quot;isManuallyOverridden&quot;:false,&quot;citeprocText&quot;:&quot;&lt;sup&gt;29&lt;/sup&gt;&quot;,&quot;manualOverrideText&quot;:&quot;&quot;},&quot;citationTag&quot;:&quot;MENDELEY_CITATION_v3_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&quot;},{&quot;citationID&quot;:&quot;MENDELEY_CITATION_05485ce1-43ae-4e45-acec-cfb19f66423e&quot;,&quot;citationItems&quot;:[{&quot;id&quot;:&quot;a2e09836-bd6a-32b8-98dc-36fff53a95e8&quot;,&quot;itemData&quot;:{&quot;type&quot;:&quot;article-journal&quot;,&quot;id&quot;:&quot;a2e09836-bd6a-32b8-98dc-36fff53a95e8&quot;,&quot;title&quot;:&quot;Innate Antiviral Responses by Means of TLR7-Mediated Recognition of Single-Stranded RNA&quot;,&quot;author&quot;:[{&quot;family&quot;:&quot;Diebold&quot;,&quot;given&quot;:&quot;Sandra S.&quot;,&quot;parse-names&quot;:false,&quot;dropping-particle&quot;:&quot;&quot;,&quot;non-dropping-particle&quot;:&quot;&quot;},{&quot;family&quot;:&quot;Kaisho&quot;,&quot;given&quot;:&quot;Tsuneyasu&quot;,&quot;parse-names&quot;:false,&quot;dropping-particle&quot;:&quot;&quot;,&quot;non-dropping-particle&quot;:&quot;&quot;},{&quot;family&quot;:&quot;Hemmi&quot;,&quot;given&quot;:&quot;Hiroaki&quot;,&quot;parse-names&quot;:false,&quot;dropping-particle&quot;:&quot;&quot;,&quot;non-dropping-particle&quot;:&quot;&quot;},{&quot;family&quot;:&quot;Akira&quot;,&quot;given&quot;:&quot;Shizuo&quot;,&quot;parse-names&quot;:false,&quot;dropping-particle&quot;:&quot;&quot;,&quot;non-dropping-particle&quot;:&quot;&quot;},{&quot;family&quot;:&quot;Reis E Sousa&quot;,&quot;given&quot;:&quot;Caetano&quot;,&quot;parse-names&quot;:false,&quot;dropping-particle&quot;:&quot;&quot;,&quot;non-dropping-particle&quot;:&quot;&quot;}],&quot;container-title&quot;:&quot;Science&quot;,&quot;DOI&quot;:&quot;10.1126/science.1093616&quot;,&quot;ISSN&quot;:&quot;00368075&quot;,&quot;issued&quot;:{&quot;date-parts&quot;:[[2004]]},&quot;abstract&quot;:&quot;Interferons (IFNs) are critical for protection from viral infection, but the pathways linking virus recognition to IFN induction remain poorly understood. Plasmacytoid dendritic cells produce vast amounts of IFN-α in response to the wild-type influenza virus. Here, we show that this requires endosomal recognition of influenza genomic RNA and signaling by means of Toll-like receptor 7 (TLR7) and MyD88. Single-stranded RNA (ssRNA) molecules of nonviral origin also induce TLR7-dependent production of inflammatory cytokines. These results identify ssRNA as a ligand for TLR7 and suggest that cells of the innate immune system sense endosomal ssRNA to detect infection by RNA viruses.&quot;,&quot;issue&quot;:&quot;5663&quot;,&quot;volume&quot;:&quot;303&quot;},&quot;isTemporary&quot;:false},{&quot;id&quot;:&quot;f8b96cb3-928b-3481-9fcc-ed40f1356057&quot;,&quot;itemData&quot;:{&quot;type&quot;:&quot;article-journal&quot;,&quot;id&quot;:&quot;f8b96cb3-928b-3481-9fcc-ed40f1356057&quot;,&quot;title&quot;:&quot;Species-Specific Recognition of Single-Stranded RNA via Till-like Receptor 7 and 8&quot;,&quot;author&quot;:[{&quot;family&quot;:&quot;Heil&quot;,&quot;given&quot;:&quot;Florian&quot;,&quot;parse-names&quot;:false,&quot;dropping-particle&quot;:&quot;&quot;,&quot;non-dropping-particle&quot;:&quot;&quot;},{&quot;family&quot;:&quot;Hemmi&quot;,&quot;given&quot;:&quot;Hiroaki&quot;,&quot;parse-names&quot;:false,&quot;dropping-particle&quot;:&quot;&quot;,&quot;non-dropping-particle&quot;:&quot;&quot;},{&quot;family&quot;:&quot;Hochrein&quot;,&quot;given&quot;:&quot;Hubertus&quot;,&quot;parse-names&quot;:false,&quot;dropping-particle&quot;:&quot;&quot;,&quot;non-dropping-particle&quot;:&quot;&quot;},{&quot;family&quot;:&quot;Ampenberger&quot;,&quot;given&quot;:&quot;Franziska&quot;,&quot;parse-names&quot;:false,&quot;dropping-particle&quot;:&quot;&quot;,&quot;non-dropping-particle&quot;:&quot;&quot;},{&quot;family&quot;:&quot;Kirschning&quot;,&quot;given&quot;:&quot;Carsten&quot;,&quot;parse-names&quot;:false,&quot;dropping-particle&quot;:&quot;&quot;,&quot;non-dropping-particle&quot;:&quot;&quot;},{&quot;family&quot;:&quot;Akira&quot;,&quot;given&quot;:&quot;Shizuo&quot;,&quot;parse-names&quot;:false,&quot;dropping-particle&quot;:&quot;&quot;,&quot;non-dropping-particle&quot;:&quot;&quot;},{&quot;family&quot;:&quot;Lipford&quot;,&quot;given&quot;:&quot;Grayson&quot;,&quot;parse-names&quot;:false,&quot;dropping-particle&quot;:&quot;&quot;,&quot;non-dropping-particle&quot;:&quot;&quot;},{&quot;family&quot;:&quot;Wagner&quot;,&quot;given&quot;:&quot;Hermann&quot;,&quot;parse-names&quot;:false,&quot;dropping-particle&quot;:&quot;&quot;,&quot;non-dropping-particle&quot;:&quot;&quot;},{&quot;family&quot;:&quot;Bauer&quot;,&quot;given&quot;:&quot;Stefan&quot;,&quot;parse-names&quot;:false,&quot;dropping-particle&quot;:&quot;&quot;,&quot;non-dropping-particle&quot;:&quot;&quot;}],&quot;container-title&quot;:&quot;Science&quot;,&quot;DOI&quot;:&quot;10.1126/science.1093620&quot;,&quot;ISSN&quot;:&quot;00368075&quot;,&quot;issued&quot;:{&quot;date-parts&quot;:[[2004]]},&quot;abstract&quot;:&quot;Double-stranded ribonucleic acid (dsRNA) serves as a danger signal associated with viral infection and leads to stimulation of innate immune cells. In contrast, the immunostimulatory potential of single-stranded RNA (ssRNA) is poorly understood and innate immune receptors for ssRNA are unknown. We report that guanosine (G)- and uridine (U)-rich ssRNA oligonucleotides derived from human immunodeficiency virus-1 (HIV-1) stimulate dendritic cells (DC) and macrophages to secrete interferon-α. and proinflammatory, as well as regulatory, cytokines. By using Toll-like receptor (TLR)-deficient mice and genetic complementation, we show that murine TLR7 and human TLR8 mediate species-specific recognition of GU-rich ssRNA. These data suggest that ssRNA represents a physiological ligand for TLR7 and TLR8.&quot;,&quot;issue&quot;:&quot;5663&quot;,&quot;volume&quot;:&quot;303&quot;},&quot;isTemporary&quot;:false}],&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&quot;},{&quot;citationID&quot;:&quot;MENDELEY_CITATION_78c1bbd5-2c25-4ef4-ad6a-61174bef910a&quot;,&quot;citationItems&quot;:[{&quot;id&quot;:&quot;ebc3d9d9-94ea-305c-a7c0-3cfc81b62cab&quot;,&quot;itemData&quot;:{&quot;type&quot;:&quot;article&quot;,&quot;id&quot;:&quot;ebc3d9d9-94ea-305c-a7c0-3cfc81b62cab&quot;,&quot;title&quot;:&quot;The mTOR–Autophagy Axis and the Control of Metabolism&quot;,&quot;author&quot;:[{&quot;family&quot;:&quot;Deleyto-Seldas&quot;,&quot;given&quot;:&quot;Nerea&quot;,&quot;parse-names&quot;:false,&quot;dropping-particle&quot;:&quot;&quot;,&quot;non-dropping-particle&quot;:&quot;&quot;},{&quot;family&quot;:&quot;Efeyan&quot;,&quot;given&quot;:&quot;Alejo&quot;,&quot;parse-names&quot;:false,&quot;dropping-particle&quot;:&quot;&quot;,&quot;non-dropping-particle&quot;:&quot;&quot;}],&quot;container-title&quot;:&quot;Frontiers in Cell and Developmental Biology&quot;,&quot;DOI&quot;:&quot;10.3389/fcell.2021.655731&quot;,&quot;ISSN&quot;:&quot;2296634X&quot;,&quot;issued&quot;:{&quot;date-parts&quot;:[[2021]]},&quot;abstract&quot;:&quot;The mechanistic target of rapamycin (mTOR), master regulator of cellular metabolism, exists in two distinct complexes: mTOR complex 1 and mTOR complex 2 (mTORC1 and 2). MTORC1 is a master switch for most energetically onerous processes in the cell, driving cell growth and building cellular biomass in instances of nutrient sufficiency, and conversely, allowing autophagic recycling of cellular components upon nutrient limitation. The means by which the mTOR kinase blocks autophagy include direct inhibition of the early steps of the process, and the control of the lysosomal degradative capacity of the cell by inhibiting the transactivation of genes encoding structural, regulatory, and catalytic factors. Upon inhibition of mTOR, autophagic recycling of cellular components results in the reactivation of mTORC1; thus, autophagy lies both downstream and upstream of mTOR. The functional relationship between the mTOR pathway and autophagy involves complex regulatory loops that are significantly deciphered at the cellular level, but incompletely understood at the physiological level. Nevertheless, genetic evidence stemming from the use of engineered strains of mice has provided significant insight into the overlapping and complementary metabolic effects that physiological autophagy and the control of mTOR activity exert during fasting and nutrient overload.&quot;,&quot;volume&quot;:&quot;9&quot;},&quot;isTemporary&quot;:false}],&quot;properties&quot;:{&quot;noteIndex&quot;:0},&quot;isEdited&quot;:false,&quot;manualOverride&quot;:{&quot;isManuallyOverridden&quot;:false,&quot;citeprocText&quot;:&quot;&lt;sup&gt;32&lt;/sup&gt;&quot;,&quot;manualOverrideText&quot;:&quot;&quot;},&quot;citationTag&quot;:&quot;MENDELEY_CITATION_v3_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&quot;},{&quot;citationID&quot;:&quot;MENDELEY_CITATION_a81c443e-d35a-4aa8-bbfa-d691708acf97&quot;,&quot;citationItems&quot;:[{&quot;id&quot;:&quot;5d121add-7a4f-356a-acb1-ddfc721a5cd5&quot;,&quot;itemData&quot;:{&quot;type&quot;:&quot;article&quot;,&quot;id&quot;:&quot;5d121add-7a4f-356a-acb1-ddfc721a5cd5&quot;,&quot;title&quot;:&quot;Proteolytic and lipolytic responses to starvation&quot;,&quot;author&quot;:[{&quot;family&quot;:&quot;Finn&quot;,&quot;given&quot;:&quot;Patrick F.&quot;,&quot;parse-names&quot;:false,&quot;dropping-particle&quot;:&quot;&quot;,&quot;non-dropping-particle&quot;:&quot;&quot;},{&quot;family&quot;:&quot;Dice&quot;,&quot;given&quot;:&quot;J. Fred&quot;,&quot;parse-names&quot;:false,&quot;dropping-particle&quot;:&quot;&quot;,&quot;non-dropping-particle&quot;:&quot;&quot;}],&quot;container-title&quot;:&quot;Nutrition&quot;,&quot;DOI&quot;:&quot;10.1016/j.nut.2006.04.008&quot;,&quot;ISSN&quot;:&quot;08999007&quot;,&quot;issued&quot;:{&quot;date-parts&quot;:[[2006]]},&quot;abstract&quot;:&quot;Mammals survive starvation by activating proteolysis and lipolysis in many different tissues. These responses are triggered, at least in part, by changing hormonal and neural statuses during starvation. Pathways of proteolysis that are activated during starvation are surprisingly diverse, depending on tissue type and duration of starvation. The ubiquitin-proteasome system is primarily responsible for increased skeletal muscle protein breakdown during starvation. However, in most other tissues, lysosomal pathways of proteolysis are stimulated during fasting. Short-term starvation activates macroautophagy, whereas long-term starvation activates chaperone-mediated autophagy. Lipolysis also increases in response to starvation, and the breakdown of triacylglycerols provides free fatty acids to be used as an energy source by skeletal muscle and other tissues. In addition, glycerol released from triacylglycerols can be converted to glucose by hepatic gluconeogenesis. During long-term starvation, oxidation of free fatty acids by the liver leads to the production of ketone bodies that can be used for energy by skeletal muscle and brain. Tissues that cannot use ketone bodies for energy respond to these small molecules by activating chaperone-mediated autophagy. This is one form of interaction between proteolytic and lipolytic responses to starvation. © 2006 Elsevier Inc. All rights reserved.&quot;,&quot;issue&quot;:&quot;7-8&quot;,&quot;volume&quot;:&quot;22&quot;},&quot;isTemporary&quot;:false},{&quot;id&quot;:&quot;1145ba91-b707-3459-8e63-3b215d91540e&quot;,&quot;itemData&quot;:{&quot;type&quot;:&quot;article-journal&quot;,&quot;id&quot;:&quot;1145ba91-b707-3459-8e63-3b215d91540e&quot;,&quot;title&quot;:&quot;Nutrient-sensing nuclear receptors coordinate autophagy&quot;,&quot;author&quot;:[{&quot;family&quot;:&quot;Lee&quot;,&quot;given&quot;:&quot;Jae Man&quot;,&quot;parse-names&quot;:false,&quot;dropping-particle&quot;:&quot;&quot;,&quot;non-dropping-particle&quot;:&quot;&quot;},{&quot;family&quot;:&quot;Wagner&quot;,&quot;given&quot;:&quot;Martin&quot;,&quot;parse-names&quot;:false,&quot;dropping-particle&quot;:&quot;&quot;,&quot;non-dropping-particle&quot;:&quot;&quot;},{&quot;family&quot;:&quot;Xiao&quot;,&quot;given&quot;:&quot;Rui&quot;,&quot;parse-names&quot;:false,&quot;dropping-particle&quot;:&quot;&quot;,&quot;non-dropping-particle&quot;:&quot;&quot;},{&quot;family&quot;:&quot;Kim&quot;,&quot;given&quot;:&quot;Kang Ho&quot;,&quot;parse-names&quot;:false,&quot;dropping-particle&quot;:&quot;&quot;,&quot;non-dropping-particle&quot;:&quot;&quot;},{&quot;family&quot;:&quot;Feng&quot;,&quot;given&quot;:&quot;Dan&quot;,&quot;parse-names&quot;:false,&quot;dropping-particle&quot;:&quot;&quot;,&quot;non-dropping-particle&quot;:&quot;&quot;},{&quot;family&quot;:&quot;Lazar&quot;,&quot;given&quot;:&quot;Mitchell A.&quot;,&quot;parse-names&quot;:false,&quot;dropping-particle&quot;:&quot;&quot;,&quot;non-dropping-particle&quot;:&quot;&quot;},{&quot;family&quot;:&quot;Moore&quot;,&quot;given&quot;:&quot;David D.&quot;,&quot;parse-names&quot;:false,&quot;dropping-particle&quot;:&quot;&quot;,&quot;non-dropping-particle&quot;:&quot;&quot;}],&quot;container-title&quot;:&quot;Nature&quot;,&quot;DOI&quot;:&quot;10.1038/nature13961&quot;,&quot;ISSN&quot;:&quot;14764687&quot;,&quot;issued&quot;:{&quot;date-parts&quot;:[[2014]]},&quot;abstract&quot;:&quot;Autophagy is an evolutionarily conserved catabolic process that recycles nutrients upon starvation and maintains cellular energy homeostasis. Its acute regulation by nutrient-sensing signalling pathways is well described, but its longer-term transcriptional regulation is not. The nuclear receptors peroxisome proliferator-activated receptor-α (PPAR α) and farnesoid X receptor (FXR) are activated in the fasted and fed liver, respectively. Here we show that both PPARÎ± and FXR regulate hepatic autophagy in mice. Pharmacological activation of PPAR α reverses the normal suppression of autophagy in the fed state, inducing autophagic lipid degradation, or lipophagy. This response is lost in PPAR α knockout (Ppara -/-, also known as Nr1c1 -/-') mice, which are partially defective in the induction of autophagy by fasting. Pharmacological activation of the bile acid receptor FXR strongly suppresses the induction of autophagy in the fasting state, and this response is absent in FXR knockout (Fxr -/-, also known as Nr1h4 -/-) mice, which show a partial defect in suppression of hepatic autophagy in the fed state. PPAR α and FXR compete for binding to shared sites in autophagic gene promoters, with opposite transcriptional outputs. These results reveal complementary, interlocking mechanisms for regulation of autophagy by nutrient status.&quot;,&quot;issue&quot;:&quot;729&quot;,&quot;volume&quot;:&quot;516&quot;},&quot;isTemporary&quot;:false}],&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&quot;},{&quot;citationID&quot;:&quot;MENDELEY_CITATION_35248a10-e202-4b4b-b5d5-275b0891f480&quot;,&quot;citationItems&quot;:[{&quot;id&quot;:&quot;6ba36462-bb68-316a-a64c-a199f9552f27&quot;,&quot;itemData&quot;:{&quot;type&quot;:&quot;article-journal&quot;,&quot;id&quot;:&quot;6ba36462-bb68-316a-a64c-a199f9552f27&quot;,&quot;title&quot;:&quot;AMPK and mTOR regulate autophagy through direct phosphorylation of Ulk1&quot;,&quot;author&quot;:[{&quot;family&quot;:&quot;Kim&quot;,&quot;given&quot;:&quot;Joungmok&quot;,&quot;parse-names&quot;:false,&quot;dropping-particle&quot;:&quot;&quot;,&quot;non-dropping-particle&quot;:&quot;&quot;},{&quot;family&quot;:&quot;Kundu&quot;,&quot;given&quot;:&quot;Mondira&quot;,&quot;parse-names&quot;:false,&quot;dropping-particle&quot;:&quot;&quot;,&quot;non-dropping-particle&quot;:&quot;&quot;},{&quot;family&quot;:&quot;Viollet&quot;,&quot;given&quot;:&quot;Benoit&quot;,&quot;parse-names&quot;:false,&quot;dropping-particle&quot;:&quot;&quot;,&quot;non-dropping-particle&quot;:&quot;&quot;},{&quot;family&quot;:&quot;Guan&quot;,&quot;given&quot;:&quot;Kun Liang&quot;,&quot;parse-names&quot;:false,&quot;dropping-particle&quot;:&quot;&quot;,&quot;non-dropping-particle&quot;:&quot;&quot;}],&quot;container-title&quot;:&quot;Nature Cell Biology&quot;,&quot;DOI&quot;:&quot;10.1038/ncb2152&quot;,&quot;ISSN&quot;:&quot;14657392&quot;,&quot;issued&quot;:{&quot;date-parts&quot;:[[2011]]},&quot;abstract&quot;:&quot;Autophagy is a process by which components of the cell are degraded to maintain essential activity and viability in response to nutrient limitation. Extensive genetic studies have shown that the yeast ATG1 kinase has an essential role in autophagy induction. Furthermore, autophagy is promoted by AMP activated protein kinase (AMPK), which is a key energy sensor and regulates cellular metabolism to maintain energy homeostasis. Conversely, autophagy is inhibited by the mammalian target of rapamycin (mTOR), a central cell-growth regulator that integrates growth factor and nutrient signals. Here we demonstrate a molecular mechanism for regulation of the mammalian autophagy-initiating kinase Ulk1, a homologue of yeast ATG1. Under glucose starvation, AMPK promotes autophagy by directly activating Ulk1 through phosphorylation of Ser 317 and Ser 777. Under nutrient sufficiency, high mTOR activity prevents Ulk1 activation by phosphorylating Ulk1 Ser 757 and disrupting the interaction between Ulk1 and AMPK. This coordinated phosphorylation is important for Ulk1 in autophagy induction. Our study has revealed a signalling mechanism for Ulk1 regulation and autophagy induction in response to nutrient signalling. © 2011 Macmillan Publishers Limited. All rights reserved.&quot;,&quot;issue&quot;:&quot;2&quot;,&quot;volume&quot;:&quot;13&quot;},&quot;isTemporary&quot;:false}],&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&quot;},{&quot;citationID&quot;:&quot;MENDELEY_CITATION_0414432a-9d56-4b9b-bbce-1f73901683d2&quot;,&quot;citationItems&quot;:[{&quot;id&quot;:&quot;cc626482-2bae-34cf-ab49-a189c44f33a0&quot;,&quot;itemData&quot;:{&quot;type&quot;:&quot;article-journal&quot;,&quot;id&quot;:&quot;cc626482-2bae-34cf-ab49-a189c44f33a0&quot;,&quot;title&quot;:&quot;Quercetin induces protective autophagy and apoptosis through ER stress via the p-STAT3/Bcl-2 axis in ovarian cancer&quot;,&quot;author&quot;:[{&quot;family&quot;:&quot;Liu&quot;,&quot;given&quot;:&quot;Y.&quot;,&quot;parse-names&quot;:false,&quot;dropping-particle&quot;:&quot;&quot;,&quot;non-dropping-particle&quot;:&quot;&quot;},{&quot;family&quot;:&quot;Gong&quot;,&quot;given&quot;:&quot;W.&quot;,&quot;parse-names&quot;:false,&quot;dropping-particle&quot;:&quot;&quot;,&quot;non-dropping-particle&quot;:&quot;&quot;},{&quot;family&quot;:&quot;Yang&quot;,&quot;given&quot;:&quot;Z. Y.&quot;,&quot;parse-names&quot;:false,&quot;dropping-particle&quot;:&quot;&quot;,&quot;non-dropping-particle&quot;:&quot;&quot;},{&quot;family&quot;:&quot;Zhou&quot;,&quot;given&quot;:&quot;X. S.&quot;,&quot;parse-names&quot;:false,&quot;dropping-particle&quot;:&quot;&quot;,&quot;non-dropping-particle&quot;:&quot;&quot;},{&quot;family&quot;:&quot;Gong&quot;,&quot;given&quot;:&quot;C.&quot;,&quot;parse-names&quot;:false,&quot;dropping-particle&quot;:&quot;&quot;,&quot;non-dropping-particle&quot;:&quot;&quot;},{&quot;family&quot;:&quot;Zhang&quot;,&quot;given&quot;:&quot;T. R.&quot;,&quot;parse-names&quot;:false,&quot;dropping-particle&quot;:&quot;&quot;,&quot;non-dropping-particle&quot;:&quot;&quot;},{&quot;family&quot;:&quot;Wei&quot;,&quot;given&quot;:&quot;X.&quot;,&quot;parse-names&quot;:false,&quot;dropping-particle&quot;:&quot;&quot;,&quot;non-dropping-particle&quot;:&quot;&quot;},{&quot;family&quot;:&quot;Ma&quot;,&quot;given&quot;:&quot;D.&quot;,&quot;parse-names&quot;:false,&quot;dropping-particle&quot;:&quot;&quot;,&quot;non-dropping-particle&quot;:&quot;&quot;},{&quot;family&quot;:&quot;Ye&quot;,&quot;given&quot;:&quot;F.&quot;,&quot;parse-names&quot;:false,&quot;dropping-particle&quot;:&quot;&quot;,&quot;non-dropping-particle&quot;:&quot;&quot;},{&quot;family&quot;:&quot;Gao&quot;,&quot;given&quot;:&quot;Q. L.&quot;,&quot;parse-names&quot;:false,&quot;dropping-particle&quot;:&quot;&quot;,&quot;non-dropping-particle&quot;:&quot;&quot;}],&quot;container-title&quot;:&quot;Apoptosis&quot;,&quot;DOI&quot;:&quot;10.1007/s10495-016-1334-2&quot;,&quot;ISSN&quot;:&quot;1573675X&quot;,&quot;issued&quot;:{&quot;date-parts&quot;:[[2017]]},&quot;abstract&quot;:&quot;Quercetin (3,3′,4′,5,7-pentahydroxyflavone, Qu) is a promising cancer chemo-preventive agent for various cancers because it inhibits disease progression and promotes apoptotic cell death. In our previous study, we demonstrated that Qu could evoke ER stress to enhance drug cytotoxicity in ovarian cancer (OC). However, Qu-induced ER stress in OC is still poorly understood. Here, we demonstrated that Qu evoked ER stress to involve in mitochondria apoptosis pathway via the p-STAT3/Bcl-2 axis in OC cell lines and in primary OC cells. Unexpectedly, inhibition of ER stress did not reverse Qu-induced cell death. Further functional studies revealed that Qu-induced ER stress could activate protective autophagy concomitantly by activating the p-STAT3/Bcl-2 axis in this process. Moreover, the autophagy scavenger 3-MA was shown to enhance Qu’s anticancer effects in an ovarian cancer mice xenograft model. These findings revealed a novel role of ER stress as a “double edge sword” participating in Qu-induced apoptosis of OC and might provide a new angle to consider in clinical studies of biological modifiers that may circumvent drug resistance in patients by targeting protective autophagy pathways.&quot;,&quot;issue&quot;:&quot;4&quot;,&quot;volume&quot;:&quot;22&quot;},&quot;isTemporary&quot;:false}],&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&quot;},{&quot;citationID&quot;:&quot;MENDELEY_CITATION_64d4bf1f-9307-48ec-91dd-aa29e8f08a31&quot;,&quot;citationItems&quot;:[{&quot;id&quot;:&quot;87660c16-41b0-32d9-b962-ab9f3e45aa2a&quot;,&quot;itemData&quot;:{&quot;type&quot;:&quot;article-journal&quot;,&quot;id&quot;:&quot;87660c16-41b0-32d9-b962-ab9f3e45aa2a&quot;,&quot;title&quot;:&quot;Resveratrol induces autophagy by directly inhibiting mTOR through ATP competition&quot;,&quot;author&quot;:[{&quot;family&quot;:&quot;Park&quot;,&quot;given&quot;:&quot;Dohyun&quot;,&quot;parse-names&quot;:false,&quot;dropping-particle&quot;:&quot;&quot;,&quot;non-dropping-particle&quot;:&quot;&quot;},{&quot;family&quot;:&quot;Jeong&quot;,&quot;given&quot;:&quot;Heeyoon&quot;,&quot;parse-names&quot;:false,&quot;dropping-particle&quot;:&quot;&quot;,&quot;non-dropping-particle&quot;:&quot;&quot;},{&quot;family&quot;:&quot;Lee&quot;,&quot;given&quot;:&quot;Mi Nam&quot;,&quot;parse-names&quot;:false,&quot;dropping-particle&quot;:&quot;&quot;,&quot;non-dropping-particle&quot;:&quot;&quot;},{&quot;family&quot;:&quot;Koh&quot;,&quot;given&quot;:&quot;Ara&quot;,&quot;parse-names&quot;:false,&quot;dropping-particle&quot;:&quot;&quot;,&quot;non-dropping-particle&quot;:&quot;&quot;},{&quot;family&quot;:&quot;Kwon&quot;,&quot;given&quot;:&quot;Ohman&quot;,&quot;parse-names&quot;:false,&quot;dropping-particle&quot;:&quot;&quot;,&quot;non-dropping-particle&quot;:&quot;&quot;},{&quot;family&quot;:&quot;Yang&quot;,&quot;given&quot;:&quot;Yong Ryoul&quot;,&quot;parse-names&quot;:false,&quot;dropping-particle&quot;:&quot;&quot;,&quot;non-dropping-particle&quot;:&quot;&quot;},{&quot;family&quot;:&quot;Noh&quot;,&quot;given&quot;:&quot;Jungeun&quot;,&quot;parse-names&quot;:false,&quot;dropping-particle&quot;:&quot;&quot;,&quot;non-dropping-particle&quot;:&quot;&quot;},{&quot;family&quot;:&quot;Suh&quot;,&quot;given&quot;:&quot;Pann Ghill&quot;,&quot;parse-names&quot;:false,&quot;dropping-particle&quot;:&quot;&quot;,&quot;non-dropping-particle&quot;:&quot;&quot;},{&quot;family&quot;:&quot;Park&quot;,&quot;given&quot;:&quot;Hwangseo&quot;,&quot;parse-names&quot;:false,&quot;dropping-particle&quot;:&quot;&quot;,&quot;non-dropping-particle&quot;:&quot;&quot;},{&quot;family&quot;:&quot;Ryu&quot;,&quot;given&quot;:&quot;Sung Ho&quot;,&quot;parse-names&quot;:false,&quot;dropping-particle&quot;:&quot;&quot;,&quot;non-dropping-particle&quot;:&quot;&quot;}],&quot;container-title&quot;:&quot;Scientific Reports&quot;,&quot;DOI&quot;:&quot;10.1038/srep21772&quot;,&quot;ISSN&quot;:&quot;20452322&quot;,&quot;issued&quot;:{&quot;date-parts&quot;:[[2016]]},&quot;abstract&quot;:&quot;Resveratrol (RSV) is a natural polyphenol that has a beneficial effect on health, and resveratrol-induced autophagy has been suggested to be a key process in mediating many beneficial effects of resveratrol, such as reduction of inflammation and induction of cancer cell death. Although various resveratrol targets have been suggested, the molecule that mediates resveratrol-induced autophagy remains unknown. Here, we demonstrate that resveratrol induces autophagy by directly inhibiting the mTOR-ULK1 pathway. We found that inhibition of mTOR activity and presence of ULK1 are required for autophagy induction by resveratrol. In line with this mTOR dependency, we found that resveratrol suppresses the viability of MCF7 cells but not of SW620 cells, which are mTOR inhibitor sensitive and insensitive cancer cells, respectively. We also found that resveratrol-induced cancer cell suppression occurred ULK1 dependently. For the mechanism of action of resveratrol on mTOR inhibition, we demonstrate that resveratrol directly inhibits mTOR. We found that resveratrol inhibits mTOR by docking onto the ATP-binding pocket of mTOR (i.e., it competes with ATP). We propose mTOR as a novel direct target of resveratrol, and inhibition of mTOR is necessary for autophagy induction.&quot;,&quot;volume&quot;:&quot;6&quot;},&quot;isTemporary&quot;:false}],&quot;properties&quot;:{&quot;noteIndex&quot;:0},&quot;isEdited&quot;:false,&quot;manualOverride&quot;:{&quot;isManuallyOverridden&quot;:false,&quot;citeprocText&quot;:&quot;&lt;sup&gt;37&lt;/sup&gt;&quot;,&quot;manualOverrideText&quot;:&quot;&quot;},&quot;citationTag&quot;:&quot;MENDELEY_CITATION_v3_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&quot;},{&quot;citationID&quot;:&quot;MENDELEY_CITATION_604f6b8e-e132-48a6-a32f-ea58e544b737&quot;,&quot;citationItems&quot;:[{&quot;id&quot;:&quot;82ee486e-8e97-3478-bdab-15d10cae612f&quot;,&quot;itemData&quot;:{&quot;type&quot;:&quot;article-journal&quot;,&quot;id&quot;:&quot;82ee486e-8e97-3478-bdab-15d10cae612f&quot;,&quot;title&quot;:&quot;RESVERATROL AND PTEROSTILBENE POTENTLY INHIBIT SARS-COV-2 REPLICATION IN VITRO&quot;,&quot;author&quot;:[{&quot;family&quot;:&quot;Ellen&quot;,&quot;given&quot;:&quot;Bram M&quot;,&quot;parse-names&quot;:false,&quot;dropping-particle&quot;:&quot;&quot;,&quot;non-dropping-particle&quot;:&quot;ter&quot;},{&quot;family&quot;:&quot;Dinesh Kumar&quot;,&quot;given&quot;:&quot;Nilima&quot;,&quot;parse-names&quot;:false,&quot;dropping-particle&quot;:&quot;&quot;,&quot;non-dropping-particle&quot;:&quot;&quot;},{&quot;family&quot;:&quot;Bouma&quot;,&quot;given&quot;:&quot;Ellen M&quot;,&quot;parse-names&quot;:false,&quot;dropping-particle&quot;:&quot;&quot;,&quot;non-dropping-particle&quot;:&quot;&quot;},{&quot;family&quot;:&quot;Troost&quot;,&quot;given&quot;:&quot;Berit&quot;,&quot;parse-names&quot;:false,&quot;dropping-particle&quot;:&quot;&quot;,&quot;non-dropping-particle&quot;:&quot;&quot;},{&quot;family&quot;:&quot;Pol&quot;,&quot;given&quot;:&quot;Denise P I&quot;,&quot;parse-names&quot;:false,&quot;dropping-particle&quot;:&quot;&quot;,&quot;non-dropping-particle&quot;:&quot;van de&quot;},{&quot;family&quot;:&quot;Ende-Metselaar&quot;,&quot;given&quot;:&quot;Heidi H&quot;,&quot;parse-names&quot;:false,&quot;dropping-particle&quot;:&quot;&quot;,&quot;non-dropping-particle&quot;:&quot;van der&quot;},{&quot;family&quot;:&quot;Apperloo&quot;,&quot;given&quot;:&quot;Leonie&quot;,&quot;parse-names&quot;:false,&quot;dropping-particle&quot;:&quot;&quot;,&quot;non-dropping-particle&quot;:&quot;&quot;},{&quot;family&quot;:&quot;Gosliga&quot;,&quot;given&quot;:&quot;Djoke&quot;,&quot;parse-names&quot;:false,&quot;dropping-particle&quot;:&quot;&quot;,&quot;non-dropping-particle&quot;:&quot;van&quot;},{&quot;family&quot;:&quot;Berge&quot;,&quot;given&quot;:&quot;Maarten&quot;,&quot;parse-names&quot;:false,&quot;dropping-particle&quot;:&quot;&quot;,&quot;non-dropping-particle&quot;:&quot;van den&quot;},{&quot;family&quot;:&quot;Nawijn&quot;,&quot;given&quot;:&quot;Martijn C&quot;,&quot;parse-names&quot;:false,&quot;dropping-particle&quot;:&quot;&quot;,&quot;non-dropping-particle&quot;:&quot;&quot;},{&quot;family&quot;:&quot;Voort&quot;,&quot;given&quot;:&quot;Peter H J&quot;,&quot;parse-names&quot;:false,&quot;dropping-particle&quot;:&quot;&quot;,&quot;non-dropping-particle&quot;:&quot;van der&quot;},{&quot;family&quot;:&quot;Moser&quot;,&quot;given&quot;:&quot;Jill&quot;,&quot;parse-names&quot;:false,&quot;dropping-particle&quot;:&quot;&quot;,&quot;non-dropping-particle&quot;:&quot;&quot;},{&quot;family&quot;:&quot;Rodenhuis-Zybert&quot;,&quot;given&quot;:&quot;Izabela A&quot;,&quot;parse-names&quot;:false,&quot;dropping-particle&quot;:&quot;&quot;,&quot;non-dropping-particle&quot;:&quot;&quot;},{&quot;family&quot;:&quot;Smit&quot;,&quot;given&quot;:&quot;Jolanda M&quot;,&quot;parse-names&quot;:false,&quot;dropping-particle&quot;:&quot;&quot;,&quot;non-dropping-particle&quot;:&quot;&quot;}],&quot;container-title&quot;:&quot;bioRxiv&quot;,&quot;issued&quot;:{&quot;date-parts&quot;:[[2021]]},&quot;abstract&quot;:&quot;The current COVID-19 pandemic is caused by severe acute respiratory syndrome coronavirus 2 (SARS-CoV-2) and has an enormous impact on human health and economy. In search for therapeutic options, researchers have proposed resveratrol, a food supplement with known antiviral, anti-inflammatory and anti-oxidant properties as an advantageous antiviral therapy for SARS-CoV-2 infection. Here, we provide evidence that both resveratrol and its metabolically more stable structural analog, pterostilbene, exhibit potent antiviral properties against SARS-CoV-2 in vitro. Resveratrol and pterostilbene showed antiviral activity in African green monkey kidney cells and in human primary bronchial epithelial cells cultured in an air-liquid interface system. Both compounds actively inhibit virus replication within infected cells as reduced virus progeny production was observed when the compound was added at post-inoculation conditions. Without replenishment of the compound, antiviral activity was observed up to roughly 5 rounds of replication, demonstrating the long-lasting effect of these compounds. Collectively, our data indicate that resveratrol and pterostilbene are promising antiviral compounds to treat SARS-CoV-2 infection. Because these results represent laboratory findings in cells, we advocate evaluation of these compounds in clinical trials before statements are made whether or not these drugs are advantageous for COVID-19 treatment.&quot;},&quot;isTemporary&quot;:false}],&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&quot;},{&quot;citationID&quot;:&quot;MENDELEY_CITATION_e0b1a98c-9dd4-4235-a363-1f3f077fdd8f&quot;,&quot;citationItems&quot;:[{&quot;id&quot;:&quot;8d14e299-cc07-3945-97bc-e8aba5965422&quot;,&quot;itemData&quot;:{&quot;type&quot;:&quot;article&quot;,&quot;id&quot;:&quot;8d14e299-cc07-3945-97bc-e8aba5965422&quot;,&quot;title&quot;:&quot;Hydroxytyrosol protects from aging process via AMPK and autophagy; a review of its effects on cancer, metabolic syndrome, osteoporosis, immune-mediated and neurodegenerative diseases&quot;,&quot;author&quot;:[{&quot;family&quot;:&quot;Pablos&quot;,&quot;given&quot;:&quot;Rocío M.&quot;,&quot;parse-names&quot;:false,&quot;dropping-particle&quot;:&quot;&quot;,&quot;non-dropping-particle&quot;:&quot;de&quot;},{&quot;family&quot;:&quot;Espinosa-Oliva&quot;,&quot;given&quot;:&quot;Ana María&quot;,&quot;parse-names&quot;:false,&quot;dropping-particle&quot;:&quot;&quot;,&quot;non-dropping-particle&quot;:&quot;&quot;},{&quot;family&quot;:&quot;Hornedo-Ortega&quot;,&quot;given&quot;:&quot;Ruth&quot;,&quot;parse-names&quot;:false,&quot;dropping-particle&quot;:&quot;&quot;,&quot;non-dropping-particle&quot;:&quot;&quot;},{&quot;family&quot;:&quot;Cano&quot;,&quot;given&quot;:&quot;Mercedes&quot;,&quot;parse-names&quot;:false,&quot;dropping-particle&quot;:&quot;&quot;,&quot;non-dropping-particle&quot;:&quot;&quot;},{&quot;family&quot;:&quot;Arguelles&quot;,&quot;given&quot;:&quot;Sandro&quot;,&quot;parse-names&quot;:false,&quot;dropping-particle&quot;:&quot;&quot;,&quot;non-dropping-particle&quot;:&quot;&quot;}],&quot;container-title&quot;:&quot;Pharmacological Research&quot;,&quot;DOI&quot;:&quot;10.1016/j.phrs.2019.03.005&quot;,&quot;ISSN&quot;:&quot;10961186&quot;,&quot;issued&quot;:{&quot;date-parts&quot;:[[2019]]},&quot;abstract&quot;:&quot;Aging is a complex process. It is considered a risk factor for several diseases such as cancer, neurodegenerative diseases, cardiovascular diseases, and diabetes, most of which have an oxidative and inflammatory base. Given that life expectancy is increasing, there is a present interest in the search for anti-aging strategies that allow a healthy aging. Interestingly, in Spain, where the Mediterranean Diet (MD) is the reference food pattern, life expectancy will have the highest average by 2040. This diet is characterized, among other items, by virgin olive oil intake, which contains between 50–200 mg/kg of hydroxytyrosol, a major polyphenolic component of olive oil. Hydroxytyrosol is formed by the hydrolysis of oleuropein during the maturing of olives, storage of olive oil, and preparation of table olives. It is a yield of oleuropein by microbiota action in the organism after virgin olive oil consumption. The daily intake in context of the MD is estimated to be around 0.15 and 30 mg/day. In the last few years, hydroxytyrosol has received increasing attention due to its multiple pharmacological activities, such as antioxidant, anti-inflammatory and pro-apoptotic activities. It has also been the focus of extensive research regarding its bioactivity. In this sense, hydroxytyrosol is under consideration for the development of new anti-aging strategies. In this review we will summarize the potential anti-aging effects of hydroxytyrosol and its protective role in several age-related diseases.&quot;,&quot;volume&quot;:&quot;143&quot;},&quot;isTemporary&quot;:false}],&quot;properties&quot;:{&quot;noteIndex&quot;:0},&quot;isEdited&quot;:false,&quot;manualOverride&quot;:{&quot;isManuallyOverridden&quot;:false,&quot;citeprocText&quot;:&quot;&lt;sup&gt;39&lt;/sup&gt;&quot;,&quot;manualOverrideText&quot;:&quot;&quot;},&quot;citationTag&quot;:&quot;MENDELEY_CITATION_v3_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&quot;},{&quot;citationID&quot;:&quot;MENDELEY_CITATION_6865efaa-1351-4001-9677-f68532af03ba&quot;,&quot;citationItems&quot;:[{&quot;id&quot;:&quot;9faf0db4-6862-34a7-a867-38cbab31cc4f&quot;,&quot;itemData&quot;:{&quot;type&quot;:&quot;article-journal&quot;,&quot;id&quot;:&quot;9faf0db4-6862-34a7-a867-38cbab31cc4f&quot;,&quot;title&quot;:&quot;Hydroxytyrosol promotes autophagy by regulating SIRT1 against advanced oxidation protein product-induced NADPH oxidase and inflammatory response&quot;,&quot;author&quot;:[{&quot;family&quot;:&quot;Sun&quot;,&quot;given&quot;:&quot;Tian&quot;,&quot;parse-names&quot;:false,&quot;dropping-particle&quot;:&quot;&quot;,&quot;non-dropping-particle&quot;:&quot;&quot;},{&quot;family&quot;:&quot;Chen&quot;,&quot;given&quot;:&quot;Qian&quot;,&quot;parse-names&quot;:false,&quot;dropping-particle&quot;:&quot;&quot;,&quot;non-dropping-particle&quot;:&quot;&quot;},{&quot;family&quot;:&quot;Zhu&quot;,&quot;given&quot;:&quot;Si Yuan&quot;,&quot;parse-names&quot;:false,&quot;dropping-particle&quot;:&quot;&quot;,&quot;non-dropping-particle&quot;:&quot;&quot;},{&quot;family&quot;:&quot;Wu&quot;,&quot;given&quot;:&quot;Qian&quot;,&quot;parse-names&quot;:false,&quot;dropping-particle&quot;:&quot;&quot;,&quot;non-dropping-particle&quot;:&quot;&quot;},{&quot;family&quot;:&quot;Liao&quot;,&quot;given&quot;:&quot;Cong Rui&quot;,&quot;parse-names&quot;:false,&quot;dropping-particle&quot;:&quot;&quot;,&quot;non-dropping-particle&quot;:&quot;&quot;},{&quot;family&quot;:&quot;Wang&quot;,&quot;given&quot;:&quot;Zheng&quot;,&quot;parse-names&quot;:false,&quot;dropping-particle&quot;:&quot;&quot;,&quot;non-dropping-particle&quot;:&quot;&quot;},{&quot;family&quot;:&quot;Wu&quot;,&quot;given&quot;:&quot;Xiao Hu&quot;,&quot;parse-names&quot;:false,&quot;dropping-particle&quot;:&quot;&quot;,&quot;non-dropping-particle&quot;:&quot;&quot;},{&quot;family&quot;:&quot;Wu&quot;,&quot;given&quot;:&quot;Hang Tian&quot;,&quot;parse-names&quot;:false,&quot;dropping-particle&quot;:&quot;&quot;,&quot;non-dropping-particle&quot;:&quot;&quot;},{&quot;family&quot;:&quot;Chen&quot;,&quot;given&quot;:&quot;Jian Ting&quot;,&quot;parse-names&quot;:false,&quot;dropping-particle&quot;:&quot;&quot;,&quot;non-dropping-particle&quot;:&quot;&quot;}],&quot;container-title&quot;:&quot;International Journal of Molecular Medicine&quot;,&quot;DOI&quot;:&quot;10.3892/ijmm.2019.4300&quot;,&quot;ISSN&quot;:&quot;1791244X&quot;,&quot;issued&quot;:{&quot;date-parts&quot;:[[2019]]},&quot;abstract&quot;:&quot;Advanced oxidation protein products (AOPPs) can trigger NADPH oxidase (NOX) and lead to the production of reactive oxygen species (ROS) in the pathophysiology of rheumatoid arthritis (RA). Hydroxytyrosol (HT) is a phenolic composite in olive oil that has antioxidant and anti-inflammatory effects and enhances autophagy. Early research has revealed that HT can activate the silent information regulator 1 (SIRT1) pathway to induce autophagy and alleviate the cartilage inflammatory response caused by H2O2. However, whether HT can attenuate AOPP-induced NOX and inflammatory responses remains to be elucidated. The present study aimed to investigate how HT can alleviate the damage caused by AOPPs. In cell experiments, chondrocytes were pre-stimulated with HT and then exposed to AOPPs. First, it was found that HT promoted autophagy through the SIRT1 pathway, increased the expression of autophagy-related proteins including microtubule-associated protein 1 light chain 3, autophagy related (ATG)5 and ATG7, and decreased the expression of P62. Furthermore, HT reduced the expression of NOX, which was affected by AOPPs in chondrocytes through the SIRT1 pathway. Finally, the expression of inflammatory cytokines caused by AOPPs was downregulated following HT treatment. In conclusion, it was found that HT reduced the expression of NOX and inhibited the inflammatory response caused by AOPPs in chondrocytes through the SIRT1 pathway.&quot;,&quot;issue&quot;:&quot;4&quot;,&quot;volume&quot;:&quot;44&quot;},&quot;isTemporary&quot;:false}],&quot;properties&quot;:{&quot;noteIndex&quot;:0},&quot;isEdited&quot;:false,&quot;manualOverride&quot;:{&quot;isManuallyOverridden&quot;:false,&quot;citeprocText&quot;:&quot;&lt;sup&gt;40&lt;/sup&gt;&quot;,&quot;manualOverrideText&quot;:&quot;&quot;},&quot;citationTag&quot;:&quot;MENDELEY_CITATION_v3_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&quot;},{&quot;citationID&quot;:&quot;MENDELEY_CITATION_a6fb941e-b775-49cc-8ff8-4a263c72c9f0&quot;,&quot;citationItems&quot;:[{&quot;id&quot;:&quot;aa116bf1-2d99-3f32-bd00-9f772ca31b3d&quot;,&quot;itemData&quot;:{&quot;type&quot;:&quot;article-journal&quot;,&quot;id&quot;:&quot;aa116bf1-2d99-3f32-bd00-9f772ca31b3d&quot;,&quot;title&quot;:&quot;Nicotinamide enhances mitochondria quality through autophagy activation in human cells&quot;,&quot;author&quot;:[{&quot;family&quot;:&quot;Kang&quot;,&quot;given&quot;:&quot;Hyun Tae&quot;,&quot;parse-names&quot;:false,&quot;dropping-particle&quot;:&quot;&quot;,&quot;non-dropping-particle&quot;:&quot;&quot;},{&quot;family&quot;:&quot;Hwang&quot;,&quot;given&quot;:&quot;Eun Seong&quot;,&quot;parse-names&quot;:false,&quot;dropping-particle&quot;:&quot;&quot;,&quot;non-dropping-particle&quot;:&quot;&quot;}],&quot;container-title&quot;:&quot;Aging Cell&quot;,&quot;DOI&quot;:&quot;10.1111/j.1474-9726.2009.00487.x&quot;,&quot;ISSN&quot;:&quot;14749718&quot;,&quot;issued&quot;:{&quot;date-parts&quot;:[[2009]]},&quot;abstract&quot;:&quot;Nicotinamide (NAM) treatment causes a decrease in mitochondrial respiration and reactive oxygen species production in primary human fibroblasts and extends their replicative lifespan. In the current study, it is reported that NAM treatment induces a decrease in mitochondrial mass and an increase in membrane potential (Δψm) by accelerating autophagic degradation of mitochondria. In the NAM-treated cells, the level of LC3-II as well as the number of LC3 puncta and lysosomes co-localizing with mitochondria substantially increased. Furthermore, in the NAM-treated cells, the levels of Fis1, Drp1, and Mfn1, proteins that regulate mitochondrial fission and fusion, increased and mitochondria experienced dramatic changes in structure from filaments to dots or rings. This structural change is required for the decrease of mitochondrial mass indicating that NAM accelerates mitochondrial autophagy, at least in part, by inducing mitochondrial fragmentation. The decrease in mitochondria mass was attenuated by treatment with cyclosporine A, which prevents the loss of mitochondrial membrane potential by blocking the mitochondrial permeability transition, suggesting autophagic degradation selective for mitochondria with low Δψm. All these changes were accompanied by and dependent on an increase in the levels of GAPDH, and are blocked by inhibition of the cellular conversion of NAM to NAD+. Taken together with our previous findings, these results suggest that up-regulation of GAPDH activity may prolong healthy lifespan of human cells through autophagy-mediated mitochondria quality maintenance. © 2009 The Authors Journal compilation © 2009 Blackwell Publishing Ltd/The Anatomical Society of Great Britain and Ireland.&quot;,&quot;issue&quot;:&quot;4&quot;,&quot;volume&quot;:&quot;8&quot;},&quot;isTemporary&quot;:false}],&quot;properties&quot;:{&quot;noteIndex&quot;:0},&quot;isEdited&quot;:false,&quot;manualOverride&quot;:{&quot;isManuallyOverridden&quot;:false,&quot;citeprocText&quot;:&quot;&lt;sup&gt;41&lt;/sup&gt;&quot;,&quot;manualOverrideText&quot;:&quot;&quot;},&quot;citationTag&quot;:&quot;MENDELEY_CITATION_v3_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&quot;},{&quot;citationID&quot;:&quot;MENDELEY_CITATION_e662e73a-646e-416f-b500-2eac5e56abe9&quot;,&quot;citationItems&quot;:[{&quot;id&quot;:&quot;fe33a920-b38e-30af-b5ff-084962dd4247&quot;,&quot;itemData&quot;:{&quot;type&quot;:&quot;article-journal&quot;,&quot;id&quot;:&quot;fe33a920-b38e-30af-b5ff-084962dd4247&quot;,&quot;title&quot;:&quot;Nicotinamide Increases Intracellular NAD+ Content to Enhance Autophagy-Mediated Group A Streptococcal Clearance in Endothelial Cells&quot;,&quot;author&quot;:[{&quot;family&quot;:&quot;Hsieh&quot;,&quot;given&quot;:&quot;Cheng Lu&quot;,&quot;parse-names&quot;:false,&quot;dropping-particle&quot;:&quot;&quot;,&quot;non-dropping-particle&quot;:&quot;&quot;},{&quot;family&quot;:&quot;Hsieh&quot;,&quot;given&quot;:&quot;Shu Ying&quot;,&quot;parse-names&quot;:false,&quot;dropping-particle&quot;:&quot;&quot;,&quot;non-dropping-particle&quot;:&quot;&quot;},{&quot;family&quot;:&quot;Huang&quot;,&quot;given&quot;:&quot;Hsuan Min&quot;,&quot;parse-names&quot;:false,&quot;dropping-particle&quot;:&quot;&quot;,&quot;non-dropping-particle&quot;:&quot;&quot;},{&quot;family&quot;:&quot;Lu&quot;,&quot;given&quot;:&quot;Shiou Ling&quot;,&quot;parse-names&quot;:false,&quot;dropping-particle&quot;:&quot;&quot;,&quot;non-dropping-particle&quot;:&quot;&quot;},{&quot;family&quot;:&quot;Omori&quot;,&quot;given&quot;:&quot;Hiroko&quot;,&quot;parse-names&quot;:false,&quot;dropping-particle&quot;:&quot;&quot;,&quot;non-dropping-particle&quot;:&quot;&quot;},{&quot;family&quot;:&quot;Zheng&quot;,&quot;given&quot;:&quot;Po Xing&quot;,&quot;parse-names&quot;:false,&quot;dropping-particle&quot;:&quot;&quot;,&quot;non-dropping-particle&quot;:&quot;&quot;},{&quot;family&quot;:&quot;Ho&quot;,&quot;given&quot;:&quot;Yen Ning&quot;,&quot;parse-names&quot;:false,&quot;dropping-particle&quot;:&quot;&quot;,&quot;non-dropping-particle&quot;:&quot;&quot;},{&quot;family&quot;:&quot;Cheng&quot;,&quot;given&quot;:&quot;Yi Lin&quot;,&quot;parse-names&quot;:false,&quot;dropping-particle&quot;:&quot;&quot;,&quot;non-dropping-particle&quot;:&quot;&quot;},{&quot;family&quot;:&quot;Lin&quot;,&quot;given&quot;:&quot;Yee Shin&quot;,&quot;parse-names&quot;:false,&quot;dropping-particle&quot;:&quot;&quot;,&quot;non-dropping-particle&quot;:&quot;&quot;},{&quot;family&quot;:&quot;Chiang-Ni&quot;,&quot;given&quot;:&quot;Chuan&quot;,&quot;parse-names&quot;:false,&quot;dropping-particle&quot;:&quot;&quot;,&quot;non-dropping-particle&quot;:&quot;&quot;},{&quot;family&quot;:&quot;Tsai&quot;,&quot;given&quot;:&quot;Pei Jane&quot;,&quot;parse-names&quot;:false,&quot;dropping-particle&quot;:&quot;&quot;,&quot;non-dropping-particle&quot;:&quot;&quot;},{&quot;family&quot;:&quot;Wang&quot;,&quot;given&quot;:&quot;Shu Ying&quot;,&quot;parse-names&quot;:false,&quot;dropping-particle&quot;:&quot;&quot;,&quot;non-dropping-particle&quot;:&quot;&quot;},{&quot;family&quot;:&quot;Liu&quot;,&quot;given&quot;:&quot;Ching Chuan&quot;,&quot;parse-names&quot;:false,&quot;dropping-particle&quot;:&quot;&quot;,&quot;non-dropping-particle&quot;:&quot;&quot;},{&quot;family&quot;:&quot;Noda&quot;,&quot;given&quot;:&quot;Takeshi&quot;,&quot;parse-names&quot;:false,&quot;dropping-particle&quot;:&quot;&quot;,&quot;non-dropping-particle&quot;:&quot;&quot;},{&quot;family&quot;:&quot;Wu&quot;,&quot;given&quot;:&quot;Jiunn Jong&quot;,&quot;parse-names&quot;:false,&quot;dropping-particle&quot;:&quot;&quot;,&quot;non-dropping-particle&quot;:&quot;&quot;}],&quot;container-title&quot;:&quot;Frontiers in Microbiology&quot;,&quot;DOI&quot;:&quot;10.3389/fmicb.2020.00117&quot;,&quot;ISSN&quot;:&quot;1664302X&quot;,&quot;issued&quot;:{&quot;date-parts&quot;:[[2020]]},&quot;abstract&quot;:&quot;Group A streptococcus (GAS) is a versatile pathogen that causes a wide spectrum of diseases in humans. Invading host cells is a known strategy for GAS to avoid antibiotic killing and immune recognition. However, the underlying mechanisms of GAS resistance to intracellular killing need to be explored. Endothelial HMEC-1 cells were infected with GAS, methicillin-resistant Staphylococcus aureus (MRSA) and Salmonella Typhimurium under nicotinamide (NAM)-supplemented conditions. The intracellular NAD+ level and cell viability were respectively measured by NAD+ quantification kit and protease-based cytotoxicity assay. Moreover, the intracellular bacteria were analyzed by colony-forming assay, transmission electron microscopy, and confocal microscopy. We found that supplementation with exogenous nicotinamide during infection significantly inhibited the growth of intracellular GAS in endothelial cells. Moreover, the NAD+ content and NAD+/NADH ratio of GAS-infected endothelial cells were dramatically increased, whereas the cell cytotoxicity was decreased by exogenous nicotinamide treatment. After knockdown of the autophagy-related ATG9A, the intracellular bacterial load was increased in nicotinamide-treated endothelial cells. The results of Western blot and transmission electron microscopy also revealed that cells treated with nicotinamide can increase autophagy-associated LC3 conversion and double-membrane formation during GAS infection. Confocal microscopy images further showed that more GAS-containing vacuoles were colocalized with lysosome under nicotinamide-supplemented conditions than without nicotinamide treatment. In contrast to GAS, supplementation with exogenous nicotinamide did not effectively inhibit the growth of MRSA or S. Typhimurium in endothelial cells. These results indicate that intracellular NAD+ homeostasis is crucial for controlling intracellular GAS infection in endothelial cells. In addition, nicotinamide may be a potential new therapeutic agent to overcome persistent infections of GAS.&quot;,&quot;volume&quot;:&quot;11&quot;},&quot;isTemporary&quot;:false}],&quot;properties&quot;:{&quot;noteIndex&quot;:0},&quot;isEdited&quot;:false,&quot;manualOverride&quot;:{&quot;isManuallyOverridden&quot;:false,&quot;citeprocText&quot;:&quot;&lt;sup&gt;42&lt;/sup&gt;&quot;,&quot;manualOverrideText&quot;:&quot;&quot;},&quot;citationTag&quot;:&quot;MENDELEY_CITATION_v3_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&quot;},{&quot;citationID&quot;:&quot;MENDELEY_CITATION_68b83e35-9895-4fa8-bcff-448f4873954d&quot;,&quot;citationItems&quot;:[{&quot;id&quot;:&quot;5d121add-7a4f-356a-acb1-ddfc721a5cd5&quot;,&quot;itemData&quot;:{&quot;type&quot;:&quot;article&quot;,&quot;id&quot;:&quot;5d121add-7a4f-356a-acb1-ddfc721a5cd5&quot;,&quot;title&quot;:&quot;Proteolytic and lipolytic responses to starvation&quot;,&quot;author&quot;:[{&quot;family&quot;:&quot;Finn&quot;,&quot;given&quot;:&quot;Patrick F.&quot;,&quot;parse-names&quot;:false,&quot;dropping-particle&quot;:&quot;&quot;,&quot;non-dropping-particle&quot;:&quot;&quot;},{&quot;family&quot;:&quot;Dice&quot;,&quot;given&quot;:&quot;J. Fred&quot;,&quot;parse-names&quot;:false,&quot;dropping-particle&quot;:&quot;&quot;,&quot;non-dropping-particle&quot;:&quot;&quot;}],&quot;container-title&quot;:&quot;Nutrition&quot;,&quot;DOI&quot;:&quot;10.1016/j.nut.2006.04.008&quot;,&quot;ISSN&quot;:&quot;08999007&quot;,&quot;issued&quot;:{&quot;date-parts&quot;:[[2006]]},&quot;abstract&quot;:&quot;Mammals survive starvation by activating proteolysis and lipolysis in many different tissues. These responses are triggered, at least in part, by changing hormonal and neural statuses during starvation. Pathways of proteolysis that are activated during starvation are surprisingly diverse, depending on tissue type and duration of starvation. The ubiquitin-proteasome system is primarily responsible for increased skeletal muscle protein breakdown during starvation. However, in most other tissues, lysosomal pathways of proteolysis are stimulated during fasting. Short-term starvation activates macroautophagy, whereas long-term starvation activates chaperone-mediated autophagy. Lipolysis also increases in response to starvation, and the breakdown of triacylglycerols provides free fatty acids to be used as an energy source by skeletal muscle and other tissues. In addition, glycerol released from triacylglycerols can be converted to glucose by hepatic gluconeogenesis. During long-term starvation, oxidation of free fatty acids by the liver leads to the production of ketone bodies that can be used for energy by skeletal muscle and brain. Tissues that cannot use ketone bodies for energy respond to these small molecules by activating chaperone-mediated autophagy. This is one form of interaction between proteolytic and lipolytic responses to starvation. © 2006 Elsevier Inc. All rights reserved.&quot;,&quot;issue&quot;:&quot;7-8&quot;,&quot;volume&quot;:&quot;22&quot;},&quot;isTemporary&quot;:false}],&quot;properties&quot;:{&quot;noteIndex&quot;:0},&quot;isEdited&quot;:false,&quot;manualOverride&quot;:{&quot;isManuallyOverridden&quot;:false,&quot;citeprocText&quot;:&quot;&lt;sup&gt;33&lt;/sup&gt;&quot;,&quot;manualOverrideText&quot;:&quot;&quot;},&quot;citationTag&quot;:&quot;MENDELEY_CITATION_v3_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&quot;},{&quot;citationID&quot;:&quot;MENDELEY_CITATION_24d30b42-bf0d-4efd-bc1b-1b71f5dcb589&quot;,&quot;citationItems&quot;:[{&quot;id&quot;:&quot;5e4acba2-40c9-3ce0-b113-38c5e6481293&quot;,&quot;itemData&quot;:{&quot;type&quot;:&quot;article&quot;,&quot;id&quot;:&quot;5e4acba2-40c9-3ce0-b113-38c5e6481293&quot;,&quot;title&quot;:&quot;Chaperone-mediated autophagy and endosomal microautophagy: Joint by a chaperone&quot;,&quot;author&quot;:[{&quot;family&quot;:&quot;Tekirdag&quot;,&quot;given&quot;:&quot;Kumsal&quot;,&quot;parse-names&quot;:false,&quot;dropping-particle&quot;:&quot;&quot;,&quot;non-dropping-particle&quot;:&quot;&quot;},{&quot;family&quot;:&quot;Cuervo&quot;,&quot;given&quot;:&quot;Ana Maria&quot;,&quot;parse-names&quot;:false,&quot;dropping-particle&quot;:&quot;&quot;,&quot;non-dropping-particle&quot;:&quot;&quot;}],&quot;container-title&quot;:&quot;Journal of Biological Chemistry&quot;,&quot;DOI&quot;:&quot;10.1074/jbc.R117.818237&quot;,&quot;ISSN&quot;:&quot;1083351X&quot;,&quot;issued&quot;:{&quot;date-parts&quot;:[[2018]]},&quot;abstract&quot;:&quot;A variety of mechanisms deliver cytosolic materials to the lysosomal compartment for degradation through autophagy. Here, we focus on two autophagic pathways, the chaperone-mediated autophagy and the endosomal microautophagy that rely on the cytosolic chaperone hsc70 for substrate targeting. Although hsc70 participates in the triage of proteins for degradation by different proteolytic systems, the common characteristic shared by these two forms of autophagy is that hsc70 binds directly to a specific five-amino acid motif in the cargo protein for its autophagic targeting. We summarize the current understanding of the molecular machineries behind each of these types of autophagy.&quot;,&quot;issue&quot;:&quot;15&quot;,&quot;volume&quot;:&quot;293&quot;},&quot;isTemporary&quot;:false}],&quot;properties&quot;:{&quot;noteIndex&quot;:0},&quot;isEdited&quot;:false,&quot;manualOverride&quot;:{&quot;isManuallyOverridden&quot;:false,&quot;citeprocText&quot;:&quot;&lt;sup&gt;43&lt;/sup&gt;&quot;,&quot;manualOverrideText&quot;:&quot;&quot;},&quot;citationTag&quot;:&quot;MENDELEY_CITATION_v3_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&quot;},{&quot;citationID&quot;:&quot;MENDELEY_CITATION_c0b8f6e5-077d-4be6-8535-7f9681916f31&quot;,&quot;citationItems&quot;:[{&quot;id&quot;:&quot;cbc67b78-c044-32fc-8930-8e2341b7c62f&quot;,&quot;itemData&quot;:{&quot;type&quot;:&quot;article-journal&quot;,&quot;id&quot;:&quot;cbc67b78-c044-32fc-8930-8e2341b7c62f&quot;,&quot;title&quot;:&quot;Degradation of lipid droplet-associated proteins by chaperone-mediated autophagy facilitates lipolysis&quot;,&quot;author&quot;:[{&quot;family&quot;:&quot;Kaushik&quot;,&quot;given&quot;:&quot;Susmita&quot;,&quot;parse-names&quot;:false,&quot;dropping-particle&quot;:&quot;&quot;,&quot;non-dropping-particle&quot;:&quot;&quot;},{&quot;family&quot;:&quot;Cuervo&quot;,&quot;given&quot;:&quot;Ana Maria&quot;,&quot;parse-names&quot;:false,&quot;dropping-particle&quot;:&quot;&quot;,&quot;non-dropping-particle&quot;:&quot;&quot;}],&quot;container-title&quot;:&quot;Nature Cell Biology&quot;,&quot;DOI&quot;:&quot;10.1038/ncb3166&quot;,&quot;ISSN&quot;:&quot;14764679&quot;,&quot;issued&quot;:{&quot;date-parts&quot;:[[2015]]},&quot;abstract&quot;:&quot;Chaperone-mediated autophagy (CMA) selectively degrades a subset of cytosolic proteins in lysosomes. A potent physiological activator of CMA is nutrient deprivation, a condition in which intracellular triglyceride stores or lipid droplets (LDs) also undergo hydrolysis (lipolysis) to generate free fatty acids for energetic purposes. Here we report that the LD-associated proteins perilipin 2 (PLIN2) and perilipin 3 (PLIN3) are CMA substrates and their degradation through CMA precedes lipolysis. In vivo studies revealed that CMA degradation of PLIN2 and PLIN3 was enhanced during starvation, concurrent with elevated levels of cytosolic adipose triglyceride lipase (ATGL) and macroautophagy proteins on LDs. CMA blockage both in cultured cells and mouse liver or expression of CMA-resistant PLINs leads to reduced association of ATGL and macrolipophagy-related proteins with LDs and the subsequent decrease in lipid oxidation and accumulation of LDs. We propose a role for CMA in LD biology and in the maintenance of lipid homeostasis.&quot;,&quot;issue&quot;:&quot;6&quot;,&quot;volume&quot;:&quot;17&quot;},&quot;isTemporary&quot;:false}],&quot;properties&quot;:{&quot;noteIndex&quot;:0},&quot;isEdited&quot;:false,&quot;manualOverride&quot;:{&quot;isManuallyOverridden&quot;:false,&quot;citeprocText&quot;:&quot;&lt;sup&gt;44&lt;/sup&gt;&quot;,&quot;manualOverrideText&quot;:&quot;&quot;},&quot;citationTag&quot;:&quot;MENDELEY_CITATION_v3_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&quot;},{&quot;citationID&quot;:&quot;MENDELEY_CITATION_1a5459f6-ea96-4da9-9406-b6a5854b32a6&quot;,&quot;citationItems&quot;:[{&quot;id&quot;:&quot;c86b3628-b31d-3c53-8855-5580a37f9dbc&quot;,&quot;itemData&quot;:{&quot;type&quot;:&quot;article-journal&quot;,&quot;id&quot;:&quot;c86b3628-b31d-3c53-8855-5580a37f9dbc&quot;,&quot;title&quot;:&quot;Lipid droplets fuel SARS-CoV-2 replication and production of inflammatory mediators&quot;,&quot;author&quot;:[{&quot;family&quot;:&quot;Silva Gomes Dias&quot;,&quot;given&quot;:&quot;Suelen&quot;,&quot;parse-names&quot;:false,&quot;dropping-particle&quot;:&quot;&quot;,&quot;non-dropping-particle&quot;:&quot;da&quot;},{&quot;family&quot;:&quot;Soares&quot;,&quot;given&quot;:&quot;Vinicius Cardoso&quot;,&quot;parse-names&quot;:false,&quot;dropping-particle&quot;:&quot;&quot;,&quot;non-dropping-particle&quot;:&quot;&quot;},{&quot;family&quot;:&quot;Ferreira&quot;,&quot;given&quot;:&quot;André C.&quot;,&quot;parse-names&quot;:false,&quot;dropping-particle&quot;:&quot;&quot;,&quot;non-dropping-particle&quot;:&quot;&quot;},{&quot;family&quot;:&quot;Sacramento&quot;,&quot;given&quot;:&quot;Carolina Q.&quot;,&quot;parse-names&quot;:false,&quot;dropping-particle&quot;:&quot;&quot;,&quot;non-dropping-particle&quot;:&quot;&quot;},{&quot;family&quot;:&quot;Fintelman-Rodrigues&quot;,&quot;given&quot;:&quot;Natalia&quot;,&quot;parse-names&quot;:false,&quot;dropping-particle&quot;:&quot;&quot;,&quot;non-dropping-particle&quot;:&quot;&quot;},{&quot;family&quot;:&quot;Temerozo&quot;,&quot;given&quot;:&quot;Jairo R.&quot;,&quot;parse-names&quot;:false,&quot;dropping-particle&quot;:&quot;&quot;,&quot;non-dropping-particle&quot;:&quot;&quot;},{&quot;family&quot;:&quot;Teixeira&quot;,&quot;given&quot;:&quot;Lívia&quot;,&quot;parse-names&quot;:false,&quot;dropping-particle&quot;:&quot;&quot;,&quot;non-dropping-particle&quot;:&quot;&quot;},{&quot;family&quot;:&quot;Silva&quot;,&quot;given&quot;:&quot;Marcos Alexandre Nunes&quot;,&quot;parse-names&quot;:false,&quot;dropping-particle&quot;:&quot;&quot;,&quot;non-dropping-particle&quot;:&quot;da&quot;},{&quot;family&quot;:&quot;Barreto&quot;,&quot;given&quot;:&quot;Ester&quot;,&quot;parse-names&quot;:false,&quot;dropping-particle&quot;:&quot;&quot;,&quot;non-dropping-particle&quot;:&quot;&quot;},{&quot;family&quot;:&quot;Mattos&quot;,&quot;given&quot;:&quot;Mayara&quot;,&quot;parse-names&quot;:false,&quot;dropping-particle&quot;:&quot;&quot;,&quot;non-dropping-particle&quot;:&quot;&quot;},{&quot;family&quot;:&quot;Freitas&quot;,&quot;given&quot;:&quot;Caroline S.&quot;,&quot;parse-names&quot;:false,&quot;dropping-particle&quot;:&quot;&quot;,&quot;non-dropping-particle&quot;:&quot;de&quot;},{&quot;family&quot;:&quot;Azevedo-Quintanilha&quot;,&quot;given&quot;:&quot;Isaclaudia G.&quot;,&quot;parse-names&quot;:false,&quot;dropping-particle&quot;:&quot;&quot;,&quot;non-dropping-particle&quot;:&quot;&quot;},{&quot;family&quot;:&quot;Manso&quot;,&quot;given&quot;:&quot;Pedro Paulo A.&quot;,&quot;parse-names&quot;:false,&quot;dropping-particle&quot;:&quot;&quot;,&quot;non-dropping-particle&quot;:&quot;&quot;},{&quot;family&quot;:&quot;Miranda&quot;,&quot;given&quot;:&quot;Milene D.&quot;,&quot;parse-names&quot;:false,&quot;dropping-particle&quot;:&quot;&quot;,&quot;non-dropping-particle&quot;:&quot;&quot;},{&quot;family&quot;:&quot;Siqueira&quot;,&quot;given&quot;:&quot;Marilda Mendonça&quot;,&quot;parse-names&quot;:false,&quot;dropping-particle&quot;:&quot;&quot;,&quot;non-dropping-particle&quot;:&quot;&quot;},{&quot;family&quot;:&quot;Hottz&quot;,&quot;given&quot;:&quot;Eugenio D.&quot;,&quot;parse-names&quot;:false,&quot;dropping-particle&quot;:&quot;&quot;,&quot;non-dropping-particle&quot;:&quot;&quot;},{&quot;family&quot;:&quot;Pão&quot;,&quot;given&quot;:&quot;Camila R.R.&quot;,&quot;parse-names&quot;:false,&quot;dropping-particle&quot;:&quot;&quot;,&quot;non-dropping-particle&quot;:&quot;&quot;},{&quot;family&quot;:&quot;Bou-Habib&quot;,&quot;given&quot;:&quot;Dumith C.&quot;,&quot;parse-names&quot;:false,&quot;dropping-particle&quot;:&quot;&quot;,&quot;non-dropping-particle&quot;:&quot;&quot;},{&quot;family&quot;:&quot;Barreto-Vieira&quot;,&quot;given&quot;:&quot;Debora F.&quot;,&quot;parse-names&quot;:false,&quot;dropping-particle&quot;:&quot;&quot;,&quot;non-dropping-particle&quot;:&quot;&quot;},{&quot;family&quot;:&quot;Bozza&quot;,&quot;given&quot;:&quot;Fernando A.&quot;,&quot;parse-names&quot;:false,&quot;dropping-particle&quot;:&quot;&quot;,&quot;non-dropping-particle&quot;:&quot;&quot;},{&quot;family&quot;:&quot;Souza&quot;,&quot;given&quot;:&quot;Thiago M.L.&quot;,&quot;parse-names&quot;:false,&quot;dropping-particle&quot;:&quot;&quot;,&quot;non-dropping-particle&quot;:&quot;&quot;},{&quot;family&quot;:&quot;Bozza&quot;,&quot;given&quot;:&quot;Patricia T.&quot;,&quot;parse-names&quot;:false,&quot;dropping-particle&quot;:&quot;&quot;,&quot;non-dropping-particle&quot;:&quot;&quot;}],&quot;container-title&quot;:&quot;PLoS Pathogens&quot;,&quot;DOI&quot;:&quot;10.1371/journal.ppat.1009127&quot;,&quot;ISSN&quot;:&quot;15537374&quot;,&quot;issued&quot;:{&quot;date-parts&quot;:[[2020]]},&quot;abstract&quot;:&quot;Viruses are obligate intracellular parasites that make use of the host metabolic machineries to meet their biosynthetic needs. Thus, identifying the host pathways essential for the virus replication may lead to potential targets for therapeutic intervention. The mechanisms and pathways explored by SARS-CoV-2 to support its replication within host cells are not fully known. Lipid droplets (LD) are organelles with major functions in lipid metabolism, energy homeostasis and intracellular transport, and have multiple roles in infections and inflammation. Here we described that monocytes from COVID-19 patients have an increased LD accumulation compared to SARS-CoV-2 negative donors. In vitro, SARS-CoV-2 infection were seen to modulate pathways of lipid synthesis and uptake as monitored by testing for CD36, SREBP-1, PPARγ, and DGAT-1 expression in monocytes and triggered LD formation in different human cell lines. LDs were found in close apposition with SARS-CoV-2 proteins and double-stranded (ds)-RNA in infected Vero cells. Electron microscopy (EM) analysis of SARS-CoV-2 infected Vero cells show viral particles colocalizing with LDs, suggestive that LDs might serve as an assembly platform. Pharmacological modulation of LD formation by inhibition of DGAT-1 with A922500 significantly inhibited SARS-CoV-2 replication as well as reduced production of mediators pro-inflammatory response. Taken together, we demonstrate the essential role of lipid metabolic reprograming and LD formation in SARS-CoV-2 replication and pathogenesis, opening new opportunities for therapeutic strategies to COVID-19.&quot;,&quot;issue&quot;:&quot;12&quot;,&quot;volume&quot;:&quot;16&quot;},&quot;isTemporary&quot;:false}],&quot;properties&quot;:{&quot;noteIndex&quot;:0},&quot;isEdited&quot;:false,&quot;manualOverride&quot;:{&quot;isManuallyOverridden&quot;:false,&quot;citeprocText&quot;:&quot;&lt;sup&gt;45&lt;/sup&gt;&quot;,&quot;manualOverrideText&quot;:&quot;&quot;},&quot;citationTag&quot;:&quot;MENDELEY_CITATION_v3_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&quot;},{&quot;citationID&quot;:&quot;MENDELEY_CITATION_2ed98b92-7de2-40c1-9334-4f6b9e386ecf&quot;,&quot;citationItems&quot;:[{&quot;id&quot;:&quot;04f759f2-63e6-380a-9847-315e78112632&quot;,&quot;itemData&quot;:{&quot;type&quot;:&quot;article&quot;,&quot;id&quot;:&quot;04f759f2-63e6-380a-9847-315e78112632&quot;,&quot;title&quot;:&quot;Long COVID or Post-acute Sequelae of COVID-19 (PASC): An Overview of Biological Factors That May Contribute to Persistent Symptoms&quot;,&quot;author&quot;:[{&quot;family&quot;:&quot;Proal&quot;,&quot;given&quot;:&quot;Amy D.&quot;,&quot;parse-names&quot;:false,&quot;dropping-particle&quot;:&quot;&quot;,&quot;non-dropping-particle&quot;:&quot;&quot;},{&quot;family&quot;:&quot;VanElzakker&quot;,&quot;given&quot;:&quot;Michael B.&quot;,&quot;parse-names&quot;:false,&quot;dropping-particle&quot;:&quot;&quot;,&quot;non-dropping-particle&quot;:&quot;&quot;}],&quot;container-title&quot;:&quot;Frontiers in Microbiology&quot;,&quot;DOI&quot;:&quot;10.3389/fmicb.2021.698169&quot;,&quot;ISSN&quot;:&quot;1664302X&quot;,&quot;issued&quot;:{&quot;date-parts&quot;:[[2021]]},&quot;abstract&quot;:&quot;The novel virus severe acute respiratory syndrome coronavirus 2 (SARS-CoV-2) has caused a pandemic of coronavirus disease 2019 (COVID-19). Across the globe, a subset of patients who sustain an acute SARS-CoV-2 infection are developing a wide range of persistent symptoms that do not resolve over the course of many months. These patients are being given the diagnosis Long COVID or Post-acute sequelae of COVID-19 (PASC). It is likely that individual patients with a PASC diagnosis have different underlying biological factors driving their symptoms, none of which are mutually exclusive. This paper details mechanisms by which RNA viruses beyond just SARS-CoV-2 have be connected to long-term health consequences. It also reviews literature on acute COVID-19 and other virus-initiated chronic syndromes such as post-Ebola syndrome or myalgic encephalomyelitis/chronic fatigue syndrome (ME/CFS) to discuss different scenarios for PASC symptom development. Potential contributors to PASC symptoms include consequences from acute SARS-CoV-2 injury to one or multiple organs, persistent reservoirs of SARS-CoV-2 in certain tissues, re-activation of neurotrophic pathogens such as herpesviruses under conditions of COVID-19 immune dysregulation, SARS-CoV-2 interactions with host microbiome/virome communities, clotting/coagulation issues, dysfunctional brainstem/vagus nerve signaling, ongoing activity of primed immune cells, and autoimmunity due to molecular mimicry between pathogen and host proteins. The individualized nature of PASC symptoms suggests that different therapeutic approaches may be required to best manage care for specific patients with the diagnosis.&quot;,&quot;volume&quot;:&quot;12&quot;},&quot;isTemporary&quot;:false},{&quot;id&quot;:&quot;033428f9-f833-38d4-b05c-fb85ab113ada&quot;,&quot;itemData&quot;:{&quot;type&quot;:&quot;article-journal&quot;,&quot;id&quot;:&quot;033428f9-f833-38d4-b05c-fb85ab113ada&quot;,&quot;title&quot;:&quot;Sequelae in Adults at 6 Months after COVID-19 Infection&quot;,&quot;author&quot;:[{&quot;family&quot;:&quot;Logue&quot;,&quot;given&quot;:&quot;Jennifer K.&quot;,&quot;parse-names&quot;:false,&quot;dropping-particle&quot;:&quot;&quot;,&quot;non-dropping-particle&quot;:&quot;&quot;},{&quot;family&quot;:&quot;Franko&quot;,&quot;given&quot;:&quot;Nicholas M.&quot;,&quot;parse-names&quot;:false,&quot;dropping-particle&quot;:&quot;&quot;,&quot;non-dropping-particle&quot;:&quot;&quot;},{&quot;family&quot;:&quot;McCulloch&quot;,&quot;given&quot;:&quot;Denise J.&quot;,&quot;parse-names&quot;:false,&quot;dropping-particle&quot;:&quot;&quot;,&quot;non-dropping-particle&quot;:&quot;&quot;},{&quot;family&quot;:&quot;McConald&quot;,&quot;given&quot;:&quot;Dylan&quot;,&quot;parse-names&quot;:false,&quot;dropping-particle&quot;:&quot;&quot;,&quot;non-dropping-particle&quot;:&quot;&quot;},{&quot;family&quot;:&quot;Magedson&quot;,&quot;given&quot;:&quot;Ariana&quot;,&quot;parse-names&quot;:false,&quot;dropping-particle&quot;:&quot;&quot;,&quot;non-dropping-particle&quot;:&quot;&quot;},{&quot;family&quot;:&quot;Wolf&quot;,&quot;given&quot;:&quot;Caitlin R.&quot;,&quot;parse-names&quot;:false,&quot;dropping-particle&quot;:&quot;&quot;,&quot;non-dropping-particle&quot;:&quot;&quot;},{&quot;family&quot;:&quot;Chu&quot;,&quot;given&quot;:&quot;Helen Y.&quot;,&quot;parse-names&quot;:false,&quot;dropping-particle&quot;:&quot;&quot;,&quot;non-dropping-particle&quot;:&quot;&quot;}],&quot;container-title&quot;:&quot;JAMA Network Open&quot;,&quot;DOI&quot;:&quot;10.1001/jamanetworkopen.2021.0830&quot;,&quot;ISSN&quot;:&quot;25743805&quot;,&quot;issued&quot;:{&quot;date-parts&quot;:[[2021]]},&quot;issue&quot;:&quot;2&quot;,&quot;volume&quot;:&quot;4&quot;},&quot;isTemporary&quot;:false}],&quot;properties&quot;:{&quot;noteIndex&quot;:0},&quot;isEdited&quot;:false,&quot;manualOverride&quot;:{&quot;isManuallyOverridden&quot;:false,&quot;citeprocText&quot;:&quot;&lt;sup&gt;46,47&lt;/sup&gt;&quot;,&quot;manualOverrideText&quot;:&quot;&quot;},&quot;citationTag&quot;:&quot;MENDELEY_CITATION_v3_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&quot;},{&quot;citationID&quot;:&quot;MENDELEY_CITATION_9f2c4a13-1f05-4140-a3e0-b65520b2edc0&quot;,&quot;citationItems&quot;:[{&quot;id&quot;:&quot;4e5b8325-534f-37ee-a2f7-cdc3919fad8d&quot;,&quot;itemData&quot;:{&quot;type&quot;:&quot;article&quot;,&quot;id&quot;:&quot;4e5b8325-534f-37ee-a2f7-cdc3919fad8d&quot;,&quot;title&quot;:&quot;Ivermectin induces PAK1-mediated cytostatic autophagy in breast cancer&quot;,&quot;author&quot;:[{&quot;family&quot;:&quot;Wang&quot;,&quot;given&quot;:&quot;Kui&quot;,&quot;parse-names&quot;:false,&quot;dropping-particle&quot;:&quot;&quot;,&quot;non-dropping-particle&quot;:&quot;&quot;},{&quot;family&quot;:&quot;Gao&quot;,&quot;given&quot;:&quot;Wei&quot;,&quot;parse-names&quot;:false,&quot;dropping-particle&quot;:&quot;&quot;,&quot;non-dropping-particle&quot;:&quot;&quot;},{&quot;family&quot;:&quot;Dou&quot;,&quot;given&quot;:&quot;Qianhui&quot;,&quot;parse-names&quot;:false,&quot;dropping-particle&quot;:&quot;&quot;,&quot;non-dropping-particle&quot;:&quot;&quot;},{&quot;family&quot;:&quot;Chen&quot;,&quot;given&quot;:&quot;Haining&quot;,&quot;parse-names&quot;:false,&quot;dropping-particle&quot;:&quot;&quot;,&quot;non-dropping-particle&quot;:&quot;&quot;},{&quot;family&quot;:&quot;Li&quot;,&quot;given&quot;:&quot;Qifu&quot;,&quot;parse-names&quot;:false,&quot;dropping-particle&quot;:&quot;&quot;,&quot;non-dropping-particle&quot;:&quot;&quot;},{&quot;family&quot;:&quot;Nice&quot;,&quot;given&quot;:&quot;Edouard C.&quot;,&quot;parse-names&quot;:false,&quot;dropping-particle&quot;:&quot;&quot;,&quot;non-dropping-particle&quot;:&quot;&quot;},{&quot;family&quot;:&quot;Huang&quot;,&quot;given&quot;:&quot;Canhua&quot;,&quot;parse-names&quot;:false,&quot;dropping-particle&quot;:&quot;&quot;,&quot;non-dropping-particle&quot;:&quot;&quot;}],&quot;container-title&quot;:&quot;Autophagy&quot;,&quot;DOI&quot;:&quot;10.1080/15548627.2016.1231494&quot;,&quot;ISSN&quot;:&quot;15548635&quot;,&quot;issued&quot;:{&quot;date-parts&quot;:[[2016]]},&quot;abstract&quot;:&quot;Ivermectin is a broad-spectrum antiparasitic drug that has recently been demonstrated to exhibit potent anticancer activity against colon cancer, ovarian cancer, melanoma and leukemia. However, the molecular mechanism underlying this anticancer effect remains poorly understood. We recently found that ivermectin markedly inhibits the growth of breast cancer cells by stimulating cytostatic macroautophagy/autophagy in vitro and in vivo. Ivermectin inhibits the AKT-MTOR signaling pathway by promoting ubiquitination-mediated degradation of PAK1 (p21 [RAC1] activated kinase 1), leading to increased autophagic flux. Together, our work unravels the molecular mechanism underpinning ivermectin-induced cytostatic autophagy in breast cancer, and characterizes ivermectin as a potential therapeutic option for breast cancer treatment.&quot;,&quot;issue&quot;:&quot;12&quot;,&quot;volume&quot;:&quot;12&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&quot;},{&quot;citationID&quot;:&quot;MENDELEY_CITATION_00b432cd-253c-4263-8ac6-6844ae0b62b7&quot;,&quot;citationItems&quot;:[{&quot;id&quot;:&quot;81716ef6-578f-3fcb-a2d0-1b8948021f12&quot;,&quot;itemData&quot;:{&quot;type&quot;:&quot;article-journal&quot;,&quot;id&quot;:&quot;81716ef6-578f-3fcb-a2d0-1b8948021f12&quot;,&quot;title&quot;:&quot;Stimulation of Sigma-1 Receptor Protects against Cardiac Fibrosis by Alleviating IRE1 Pathway and Autophagy Impairment&quot;,&quot;author&quot;:[{&quot;family&quot;:&quot;Qu&quot;,&quot;given&quot;:&quot;Jing&quot;,&quot;parse-names&quot;:false,&quot;dropping-particle&quot;:&quot;&quot;,&quot;non-dropping-particle&quot;:&quot;&quot;},{&quot;family&quot;:&quot;Li&quot;,&quot;given&quot;:&quot;Miaoling&quot;,&quot;parse-names&quot;:false,&quot;dropping-particle&quot;:&quot;&quot;,&quot;non-dropping-particle&quot;:&quot;&quot;},{&quot;family&quot;:&quot;Li&quot;,&quot;given&quot;:&quot;Dongxu&quot;,&quot;parse-names&quot;:false,&quot;dropping-particle&quot;:&quot;&quot;,&quot;non-dropping-particle&quot;:&quot;&quot;},{&quot;family&quot;:&quot;Xin&quot;,&quot;given&quot;:&quot;Yanguo&quot;,&quot;parse-names&quot;:false,&quot;dropping-particle&quot;:&quot;&quot;,&quot;non-dropping-particle&quot;:&quot;&quot;},{&quot;family&quot;:&quot;Li&quot;,&quot;given&quot;:&quot;Junli&quot;,&quot;parse-names&quot;:false,&quot;dropping-particle&quot;:&quot;&quot;,&quot;non-dropping-particle&quot;:&quot;&quot;},{&quot;family&quot;:&quot;Lei&quot;,&quot;given&quot;:&quot;Song&quot;,&quot;parse-names&quot;:false,&quot;dropping-particle&quot;:&quot;&quot;,&quot;non-dropping-particle&quot;:&quot;&quot;},{&quot;family&quot;:&quot;Wu&quot;,&quot;given&quot;:&quot;Wenchao&quot;,&quot;parse-names&quot;:false,&quot;dropping-particle&quot;:&quot;&quot;,&quot;non-dropping-particle&quot;:&quot;&quot;},{&quot;family&quot;:&quot;Liu&quot;,&quot;given&quot;:&quot;Xiaojing&quot;,&quot;parse-names&quot;:false,&quot;dropping-particle&quot;:&quot;&quot;,&quot;non-dropping-particle&quot;:&quot;&quot;}],&quot;container-title&quot;:&quot;Oxidative Medicine and Cellular Longevity&quot;,&quot;DOI&quot;:&quot;10.1155/2021/8836818&quot;,&quot;ISSN&quot;:&quot;19420994&quot;,&quot;issued&quot;:{&quot;date-parts&quot;:[[2021]]},&quot;abstract&quot;:&quot;Sigma-1 receptor (Sig1R), a chaperone in the endoplasmic reticulum (ER) membrane, has been implicated in cardiac hypertrophy; however, its role in cardiac fibroblast activation has not been established. This study investigated the possible association between Sig1R and this activation by subjecting mice to sham, transverse aortic constriction (TAC), and TAC plus fluvoxamine (an agonist of Sig1R) treatments. Cardiac function and fibrosis were evaluated four weeks later by echocardiography and histological staining. In an in vitro study, neonatal rat cardiac fibroblasts were treated with fluvoxamine or NE-100 (an antagonist of Sig1R) in the presence or absence of transforming growth factor beta1 (TGF-β1). Fibrotic markers, ER stress pathways, and autophagy were then investigated by qPCR, western blotting, immunofluorescence, confocal microscopy, and transmission electron microscopy. Fluvoxamine treatment reduced cardiac fibrosis, preserved cardiac function, and attenuated cardiac fibroblast activation. Inhibition of the IRE1/XBP1 pathway, a branch of ER stress, by a specific inhibitor of IRE1 endonuclease activity, attenuated the pathological process. Fluvoxamine stimulation of Sig1R restored autophagic flux in cardiac fibroblasts, indicating that Sig1R appears to play a protective role in the activation of cardiac fibroblasts by inhibiting the IRE1 pathway and restoring autophagic flux. Sig1R may therefore represent a therapeutic target for cardiac fibrosis.&quot;,&quot;volume&quot;:&quot;2021&quot;},&quot;isTemporary&quot;:false}],&quot;properties&quot;:{&quot;noteIndex&quot;:0},&quot;isEdited&quot;:false,&quot;manualOverride&quot;:{&quot;isManuallyOverridden&quot;:false,&quot;citeprocText&quot;:&quot;&lt;sup&gt;48&lt;/sup&gt;&quot;,&quot;manualOverrideText&quot;:&quot;&quot;},&quot;citationTag&quot;:&quot;MENDELEY_CITATION_v3_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&quot;},{&quot;citationID&quot;:&quot;MENDELEY_CITATION_6984519f-d0a0-4255-8674-717e6b53a7d7&quot;,&quot;citationItems&quot;:[{&quot;id&quot;:&quot;842f2274-3f1c-3b54-9a9d-09350d1602bd&quot;,&quot;itemData&quot;:{&quot;type&quot;:&quot;article-journal&quot;,&quot;id&quot;:&quot;842f2274-3f1c-3b54-9a9d-09350d1602bd&quot;,&quot;title&quot;:&quot;Autophagy activation: A novel mechanism of atorvastatin to protect mesenchymal stem cells from hypoxia and serum deprivation via AMP-activated protein kinase/mammalian target of rapamycin pathway&quot;,&quot;author&quot;:[{&quot;family&quot;:&quot;Zhang&quot;,&quot;given&quot;:&quot;Qian&quot;,&quot;parse-names&quot;:false,&quot;dropping-particle&quot;:&quot;&quot;,&quot;non-dropping-particle&quot;:&quot;&quot;},{&quot;family&quot;:&quot;Yang&quot;,&quot;given&quot;:&quot;Yue Jin&quot;,&quot;parse-names&quot;:false,&quot;dropping-particle&quot;:&quot;&quot;,&quot;non-dropping-particle&quot;:&quot;&quot;},{&quot;family&quot;:&quot;Wang&quot;,&quot;given&quot;:&quot;Hong&quot;,&quot;parse-names&quot;:false,&quot;dropping-particle&quot;:&quot;&quot;,&quot;non-dropping-particle&quot;:&quot;&quot;},{&quot;family&quot;:&quot;Dong&quot;,&quot;given&quot;:&quot;Qiu Ting&quot;,&quot;parse-names&quot;:false,&quot;dropping-particle&quot;:&quot;&quot;,&quot;non-dropping-particle&quot;:&quot;&quot;},{&quot;family&quot;:&quot;Wang&quot;,&quot;given&quot;:&quot;Tian Jie&quot;,&quot;parse-names&quot;:false,&quot;dropping-particle&quot;:&quot;&quot;,&quot;non-dropping-particle&quot;:&quot;&quot;},{&quot;family&quot;:&quot;Qian&quot;,&quot;given&quot;:&quot;Hai Yan&quot;,&quot;parse-names&quot;:false,&quot;dropping-particle&quot;:&quot;&quot;,&quot;non-dropping-particle&quot;:&quot;&quot;},{&quot;family&quot;:&quot;Xu&quot;,&quot;given&quot;:&quot;Hui&quot;,&quot;parse-names&quot;:false,&quot;dropping-particle&quot;:&quot;&quot;,&quot;non-dropping-particle&quot;:&quot;&quot;}],&quot;container-title&quot;:&quot;Stem Cells and Development&quot;,&quot;DOI&quot;:&quot;10.1089/scd.2011.0684&quot;,&quot;ISSN&quot;:&quot;15473287&quot;,&quot;issued&quot;:{&quot;date-parts&quot;:[[2012]]},&quot;abstract&quot;:&quot;Autophagy is a complex \&quot;self-eating\&quot; process and could be utilized for cell survival under stresses. Statins, which could reduce apoptosis in mesenchymal stem cells (MSCs) during both ischemia and hypoxia/serum deprivation (H/SD), have been proved to induce autophagy in some cell lines. We have previously shown that atorvastatin (ATV) could regulate AMP-activated protein kinase (AMPK), a positive modulator of autophagy, in MSCs. Thus, we hypothesized that autophagy activation through AMPK and its downstream molecule mammalian target of rapamycin (mTOR) may be a novel mechanism of ATV to protect MSCs from apoptosis during H/SD. Here, we demonstrated that H/SD induced autophagy in MSCs significantly as identified by increasing acidic vesicular organelle-positive cells, type II of light chain 3 (LC3-II) expression, and autophagosome formation. The levels of H/SD-induced apoptosis were increased by autophagy inhibitor 3-methyladenine (3-MA) while decreased by rapamycin, an autophagic inducer. ATV further enhanced the autophagic activity observed in MSCs exposed to H/SD. Treatment with 3-MA attenuated ATV-induced autophagy and abrogated the protective effects of ATV on MSC apoptosis, while rapamycin failed to cause additional effects on either autophagy or apoptosis compared with ATV alone. The phosphorylation of AMPK was upregulated whereas the phosphorylation of mTOR was downregulated in ATV-treated MSCs, which were both attenuated by AMPK inhibitor compound C. Further, treatment with compound C reduced the ATV-induced autophagy in MSCs under H/SD. These data suggest that autophagy plays a protective role in H/SD-induced apoptosis of MSCs, and ATV could effectively activate autophagy via AMPK/mTOR pathway to enhance MSC survival during H/SD. © Copyright 2012, Mary Ann Liebert, Inc.&quot;,&quot;issue&quot;:&quot;8&quot;,&quot;volume&quot;:&quot;21&quot;},&quot;isTemporary&quot;:false}],&quot;properties&quot;:{&quot;noteIndex&quot;:0},&quot;isEdited&quot;:false,&quot;manualOverride&quot;:{&quot;isManuallyOverridden&quot;:false,&quot;citeprocText&quot;:&quot;&lt;sup&gt;49&lt;/sup&gt;&quot;,&quot;manualOverrideText&quot;:&quot;&quot;},&quot;citationTag&quot;:&quot;MENDELEY_CITATION_v3_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&quot;},{&quot;citationID&quot;:&quot;MENDELEY_CITATION_6ec531af-2c21-4397-9dfc-49ab2817c108&quot;,&quot;citationItems&quot;:[{&quot;id&quot;:&quot;131aa4ed-8a77-3f23-9c4b-1593ab081951&quot;,&quot;itemData&quot;:{&quot;type&quot;:&quot;article-journal&quot;,&quot;id&quot;:&quot;131aa4ed-8a77-3f23-9c4b-1593ab081951&quot;,&quot;title&quot;:&quot;Omega-3 free fatty acids suppress macrophage inflammasome activation by inhibiting NF-κB activation and enhancing autophagy&quot;,&quot;author&quot;:[{&quot;family&quot;:&quot;Williams-Bey&quot;,&quot;given&quot;:&quot;Yolanda&quot;,&quot;parse-names&quot;:false,&quot;dropping-particle&quot;:&quot;&quot;,&quot;non-dropping-particle&quot;:&quot;&quot;},{&quot;family&quot;:&quot;Boularan&quot;,&quot;given&quot;:&quot;Cedric&quot;,&quot;parse-names&quot;:false,&quot;dropping-particle&quot;:&quot;&quot;,&quot;non-dropping-particle&quot;:&quot;&quot;},{&quot;family&quot;:&quot;Vural&quot;,&quot;given&quot;:&quot;Ali&quot;,&quot;parse-names&quot;:false,&quot;dropping-particle&quot;:&quot;&quot;,&quot;non-dropping-particle&quot;:&quot;&quot;},{&quot;family&quot;:&quot;Huang&quot;,&quot;given&quot;:&quot;Ning Na&quot;,&quot;parse-names&quot;:false,&quot;dropping-particle&quot;:&quot;&quot;,&quot;non-dropping-particle&quot;:&quot;&quot;},{&quot;family&quot;:&quot;Hwang&quot;,&quot;given&quot;:&quot;Il Young&quot;,&quot;parse-names&quot;:false,&quot;dropping-particle&quot;:&quot;&quot;,&quot;non-dropping-particle&quot;:&quot;&quot;},{&quot;family&quot;:&quot;Shan-Shi&quot;,&quot;given&quot;:&quot;Chong&quot;,&quot;parse-names&quot;:false,&quot;dropping-particle&quot;:&quot;&quot;,&quot;non-dropping-particle&quot;:&quot;&quot;},{&quot;family&quot;:&quot;Kehrl&quot;,&quot;given&quot;:&quot;John H.&quot;,&quot;parse-names&quot;:false,&quot;dropping-particle&quot;:&quot;&quot;,&quot;non-dropping-particle&quot;:&quot;&quot;}],&quot;container-title&quot;:&quot;PLoS ONE&quot;,&quot;DOI&quot;:&quot;10.1371/journal.pone.0097957&quot;,&quot;ISSN&quot;:&quot;19326203&quot;,&quot;issued&quot;:{&quot;date-parts&quot;:[[2014]]},&quot;abstract&quot;:&quot;The omega-3 (ω3) fatty acid docosahexaenoic acid (DHA) can suppress inflammation, specifically IL-1β production through poorly understood molecular mechanisms. Here, we show that DHA reduces macrophage IL-1β production by limiting inflammasome activation. Exposure to DHA reduced IL-1β production by ligands that stimulate the NLRP3, AIM2, and NAIP5/NLRC4 inflammasomes. The inhibition required Free Fatty Acid Receptor (FFAR) 4 (also known as GPR120), a G-protein coupled receptor (GPR) known to bind DHA. The exposure of cells to DHA recruited the adapter protein β-arrestin1/ 2 to FFAR4, but not to a related lipid receptor. DHA treatment reduced the initial inflammasome priming step by suppressing the nuclear translocation of NF-κB. DHA also reduced IL-1β levels by enhancing autophagy in the cells. As a consequence macrophages derived from mice lacking the essential autophagy protein ATG7 were partially resistant to suppressive effects of DHA. Thus, DHA suppresses inflammasome activation by two distinct mechanisms, inhibiting the initial priming step and by augmenting autophagy, which limits inflammasome activity.&quot;,&quot;issue&quot;:&quot;6&quot;,&quot;volume&quot;:&quot;9&quot;},&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&quot;},{&quot;citationID&quot;:&quot;MENDELEY_CITATION_4dc6f912-9e56-41c0-9b26-5a389fbdbea2&quot;,&quot;citationItems&quot;:[{&quot;id&quot;:&quot;2ee461ed-bfab-388c-98a5-374f28a291ea&quot;,&quot;itemData&quot;:{&quot;type&quot;:&quot;article-journal&quot;,&quot;id&quot;:&quot;2ee461ed-bfab-388c-98a5-374f28a291ea&quot;,&quot;title&quot;:&quot;Evaluation of cytotoxicity and antiviral activity of ivermectin against Newcastle disease virus&quot;,&quot;author&quot;:[{&quot;family&quot;:&quot;Azeem&quot;,&quot;given&quot;:&quot;Sidra&quot;,&quot;parse-names&quot;:false,&quot;dropping-particle&quot;:&quot;&quot;,&quot;non-dropping-particle&quot;:&quot;&quot;},{&quot;family&quot;:&quot;Ashraf&quot;,&quot;given&quot;:&quot;Muhammad&quot;,&quot;parse-names&quot;:false,&quot;dropping-particle&quot;:&quot;&quot;,&quot;non-dropping-particle&quot;:&quot;&quot;},{&quot;family&quot;:&quot;Rasheed&quot;,&quot;given&quot;:&quot;Muhammad Adil&quot;,&quot;parse-names&quot;:false,&quot;dropping-particle&quot;:&quot;&quot;,&quot;non-dropping-particle&quot;:&quot;&quot;},{&quot;family&quot;:&quot;Anjum&quot;,&quot;given&quot;:&quot;Aftab Ahmad&quot;,&quot;parse-names&quot;:false,&quot;dropping-particle&quot;:&quot;&quot;,&quot;non-dropping-particle&quot;:&quot;&quot;},{&quot;family&quot;:&quot;Hameed&quot;,&quot;given&quot;:&quot;Rabia&quot;,&quot;parse-names&quot;:false,&quot;dropping-particle&quot;:&quot;&quot;,&quot;non-dropping-particle&quot;:&quot;&quot;}],&quot;container-title&quot;:&quot;Pakistan Journal of Pharmaceutical Sciences&quot;,&quot;ISSN&quot;:&quot;1011601X&quot;,&quot;issued&quot;:{&quot;date-parts&quot;:[[2015]]},&quot;abstract&quot;:&quot;Cytotoxic and antiviral potential of ivermectin and ribavirin was evaluated. Cytotoxicity was checked on chick primary fibroblast cell line through MTT assay. Antiviral potential was determined against Newcastle disease virus on 9- day old chicken embryos. Six different concentrations (200, 100, 50, 25, 12.5 and 6.25μg/mL) of both the drugs were evaluated. The 100μg/mL concentration of ivermectin and higher were cytotoxic. The 25μg/mL concentration of ribavirin and higher were cytotoxic. Comparison of ivermectin and ribavirin showed that ivermectin was safe at 50μg/mL and lower concentrations. Ribavirin was protective for cell at 12.5μg/mL and 6.25μg/mL only. Comparison of antiviral activity indicated that ivermectin has strong antiviral potential at 100μg/mL and higher but same concentrations were cytotoxic. Ribavirin showed strong antiviral potential at all concentrations.&quot;,&quot;issue&quot;:&quot;2&quot;,&quot;volume&quot;:&quot;28&quot;},&quot;isTemporary&quot;:false},{&quot;id&quot;:&quot;1270df46-d9e9-34d6-b1f2-b852718184f2&quot;,&quot;itemData&quot;:{&quot;type&quot;:&quot;article-journal&quot;,&quot;id&quot;:&quot;1270df46-d9e9-34d6-b1f2-b852718184f2&quot;,&quot;title&quot;:&quot;Ivermectin confers its cytotoxic effects by inducing AMPK/mTOR-mediated autophagy and DNA damage&quot;,&quot;author&quot;:[{&quot;family&quot;:&quot;Zhang&quot;,&quot;given&quot;:&quot;Ping&quot;,&quot;parse-names&quot;:false,&quot;dropping-particle&quot;:&quot;&quot;,&quot;non-dropping-particle&quot;:&quot;&quot;},{&quot;family&quot;:&quot;Ni&quot;,&quot;given&quot;:&quot;Hongfei&quot;,&quot;parse-names&quot;:false,&quot;dropping-particle&quot;:&quot;&quot;,&quot;non-dropping-particle&quot;:&quot;&quot;},{&quot;family&quot;:&quot;Zhang&quot;,&quot;given&quot;:&quot;Yang&quot;,&quot;parse-names&quot;:false,&quot;dropping-particle&quot;:&quot;&quot;,&quot;non-dropping-particle&quot;:&quot;&quot;},{&quot;family&quot;:&quot;Xu&quot;,&quot;given&quot;:&quot;Wenping&quot;,&quot;parse-names&quot;:false,&quot;dropping-particle&quot;:&quot;&quot;,&quot;non-dropping-particle&quot;:&quot;&quot;},{&quot;family&quot;:&quot;Gao&quot;,&quot;given&quot;:&quot;Jufang&quot;,&quot;parse-names&quot;:false,&quot;dropping-particle&quot;:&quot;&quot;,&quot;non-dropping-particle&quot;:&quot;&quot;},{&quot;family&quot;:&quot;Cheng&quot;,&quot;given&quot;:&quot;Jiagao&quot;,&quot;parse-names&quot;:false,&quot;dropping-particle&quot;:&quot;&quot;,&quot;non-dropping-particle&quot;:&quot;&quot;},{&quot;family&quot;:&quot;Tao&quot;,&quot;given&quot;:&quot;Liming&quot;,&quot;parse-names&quot;:false,&quot;dropping-particle&quot;:&quot;&quot;,&quot;non-dropping-particle&quot;:&quot;&quot;}],&quot;container-title&quot;:&quot;Chemosphere&quot;,&quot;DOI&quot;:&quot;10.1016/j.chemosphere.2020.127448&quot;,&quot;ISSN&quot;:&quot;18791298&quot;,&quot;issued&quot;:{&quot;date-parts&quot;:[[2020]]},&quot;abstract&quot;:&quot;Ivermectin (IVM), a broad-spectrum antiparasitic drug, is widely used in agriculture and animal husbandry. Due to widespread use and little metabolism in animals, the toxicity of IVM has received increasing attention. The accumulation of IVM in animal tissues and the excretion of urine and feces in the environment is the major source of potential toxicity. Human consumption of meat or milk contaminated with livestock can result in exposure to high levels of IVM exposure. The aim of this study was to reveal the cytotoxic mechanism of IVM in model cell HeLa in vitro, in order to provide a theoretical basis for the safe and rational use of IVM. Here we observed the γH2AX and 8-oxodG foci to detect the DNA damage in HeLa cells. As expected, we found that IVM can induce oxidative double-stranded damage in HeLa cells, indicating that IVM has potential genotoxicity to human health. In addition, we observed the formation of LC3-B in HeLa cells, the accumulation of Beclin1, the degradation of p62 and the activation of the AMPK/mTOR signal transduction pathway. This suggests that IVM confers cytotoxicity through autophagy mediated by the AMPK/mTOR signaling pathway. We conclude that IVM produces genotoxicity and cytotoxicity by inducing DNA damage and AMPK/mTOR-mediated autophagy, thereby posing a potential risk to human health.&quot;,&quot;volume&quot;:&quot;259&quot;},&quot;isTemporary&quot;:false}],&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&quot;},{&quot;citationID&quot;:&quot;MENDELEY_CITATION_593d2a38-cffb-4029-ae2f-95968bf820ba&quot;,&quot;citationItems&quot;:[{&quot;id&quot;:&quot;e1b70cf4-232f-39d6-b554-2cc30834a58b&quot;,&quot;itemData&quot;:{&quot;type&quot;:&quot;article-journal&quot;,&quot;id&quot;:&quot;e1b70cf4-232f-39d6-b554-2cc30834a58b&quot;,&quot;title&quot;:&quot;Fenofibrate Intervention as COVID-19 Therapy&quot;,&quot;author&quot;:[{&quot;family&quot;:&quot;Pennsylvania&quot;,&quot;given&quot;:&quot;University of&quot;,&quot;parse-names&quot;:false,&quot;dropping-particle&quot;:&quot;&quot;,&quot;non-dropping-particle&quot;:&quot;&quot;}],&quot;container-title&quot;:&quot;clinicaltrials.gov&quot;,&quot;issued&quot;:{&quot;date-parts&quot;:[[2020]]},&quot;abstract&quot;:&quot;The severe acute respiratory syndrome coronavirus 2 (SARS-CoC-2), the virus responsible for       coronavirus disease 2019 (COVID-19), is associated with a high incidence of acute respiratory       distress syndrome (ARDS) and death. Aging, obesity, diabetes, hypertension and other risk       factors associated with abnormal lipid and carbohydrate metabolism are risk factors for death       in COVID-19. Recent studies suggest that COVID-19 progression is dependent on metabolic       mechanisms. Moreover, gene expression analyses in cultured human bronchial cells infected       with SARS-CoV-2 and lung tissue from patients with COVID-19, indicated a marked shift in       cellular metabolism, with excessive intracellular lipid generation. In this cell culture       system, fenofibrate (a widely available low-cost generic drug approved by the FDA and       multiple other regulatory agencies around the world to treat dyslipemias) at concentrations       that can be achieved clinically, markedly inhibited SARS-CoV-2 viral replication. Fenofibrate       also has immunomodulatory effects that may be beneficial in the setting of COVID-19. The aim       of this trial is to assess the clinical impact of fenofibrate (145 mg/d of Tricor or       dose-equivalent preparations for 10 days, with dose adjustment in chronic kidney disease       ([CKD]) to improve clinical outcomes in patients with COVID-19.&quot;},&quot;isTemporary&quot;:false},{&quot;id&quot;:&quot;5d5facbf-7fe4-30c6-8bb8-ed1b49b84003&quot;,&quot;itemData&quot;:{&quot;type&quot;:&quot;article-journal&quot;,&quot;id&quot;:&quot;5d5facbf-7fe4-30c6-8bb8-ed1b49b84003&quot;,&quot;title&quot;:&quot;FEnofibRate as a Metabolic INtervention for COVID-19&quot;,&quot;author&quot;:[{&quot;family&quot;:&quot;NCT04517396&quot;,&quot;given&quot;:&quot;&quot;,&quot;parse-names&quot;:false,&quot;dropping-particle&quot;:&quot;&quot;,&quot;non-dropping-particle&quot;:&quot;&quot;}],&quot;container-title&quot;:&quot;https://clinicaltrials.gov/show/NCT04517396&quot;,&quot;issued&quot;:{&quot;date-parts&quot;:[[2020]]},&quot;abstract&quot;:&quot;The severe acute respiratory syndrome coronavirus 2 (SARS‐CoC‐2), the virus responsible for coronavirus disease 2019 (COVID‐19), is associated with a high incidence of acute respiratory distress syndrome (ARDS) and death. Aging, obesity, diabetes, hypertension and other risk factors associated with abnormal lipid and carbohydrate metabolism are risk factors for death in COVID‐19. Recent studies suggest that COVID‐19 progression is dependent on metabolic mechanisms. Moreover, gene expression analyses in cultured human bronchial cells infected with SARS‐CoV‐2 and lung tissue from patients with COVID‐19, indicated a marked shift in cellular metabolism, with excessive intracellular lipid generation. In this cell culture system, fenofibrate (a widely available low‐cost generic drug approved by the FDA and multiple other regulatory agencies around the world to treat dyslipemias) at concentrations that can be achieved clinically, markedly inhibited SARS‐CoV‐2 viral replication. Fenofibrate also has immunomodulatory effects that may be beneficial in the setting of COVID‐19. The aim of this trial is to assess the clinical impact of fenofibrate (145 mg/d of Tricor or dose‐equivalent preparations for 10 days, with dose adjustment in chronic kidney disease ([CKD]) to improve clinical outcomes in patients with COVID‐19.&quot;},&quot;isTemporary&quot;:false},{&quot;id&quot;:&quot;dcec7c10-170c-3549-b9d9-ba34985d3921&quot;,&quot;itemData&quot;:{&quot;type&quot;:&quot;article-journal&quot;,&quot;id&quot;:&quot;dcec7c10-170c-3549-b9d9-ba34985d3921&quot;,&quot;title&quot;:&quot;Fenofibrate inhibits the growth of prostate cancer through regulating autophagy and endoplasmic reticulum stress&quot;,&quot;author&quot;:[{&quot;family&quot;:&quot;Tao&quot;,&quot;given&quot;:&quot;Tao&quot;,&quot;parse-names&quot;:false,&quot;dropping-particle&quot;:&quot;&quot;,&quot;non-dropping-particle&quot;:&quot;&quot;},{&quot;family&quot;:&quot;Zhao&quot;,&quot;given&quot;:&quot;Fenglun&quot;,&quot;parse-names&quot;:false,&quot;dropping-particle&quot;:&quot;&quot;,&quot;non-dropping-particle&quot;:&quot;&quot;},{&quot;family&quot;:&quot;Xuan&quot;,&quot;given&quot;:&quot;Qiang&quot;,&quot;parse-names&quot;:false,&quot;dropping-particle&quot;:&quot;&quot;,&quot;non-dropping-particle&quot;:&quot;&quot;},{&quot;family&quot;:&quot;Shen&quot;,&quot;given&quot;:&quot;Zhou&quot;,&quot;parse-names&quot;:false,&quot;dropping-particle&quot;:&quot;&quot;,&quot;non-dropping-particle&quot;:&quot;&quot;},{&quot;family&quot;:&quot;Xiao&quot;,&quot;given&quot;:&quot;Jun&quot;,&quot;parse-names&quot;:false,&quot;dropping-particle&quot;:&quot;&quot;,&quot;non-dropping-particle&quot;:&quot;&quot;},{&quot;family&quot;:&quot;Shen&quot;,&quot;given&quot;:&quot;Qi&quot;,&quot;parse-names&quot;:false,&quot;dropping-particle&quot;:&quot;&quot;,&quot;non-dropping-particle&quot;:&quot;&quot;}],&quot;container-title&quot;:&quot;Biochemical and Biophysical Research Communications&quot;,&quot;DOI&quot;:&quot;10.1016/j.bbrc.2018.08.024&quot;,&quot;ISSN&quot;:&quot;10902104&quot;,&quot;issued&quot;:{&quot;date-parts&quot;:[[2018]]},&quot;abstract&quot;:&quot;Fenofibrate is a fibric acid derivative which exhibits a role of peroxisome proliferator-activated receptor-alpha agonist. It is widely utilized in therapy of hyperlipidemia and hypercholesterolemia. Its anticancer function is discovered in recent years. However, the role of fenofibrate in prostate cancer (PCa) is poorly understood. In this study, we investigated the function and mechanism of fenofibrate in PCa cells. Firstly, fenofibrate treated PCa cells showed more apoptosis compared with the control group. Further, we found that fenofibrate induced autophagy but finally blocked its complete flux in PCa cells through regulating AMPK-mTOR pathway. The intermediate metabolite from uncompleted autophagy induced endoplasmic reticulum stress (ER stress) via PERK and IRE1 signalings. In vivo mice model confirmed that fenofibrate inhibited the growth of PCa. This study suggests that fenofibrate is an effective inhibitor of PCa by regulating autophagy and ER stress.&quot;,&quot;issue&quot;:&quot;4&quot;,&quot;volume&quot;:&quot;503&quot;},&quot;isTemporary&quot;:false},{&quot;id&quot;:&quot;a5f6d8f6-782c-3285-bae1-2f98622fda07&quot;,&quot;itemData&quot;:{&quot;type&quot;:&quot;article-journal&quot;,&quot;id&quot;:&quot;a5f6d8f6-782c-3285-bae1-2f98622fda07&quot;,&quot;title&quot;:&quot;Delayed treatment with fenofibrate protects against high-fat diet-induced kidney injury in mice: the possible role of ampk autophagy&quot;,&quot;author&quot;:[{&quot;family&quot;:&quot;Sohn&quot;,&quot;given&quot;:&quot;Minji&quot;,&quot;parse-names&quot;:false,&quot;dropping-particle&quot;:&quot;&quot;,&quot;non-dropping-particle&quot;:&quot;&quot;},{&quot;family&quot;:&quot;Kim&quot;,&quot;given&quot;:&quot;Keumji&quot;,&quot;parse-names&quot;:false,&quot;dropping-particle&quot;:&quot;&quot;,&quot;non-dropping-particle&quot;:&quot;&quot;},{&quot;family&quot;:&quot;Uddin&quot;,&quot;given&quot;:&quot;Md Jamal&quot;,&quot;parse-names&quot;:false,&quot;dropping-particle&quot;:&quot;&quot;,&quot;non-dropping-particle&quot;:&quot;&quot;},{&quot;family&quot;:&quot;Lee&quot;,&quot;given&quot;:&quot;Gayoung&quot;,&quot;parse-names&quot;:false,&quot;dropping-particle&quot;:&quot;&quot;,&quot;non-dropping-particle&quot;:&quot;&quot;},{&quot;family&quot;:&quot;Hwang&quot;,&quot;given&quot;:&quot;Inah&quot;,&quot;parse-names&quot;:false,&quot;dropping-particle&quot;:&quot;&quot;,&quot;non-dropping-particle&quot;:&quot;&quot;},{&quot;family&quot;:&quot;Kang&quot;,&quot;given&quot;:&quot;Hyeji&quot;,&quot;parse-names&quot;:false,&quot;dropping-particle&quot;:&quot;&quot;,&quot;non-dropping-particle&quot;:&quot;&quot;},{&quot;family&quot;:&quot;Kim&quot;,&quot;given&quot;:&quot;Hyunji&quot;,&quot;parse-names&quot;:false,&quot;dropping-particle&quot;:&quot;&quot;,&quot;non-dropping-particle&quot;:&quot;&quot;},{&quot;family&quot;:&quot;Lee&quot;,&quot;given&quot;:&quot;Jung Hwa&quot;,&quot;parse-names&quot;:false,&quot;dropping-particle&quot;:&quot;&quot;,&quot;non-dropping-particle&quot;:&quot;&quot;},{&quot;family&quot;:&quot;Ha&quot;,&quot;given&quot;:&quot;Hunjoo&quot;,&quot;parse-names&quot;:false,&quot;dropping-particle&quot;:&quot;&quot;,&quot;non-dropping-particle&quot;:&quot;&quot;}],&quot;container-title&quot;:&quot;American Journal of Physiology - Renal Physiology&quot;,&quot;DOI&quot;:&quot;10.1152/ajprenal.00596.2015&quot;,&quot;ISSN&quot;:&quot;15221466&quot;,&quot;issued&quot;:{&quot;date-parts&quot;:[[2017]]},&quot;abstract&quot;:&quot;Fenofibrate activates not only peroxisome proliferator-activated receptor-α (PPARα) but also adenosine monophosphate-activated protein kinase (AMPK). AMPK-mediated cellular responses protect kidney from high-fat diet (HFD)-induced injury, and autophagy resulting from AMPK activation has been regarded as a stress-response mechanism. Thus the present study examined the role of AMPK and autophagy in the renotherapeutic effects of fenofibrate. C57BL/6J mice were divided into three groups: normal diet (ND), HFD, and HFD + fenofibrate (HFD + FF). Fenofibrate was administered 4 wk after the initiation of the HFD when renal injury was initiated. Mouse proximal tubule cells (mProx24) were used to clarify the role of AMPK. Feeding mice with HFD for 12 wk induced insulin resistance and kidney injury such as albuminuria, glomerulosclerosis, tubular injury, and inflammation, which were effectively inhibited by fenofibrate. In addition, fenofibrate treatment resulted in the activation of renal AMPK, upregulation of fatty acid oxidation (FAO) enzymes and antioxidants, and induction of autophagy in the HFD mice. In mProx24 cells, fenofibrate activated AMPK in a concentration-dependent manner, upregulated FAO enzymes and antioxidants, and induced autophagy, all of which were inhibited by treatment of compound C, an AMPK inhibitor. Fenofibrate-induced autophagy was also significantly blocked by AMPKα1 siRNA but not by PPARα siRNA. Collectively, these results demonstrate that delayed treatment with fenofibrate has a therapeutic effect on HFD-induced kidney injury, at least in part, through the activation of AMPK and induction of subsequent downstream effectors: autophagy, FAO enzymes, and antioxidants.&quot;,&quot;issue&quot;:&quot;2&quot;,&quot;volume&quot;:&quot;312&quot;},&quot;isTemporary&quot;:false}],&quot;properties&quot;:{&quot;noteIndex&quot;:0},&quot;isEdited&quot;:false,&quot;manualOverride&quot;:{&quot;isManuallyOverridden&quot;:false,&quot;citeprocText&quot;:&quot;&lt;sup&gt;52–55&lt;/sup&gt;&quot;,&quot;manualOverrideText&quot;:&quot;&quot;},&quot;citationTag&quot;:&quot;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&quot;},{&quot;citationID&quot;:&quot;MENDELEY_CITATION_7865e229-aae9-4cdd-a78e-379db94b7fb1&quot;,&quot;citationItems&quot;:[{&quot;id&quot;:&quot;52c0701b-4622-3131-aa05-c268b4eaffc9&quot;,&quot;itemData&quot;:{&quot;type&quot;:&quot;article-journal&quot;,&quot;id&quot;:&quot;52c0701b-4622-3131-aa05-c268b4eaffc9&quot;,&quot;title&quot;:&quot;Therapeutic prevention of COVID-19 in elderly: a case–control study&quot;,&quot;author&quot;:[{&quot;family&quot;:&quot;Blanc&quot;,&quot;given&quot;:&quot;Frederic&quot;,&quot;parse-names&quot;:false,&quot;dropping-particle&quot;:&quot;&quot;,&quot;non-dropping-particle&quot;:&quot;&quot;},{&quot;family&quot;:&quot;Waechter&quot;,&quot;given&quot;:&quot;Cedric&quot;,&quot;parse-names&quot;:false,&quot;dropping-particle&quot;:&quot;&quot;,&quot;non-dropping-particle&quot;:&quot;&quot;},{&quot;family&quot;:&quot;Vogel&quot;,&quot;given&quot;:&quot;Thomas&quot;,&quot;parse-names&quot;:false,&quot;dropping-particle&quot;:&quot;&quot;,&quot;non-dropping-particle&quot;:&quot;&quot;},{&quot;family&quot;:&quot;Schorr&quot;,&quot;given&quot;:&quot;Benoit&quot;,&quot;parse-names&quot;:false,&quot;dropping-particle&quot;:&quot;&quot;,&quot;non-dropping-particle&quot;:&quot;&quot;},{&quot;family&quot;:&quot;Demuynck&quot;,&quot;given&quot;:&quot;Catherine&quot;,&quot;parse-names&quot;:false,&quot;dropping-particle&quot;:&quot;&quot;,&quot;non-dropping-particle&quot;:&quot;&quot;},{&quot;family&quot;:&quot;Hunyadi&quot;,&quot;given&quot;:&quot;Catherine Martin&quot;,&quot;parse-names&quot;:false,&quot;dropping-particle&quot;:&quot;&quot;,&quot;non-dropping-particle&quot;:&quot;&quot;},{&quot;family&quot;:&quot;Meyer&quot;,&quot;given&quot;:&quot;Maxence&quot;,&quot;parse-names&quot;:false,&quot;dropping-particle&quot;:&quot;&quot;,&quot;non-dropping-particle&quot;:&quot;&quot;},{&quot;family&quot;:&quot;Mutelica&quot;,&quot;given&quot;:&quot;Denata&quot;,&quot;parse-names&quot;:false,&quot;dropping-particle&quot;:&quot;&quot;,&quot;non-dropping-particle&quot;:&quot;&quot;},{&quot;family&quot;:&quot;Bougaa&quot;,&quot;given&quot;:&quot;Nadjiba&quot;,&quot;parse-names&quot;:false,&quot;dropping-particle&quot;:&quot;&quot;,&quot;non-dropping-particle&quot;:&quot;&quot;},{&quot;family&quot;:&quot;Fafi-Kremer&quot;,&quot;given&quot;:&quot;Samira&quot;,&quot;parse-names&quot;:false,&quot;dropping-particle&quot;:&quot;&quot;,&quot;non-dropping-particle&quot;:&quot;&quot;},{&quot;family&quot;:&quot;Calabrese&quot;,&quot;given&quot;:&quot;Lidia&quot;,&quot;parse-names&quot;:false,&quot;dropping-particle&quot;:&quot;&quot;,&quot;non-dropping-particle&quot;:&quot;&quot;},{&quot;family&quot;:&quot;Schmitt&quot;,&quot;given&quot;:&quot;Elise&quot;,&quot;parse-names&quot;:false,&quot;dropping-particle&quot;:&quot;&quot;,&quot;non-dropping-particle&quot;:&quot;&quot;},{&quot;family&quot;:&quot;Imperiale&quot;,&quot;given&quot;:&quot;Delphine&quot;,&quot;parse-names&quot;:false,&quot;dropping-particle&quot;:&quot;&quot;,&quot;non-dropping-particle&quot;:&quot;&quot;},{&quot;family&quot;:&quot;Jehl&quot;,&quot;given&quot;:&quot;Catherine&quot;,&quot;parse-names&quot;:false,&quot;dropping-particle&quot;:&quot;&quot;,&quot;non-dropping-particle&quot;:&quot;&quot;},{&quot;family&quot;:&quot;Boussuge&quot;,&quot;given&quot;:&quot;Alexandre&quot;,&quot;parse-names&quot;:false,&quot;dropping-particle&quot;:&quot;&quot;,&quot;non-dropping-particle&quot;:&quot;&quot;},{&quot;family&quot;:&quot;Suna&quot;,&quot;given&quot;:&quot;Carmen&quot;,&quot;parse-names&quot;:false,&quot;dropping-particle&quot;:&quot;&quot;,&quot;non-dropping-particle&quot;:&quot;&quot;},{&quot;family&quot;:&quot;Weill&quot;,&quot;given&quot;:&quot;François&quot;,&quot;parse-names&quot;:false,&quot;dropping-particle&quot;:&quot;&quot;,&quot;non-dropping-particle&quot;:&quot;&quot;},{&quot;family&quot;:&quot;Matzinger&quot;,&quot;given&quot;:&quot;Alexia&quot;,&quot;parse-names&quot;:false,&quot;dropping-particle&quot;:&quot;&quot;,&quot;non-dropping-particle&quot;:&quot;&quot;},{&quot;family&quot;:&quot;Muller&quot;,&quot;given&quot;:&quot;Candice&quot;,&quot;parse-names&quot;:false,&quot;dropping-particle&quot;:&quot;&quot;,&quot;non-dropping-particle&quot;:&quot;&quot;},{&quot;family&quot;:&quot;Karcher&quot;,&quot;given&quot;:&quot;Patrick&quot;,&quot;parse-names&quot;:false,&quot;dropping-particle&quot;:&quot;&quot;,&quot;non-dropping-particle&quot;:&quot;&quot;},{&quot;family&quot;:&quot;Kaltenbach&quot;,&quot;given&quot;:&quot;Georges&quot;,&quot;parse-names&quot;:false,&quot;dropping-particle&quot;:&quot;&quot;,&quot;non-dropping-particle&quot;:&quot;&quot;},{&quot;family&quot;:&quot;Sauleau&quot;,&quot;given&quot;:&quot;Erik&quot;,&quot;parse-names&quot;:false,&quot;dropping-particle&quot;:&quot;&quot;,&quot;non-dropping-particle&quot;:&quot;&quot;}],&quot;container-title&quot;:&quot;GeroScience&quot;,&quot;DOI&quot;:&quot;10.1007/s11357-021-00397-z&quot;,&quot;ISSN&quot;:&quot;25092723&quot;,&quot;issued&quot;:{&quot;date-parts&quot;:[[2021]]},&quot;abstract&quot;:&quot;COVID-19 is a particularly aggressive disease for the elderly as 86% of deaths related to COVID-19 occur in people over 65 years of age. Despite the urgent need for a preventive treatment, there are currently no serious leads, other than the vaccination. The aim of this retrospective case-control study is to find a pharmacological preventive treatment of COVID-19 in elderly patients. One-hundred-seventy-nine patients had been in contact with other COVID-19 patients at home or in hospital, of whom 89 had tested RT-PCR-positive (COVID-pos) for the virus and 90 had tested RT-PCR-negative (COVID-neg). Treatments within 15 days prior to RT-PCR (including antihypertensive drugs, antipsychotics, antibiotics, nonsteroidal anti-inflammatory drugs, proton pump inhibitors (PPIs), oral antidiabetics (OADs), corticosteroids, immunosuppressants), comorbidities, symptoms, laboratory values, and clinical outcome were all collected. COVID-pos patients more frequently had a history of diabetes (P =.016) and alcoholism (P =.023), a lower leukocyte count (P =.014) and a higher mortality rate — 29.2% versus 14.4% — (P =.014) when compared to COVID-neg patients. Patients on PPIs were 2.3 times less likely (odds ratio [OR] = 0.4381, 95% confidence interval [CI] [0.2331, 0.8175], P =.0053) to develop COVID-19 infection, compared to those not on PPIs. No other treatment decreased or increased this risk. COVID-pos patients on antipsychotics (P =.0013) and OADs (P =.0153), particularly metformin (P =.0237), were less likely to die. Thus, patients on treatment with PPI were less likely to develop COVID-19 infection, and those on antipsychotics or metformin had a lower risk of mortality. However, prospective studies, including clinical trials, are needed to confirm or not these findings.&quot;},&quot;isTemporary&quot;:false},{&quot;id&quot;:&quot;4928c41b-af36-368c-90df-9072ead473d1&quot;,&quot;itemData&quot;:{&quot;type&quot;:&quot;article-journal&quot;,&quot;id&quot;:&quot;4928c41b-af36-368c-90df-9072ead473d1&quot;,&quot;title&quot;:&quot;Metformin is associated with lower hospitalizations, mortality and severe coronavirus infection among elderly medicare minority patients in 8 states in USA&quot;,&quot;author&quot;:[{&quot;family&quot;:&quot;Ghany&quot;,&quot;given&quot;:&quot;Reyan&quot;,&quot;parse-names&quot;:false,&quot;dropping-particle&quot;:&quot;&quot;,&quot;non-dropping-particle&quot;:&quot;&quot;},{&quot;family&quot;:&quot;Palacio&quot;,&quot;given&quot;:&quot;Ana&quot;,&quot;parse-names&quot;:false,&quot;dropping-particle&quot;:&quot;&quot;,&quot;non-dropping-particle&quot;:&quot;&quot;},{&quot;family&quot;:&quot;Dawkins&quot;,&quot;given&quot;:&quot;Elissa&quot;,&quot;parse-names&quot;:false,&quot;dropping-particle&quot;:&quot;&quot;,&quot;non-dropping-particle&quot;:&quot;&quot;},{&quot;family&quot;:&quot;Chen&quot;,&quot;given&quot;:&quot;Gordon&quot;,&quot;parse-names&quot;:false,&quot;dropping-particle&quot;:&quot;&quot;,&quot;non-dropping-particle&quot;:&quot;&quot;},{&quot;family&quot;:&quot;McCarter&quot;,&quot;given&quot;:&quot;Daniel&quot;,&quot;parse-names&quot;:false,&quot;dropping-particle&quot;:&quot;&quot;,&quot;non-dropping-particle&quot;:&quot;&quot;},{&quot;family&quot;:&quot;Forbes&quot;,&quot;given&quot;:&quot;Emancia&quot;,&quot;parse-names&quot;:false,&quot;dropping-particle&quot;:&quot;&quot;,&quot;non-dropping-particle&quot;:&quot;&quot;},{&quot;family&quot;:&quot;Chung&quot;,&quot;given&quot;:&quot;Brian&quot;,&quot;parse-names&quot;:false,&quot;dropping-particle&quot;:&quot;&quot;,&quot;non-dropping-particle&quot;:&quot;&quot;},{&quot;family&quot;:&quot;Tamariz&quot;,&quot;given&quot;:&quot;Leonardo&quot;,&quot;parse-names&quot;:false,&quot;dropping-particle&quot;:&quot;&quot;,&quot;non-dropping-particle&quot;:&quot;&quot;}],&quot;container-title&quot;:&quot;Diabetes and Metabolic Syndrome: Clinical Research and Reviews&quot;,&quot;DOI&quot;:&quot;10.1016/j.dsx.2021.02.022&quot;,&quot;ISSN&quot;:&quot;18780334&quot;,&quot;issued&quot;:{&quot;date-parts&quot;:[[2021]]},&quot;abstract&quot;:&quot;Background and aims: Metformin has antiviral and anti-inflammatory effects and several cohort studies have shown that metformin lower mortality in the COVID population in a majority white population. There is no data documenting the effect of metformin taken as an outpatient on COVID-19 related hospitalizations. Our aim was to evaluate if metformin decreases hospitalization and severe COVID-19 among minority Medicare patients who acquired the SARS-CoV2 virus. Methods: We conducted a retrospective cohort study including elderly minority Medicare COVID-19 patients across eight states. We collected data from the inpatient and outpatient electronic health records, demographic data, as well as clinical and echocardiographic data. We classified those using metformin as those patients who had a pharmacy claim for metformin and non-metformin users as those who were diabetics and did not use metformin as well as non-diabetic patients. Our primary outcome was hospitalization. Our secondary outcomes were mortality and acute respiratory distress syndrome (ARDS). Results: We identified 1139 COVID-19 positive patients of whom 392 were metformin users. Metformin users had a higher comorbidity score than non-metformin users (p &lt; 0.01). The adjusted relative hazard (RH) of those hospitalized for metformin users was 0.71; 95% CI 0.52–0.86. The RH of death for metformin users was 0.34; 95% CI 0.19–0.59. The RH of ARDS for metformin users was 0.32; 95% CI 0.22–0.45. Metformin users on 1000 mg daily had lower mortality, but similar hospitalization and ARDS rates when compared to those on 500–850 mg of metformin daily. Conclusions: Metformin is associated with lower hospitalization, mortality and ARDS among a minority COVID-19 population. Future randomized trials should confirm this finding and evaluate for a causative effect of the drug preventing disease.&quot;,&quot;issue&quot;:&quot;2&quot;,&quot;volume&quot;:&quot;15&quot;},&quot;isTemporary&quot;:false},{&quot;id&quot;:&quot;8dbb8f5a-7210-3f15-aec3-2e6eb58098e5&quot;,&quot;itemData&quot;:{&quot;type&quot;:&quot;article-journal&quot;,&quot;id&quot;:&quot;8dbb8f5a-7210-3f15-aec3-2e6eb58098e5&quot;,&quot;title&quot;:&quot;The Effects of ARBs, ACEis, and Statins on Clinical Outcomes of COVID-19 Infection Among Nursing Home Residents&quot;,&quot;author&quot;:[{&quot;family&quot;:&quot;Spiegeleer&quot;,&quot;given&quot;:&quot;Anton&quot;,&quot;parse-names&quot;:false,&quot;dropping-particle&quot;:&quot;&quot;,&quot;non-dropping-particle&quot;:&quot;de&quot;},{&quot;family&quot;:&quot;Bronselaer&quot;,&quot;given&quot;:&quot;Antoon&quot;,&quot;parse-names&quot;:false,&quot;dropping-particle&quot;:&quot;&quot;,&quot;non-dropping-particle&quot;:&quot;&quot;},{&quot;family&quot;:&quot;Teo&quot;,&quot;given&quot;:&quot;James T.&quot;,&quot;parse-names&quot;:false,&quot;dropping-particle&quot;:&quot;&quot;,&quot;non-dropping-particle&quot;:&quot;&quot;},{&quot;family&quot;:&quot;Byttebier&quot;,&quot;given&quot;:&quot;Geert&quot;,&quot;parse-names&quot;:false,&quot;dropping-particle&quot;:&quot;&quot;,&quot;non-dropping-particle&quot;:&quot;&quot;},{&quot;family&quot;:&quot;Tré&quot;,&quot;given&quot;:&quot;Guy&quot;,&quot;parse-names&quot;:false,&quot;dropping-particle&quot;:&quot;&quot;,&quot;non-dropping-particle&quot;:&quot;de&quot;},{&quot;family&quot;:&quot;Belmans&quot;,&quot;given&quot;:&quot;Luc&quot;,&quot;parse-names&quot;:false,&quot;dropping-particle&quot;:&quot;&quot;,&quot;non-dropping-particle&quot;:&quot;&quot;},{&quot;family&quot;:&quot;Dobson&quot;,&quot;given&quot;:&quot;Richard&quot;,&quot;parse-names&quot;:false,&quot;dropping-particle&quot;:&quot;&quot;,&quot;non-dropping-particle&quot;:&quot;&quot;},{&quot;family&quot;:&quot;Wynendaele&quot;,&quot;given&quot;:&quot;Evelien&quot;,&quot;parse-names&quot;:false,&quot;dropping-particle&quot;:&quot;&quot;,&quot;non-dropping-particle&quot;:&quot;&quot;},{&quot;family&quot;:&quot;Wiele&quot;,&quot;given&quot;:&quot;Christophe&quot;,&quot;parse-names&quot;:false,&quot;dropping-particle&quot;:&quot;&quot;,&quot;non-dropping-particle&quot;:&quot;van de&quot;},{&quot;family&quot;:&quot;Vandaele&quot;,&quot;given&quot;:&quot;Filip&quot;,&quot;parse-names&quot;:false,&quot;dropping-particle&quot;:&quot;&quot;,&quot;non-dropping-particle&quot;:&quot;&quot;},{&quot;family&quot;:&quot;Dijck&quot;,&quot;given&quot;:&quot;Diemer&quot;,&quot;parse-names&quot;:false,&quot;dropping-particle&quot;:&quot;&quot;,&quot;non-dropping-particle&quot;:&quot;van&quot;},{&quot;family&quot;:&quot;Bean&quot;,&quot;given&quot;:&quot;Dan&quot;,&quot;parse-names&quot;:false,&quot;dropping-particle&quot;:&quot;&quot;,&quot;non-dropping-particle&quot;:&quot;&quot;},{&quot;family&quot;:&quot;Fedson&quot;,&quot;given&quot;:&quot;David&quot;,&quot;parse-names&quot;:false,&quot;dropping-particle&quot;:&quot;&quot;,&quot;non-dropping-particle&quot;:&quot;&quot;},{&quot;family&quot;:&quot;Spiegeleer&quot;,&quot;given&quot;:&quot;Bart&quot;,&quot;parse-names&quot;:false,&quot;dropping-particle&quot;:&quot;&quot;,&quot;non-dropping-particle&quot;:&quot;de&quot;}],&quot;container-title&quot;:&quot;Journal of the American Medical Directors Association&quot;,&quot;DOI&quot;:&quot;10.1016/j.jamda.2020.06.018&quot;,&quot;ISSN&quot;:&quot;15389375&quot;,&quot;issued&quot;:{&quot;date-parts&quot;:[[2020]]},&quot;abstract&quot;:&quot;Objectives: Angiotensin-converting enzyme inhibitors (ACEi), angiotensin II receptor blockers (ARBs), and HMG-CoA reductase inhibitors (“statins”) have been hypothesized to affect COVID-19 severity. However, up to now, no studies investigating this association have been conducted in the most vulnerable and affected population groups (ie, older adults residing in nursing homes). The objective of this study was to explore the association of ACEi/ARB and/or statins with clinical manifestations in COVID-19–infected older adults residing in nursing homes. Design: We undertook a retrospective multicenter cohort study to analyze the association between ACEi/ARB and/or statin use with clinical outcome of COVID-19. The outcomes were (1) serious COVID-19 defined as long-stay hospital admission or death within 14 days of disease onset, and (2) asymptomatic (ie, no disease symptoms in the whole study period while still being diagnosed by polymerase chain reaction). Setting and participants: A total of 154 COVID-19–positive subjects were identified, residing in 1 of 2 Belgian nursing homes that experienced similar COVID-19 outbreaks. Measures: Logistic regression models were applied with age, sex, functional status, diabetes, and hypertension as covariates. Results: We found a statistically significant association between statin intake and the absence of symptoms during COVID-19 (odds ratio [OR] 2.91; confidence interval [CI] 1.27–6.71), which remained statistically significant after adjusting for covariates (OR 2.65; CI 1.13–6.68). Although the effects of statin intake on serious clinical outcome were in the same beneficial direction, these were not statistically significant (OR 0.75; CI 0.24–1.87). There was also no statistically significant association between ACEi/ARB and asymptomatic status (OR 2.72; CI 0.59–25.1) or serious clinical outcome (OR 0.48; CI 0.10–1.97). Conclusions and Implications: Our data indicate that statin intake in older, frail adults could be associated with a considerable beneficial effect on COVID-19 clinical symptoms. The role of statins and renin-angiotensin system drugs needs to be further explored in larger observational studies as well as randomized clinical trials.&quot;,&quot;issue&quot;:&quot;7&quot;,&quot;volume&quot;:&quot;21&quot;},&quot;isTemporary&quot;:false}],&quot;properties&quot;:{&quot;noteIndex&quot;:0},&quot;isEdited&quot;:false,&quot;manualOverride&quot;:{&quot;isManuallyOverridden&quot;:false,&quot;citeprocText&quot;:&quot;&lt;sup&gt;56–58&lt;/sup&gt;&quot;,&quot;manualOverrideText&quot;:&quot;&quot;},&quot;citationTag&quot;:&quot;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&quot;},{&quot;citationID&quot;:&quot;MENDELEY_CITATION_bb926ebe-31a8-4721-b0f4-4d2c69e27a99&quot;,&quot;citationItems&quot;:[{&quot;id&quot;:&quot;e2fa013f-b0b1-383d-b29b-2e9a71e620ee&quot;,&quot;itemData&quot;:{&quot;type&quot;:&quot;article-journal&quot;,&quot;id&quot;:&quot;e2fa013f-b0b1-383d-b29b-2e9a71e620ee&quot;,&quot;title&quot;:&quot;The effect of omega-3 fatty acid supplementation on clinical and biochemical parameters of critically ill patients with COVID-19: a randomized clinical trial&quot;,&quot;author&quot;:[{&quot;family&quot;:&quot;Doaei&quot;,&quot;given&quot;:&quot;Saeid&quot;,&quot;parse-names&quot;:false,&quot;dropping-particle&quot;:&quot;&quot;,&quot;non-dropping-particle&quot;:&quot;&quot;},{&quot;family&quot;:&quot;Gholami&quot;,&quot;given&quot;:&quot;Somayeh&quot;,&quot;parse-names&quot;:false,&quot;dropping-particle&quot;:&quot;&quot;,&quot;non-dropping-particle&quot;:&quot;&quot;},{&quot;family&quot;:&quot;Rastgoo&quot;,&quot;given&quot;:&quot;Samira&quot;,&quot;parse-names&quot;:false,&quot;dropping-particle&quot;:&quot;&quot;,&quot;non-dropping-particle&quot;:&quot;&quot;},{&quot;family&quot;:&quot;Gholamalizadeh&quot;,&quot;given&quot;:&quot;Maryam&quot;,&quot;parse-names&quot;:false,&quot;dropping-particle&quot;:&quot;&quot;,&quot;non-dropping-particle&quot;:&quot;&quot;},{&quot;family&quot;:&quot;Bourbour&quot;,&quot;given&quot;:&quot;Fatemeh&quot;,&quot;parse-names&quot;:false,&quot;dropping-particle&quot;:&quot;&quot;,&quot;non-dropping-particle&quot;:&quot;&quot;},{&quot;family&quot;:&quot;Bagheri&quot;,&quot;given&quot;:&quot;Seyedeh Elaheh&quot;,&quot;parse-names&quot;:false,&quot;dropping-particle&quot;:&quot;&quot;,&quot;non-dropping-particle&quot;:&quot;&quot;},{&quot;family&quot;:&quot;Samipoor&quot;,&quot;given&quot;:&quot;Forough&quot;,&quot;parse-names&quot;:false,&quot;dropping-particle&quot;:&quot;&quot;,&quot;non-dropping-particle&quot;:&quot;&quot;},{&quot;family&quot;:&quot;Akbari&quot;,&quot;given&quot;:&quot;Mohammad Esmail&quot;,&quot;parse-names&quot;:false,&quot;dropping-particle&quot;:&quot;&quot;,&quot;non-dropping-particle&quot;:&quot;&quot;},{&quot;family&quot;:&quot;Shadnoush&quot;,&quot;given&quot;:&quot;Mahdi&quot;,&quot;parse-names&quot;:false,&quot;dropping-particle&quot;:&quot;&quot;,&quot;non-dropping-particle&quot;:&quot;&quot;},{&quot;family&quot;:&quot;Ghorat&quot;,&quot;given&quot;:&quot;Fereshteh&quot;,&quot;parse-names&quot;:false,&quot;dropping-particle&quot;:&quot;&quot;,&quot;non-dropping-particle&quot;:&quot;&quot;},{&quot;family&quot;:&quot;Mosavi Jarrahi&quot;,&quot;given&quot;:&quot;Seyed Alireza&quot;,&quot;parse-names&quot;:false,&quot;dropping-particle&quot;:&quot;&quot;,&quot;non-dropping-particle&quot;:&quot;&quot;},{&quot;family&quot;:&quot;Ashouri Mirsadeghi&quot;,&quot;given&quot;:&quot;Narjes&quot;,&quot;parse-names&quot;:false,&quot;dropping-particle&quot;:&quot;&quot;,&quot;non-dropping-particle&quot;:&quot;&quot;},{&quot;family&quot;:&quot;Hajipour&quot;,&quot;given&quot;:&quot;Azadeh&quot;,&quot;parse-names&quot;:false,&quot;dropping-particle&quot;:&quot;&quot;,&quot;non-dropping-particle&quot;:&quot;&quot;},{&quot;family&quot;:&quot;Joola&quot;,&quot;given&quot;:&quot;Parvin&quot;,&quot;parse-names&quot;:false,&quot;dropping-particle&quot;:&quot;&quot;,&quot;non-dropping-particle&quot;:&quot;&quot;},{&quot;family&quot;:&quot;Moslem&quot;,&quot;given&quot;:&quot;Alireza&quot;,&quot;parse-names&quot;:false,&quot;dropping-particle&quot;:&quot;&quot;,&quot;non-dropping-particle&quot;:&quot;&quot;},{&quot;family&quot;:&quot;Goodarzi&quot;,&quot;given&quot;:&quot;Mark O.&quot;,&quot;parse-names&quot;:false,&quot;dropping-particle&quot;:&quot;&quot;,&quot;non-dropping-particle&quot;:&quot;&quot;}],&quot;container-title&quot;:&quot;Journal of Translational Medicine&quot;,&quot;DOI&quot;:&quot;10.1186/s12967-021-02795-5&quot;,&quot;ISSN&quot;:&quot;14795876&quot;,&quot;issued&quot;:{&quot;date-parts&quot;:[[2021]]},&quot;abstract&quot;:&quot;Background: Omega-3 polyunsaturated fatty acids (n3-PUFAs) may exert beneficial effects on the immune system of patients with viral infections. This paper aimed to examine the effect of n3-PUFA supplementation on inflammatory and biochemical markers in critically ill patients with COVID-19. Methods: A double-blind, randomized clinical trial study was conducted on 128 critically ill patients infected with COVID-19 who were randomly assigned to the intervention (fortified formula with n3-PUFA) (n = 42) and control (n = 86) groups. Data on 1 month survival rate, blood glucose, sodium (Na), potassium (K), blood urea nitrogen (BUN), creatinine (Cr), albumin, hematocrit (HCT), calcium (Ca), phosphorus (P), mean arterial pressure (MAP), O2 saturation (O2sat), arterial pH, partial pressure of oxygen (PO2), partial pressure of carbon dioxide (PCO2), bicarbonate (HCO3), base excess (Be), white blood cells (WBCs), Glasgow Coma Scale (GCS), hemoglobin (Hb), platelet (Plt), and the partial thromboplastin time (PTT) were collected at baseline and after 14 days of the intervention. Results: The intervention group had significantly higher 1-month survival rate and higher levels of arterial pH, HCO3, and Be and lower levels of BUN, Cr, and K compared with the control group after intervention (all P &lt; 0.05). There were no significant differences between blood glucose, Na, HCT, Ca, P, MAP, O2sat, PO2, PCO2, WBCs, GCS, Hb, Plt, PTT, and albumin between two groups. Conclusion: Omega-3 supplementation improved the levels of several parameters of respiratory and renal function in critically ill patients with COVID-19. Further clinical studies are warranted. Trial registry Name of the registry: This study was registered in the Iranian Registry of Clinical Trials (IRCT); Trial registration number: IRCT20151226025699N3; Date of registration: 2020.5.20; URL of trial registry record: https://en.irct.ir/trial/48213.&quot;,&quot;issue&quot;:&quot;1&quot;,&quot;volume&quot;:&quot;19&quot;},&quot;isTemporary&quot;:false}],&quot;properties&quot;:{&quot;noteIndex&quot;:0},&quot;isEdited&quot;:false,&quot;manualOverride&quot;:{&quot;isManuallyOverridden&quot;:false,&quot;citeprocText&quot;:&quot;&lt;sup&gt;59&lt;/sup&gt;&quot;,&quot;manualOverrideText&quot;:&quot;&quot;},&quot;citationTag&quot;:&quot;MENDELEY_CITATION_v3_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&quot;},{&quot;citationID&quot;:&quot;MENDELEY_CITATION_06d68f10-6b92-4410-8351-4ff211f3c6cf&quot;,&quot;citationItems&quot;:[{&quot;id&quot;:&quot;4e33e709-c55e-37ab-bc30-5c285cfe8b23&quot;,&quot;itemData&quot;:{&quot;type&quot;:&quot;article-journal&quot;,&quot;id&quot;:&quot;4e33e709-c55e-37ab-bc30-5c285cfe8b23&quot;,&quot;title&quot;:&quot;Resveratrol and Copper for treatment of severe COVID-19: an observational study (RESCU 002) (preprint)&quot;,&quot;author&quot;:[{&quot;family&quot;:&quot;Mittra&quot;,&quot;given&quot;:&quot;Indraneel&quot;,&quot;parse-names&quot;:false,&quot;dropping-particle&quot;:&quot;&quot;,&quot;non-dropping-particle&quot;:&quot;&quot;},{&quot;family&quot;:&quot;Souza&quot;,&quot;given&quot;:&quot;Rosemarie&quot;,&quot;parse-names&quot;:false,&quot;dropping-particle&quot;:&quot;&quot;,&quot;non-dropping-particle&quot;:&quot;de&quot;},{&quot;family&quot;:&quot;Bhadade&quot;,&quot;given&quot;:&quot;Rakesh&quot;,&quot;parse-names&quot;:false,&quot;dropping-particle&quot;:&quot;&quot;,&quot;non-dropping-particle&quot;:&quot;&quot;},{&quot;family&quot;:&quot;Madke&quot;,&quot;given&quot;:&quot;Tushar&quot;,&quot;parse-names&quot;:false,&quot;dropping-particle&quot;:&quot;&quot;,&quot;non-dropping-particle&quot;:&quot;&quot;},{&quot;family&quot;:&quot;Shankpal&quot;,&quot;given&quot;:&quot;P D&quot;,&quot;parse-names&quot;:false,&quot;dropping-particle&quot;:&quot;&quot;,&quot;non-dropping-particle&quot;:&quot;&quot;},{&quot;family&quot;:&quot;Joshi&quot;,&quot;given&quot;:&quot;Mohan&quot;,&quot;parse-names&quot;:false,&quot;dropping-particle&quot;:&quot;&quot;,&quot;non-dropping-particle&quot;:&quot;&quot;},{&quot;family&quot;:&quot;Qayyumi&quot;,&quot;given&quot;:&quot;Burhanuddin&quot;,&quot;parse-names&quot;:false,&quot;dropping-particle&quot;:&quot;&quot;,&quot;non-dropping-particle&quot;:&quot;&quot;},{&quot;family&quot;:&quot;Bhattacharya&quot;,&quot;given&quot;:&quot;Atanu&quot;,&quot;parse-names&quot;:false,&quot;dropping-particle&quot;:&quot;&quot;,&quot;non-dropping-particle&quot;:&quot;&quot;},{&quot;family&quot;:&quot;Gota&quot;,&quot;given&quot;:&quot;Vikram&quot;,&quot;parse-names&quot;:false,&quot;dropping-particle&quot;:&quot;&quot;,&quot;non-dropping-particle&quot;:&quot;&quot;},{&quot;family&quot;:&quot;Gupta&quot;,&quot;given&quot;:&quot;Sudeep&quot;,&quot;parse-names&quot;:false,&quot;dropping-particle&quot;:&quot;&quot;,&quot;non-dropping-particle&quot;:&quot;&quot;},{&quot;family&quot;:&quot;Chaturvedi&quot;,&quot;given&quot;:&quot;Pankaj&quot;,&quot;parse-names&quot;:false,&quot;dropping-particle&quot;:&quot;&quot;,&quot;non-dropping-particle&quot;:&quot;&quot;},{&quot;family&quot;:&quot;Badwe&quot;,&quot;given&quot;:&quot;Rajendra&quot;,&quot;parse-names&quot;:false,&quot;dropping-particle&quot;:&quot;&quot;,&quot;non-dropping-particle&quot;:&quot;&quot;}],&quot;container-title&quot;:&quot;medRxiv&quot;,&quot;issued&quot;:{&quot;date-parts&quot;:[[2020]]},&quot;abstract&quot;:&quot;Background To be universally applicable in treatment of severe COVID-19, novel therapies, especially those with little toxicity and low cost, are urgently needed. We report here the use of one such therapeutic combination involving two commonly used nutraceuticals, namely resveratrol and copper in patients with this disease. This study was prompted by pre-clinical reports that sepsis-related cytokine storm and fatality in mice can be prevented by oral administration of small quantities of resveratrol and copper. Since cytokine storm and sepsis are major causes of death in severe COVID-19, we retrospectively analyzed outcomes of patients with this condition who had received resveratrol and copper. Methods &amp;amp;amp; Findings Our analysis comprised of 230 patients with severe COVID-19 requiring inhaled oxygen who were admitted in a single tertiary care hospital in Mumbai between April 1 and May 13 2020. Thirty of these patients received, in addition to standard care, resveratrol and copper at doses of 5.6 mg and 560 ng, respectively, orally, once every 6 hours, until discharge or death. These doses were based on our pre-clinical studies, and were nearly 50 times and 2000 times less, respectively, than those recommended as health supplements. A multivariable-adjusted analysis was used to model the outcome of death in these patients and evaluate factors associated with this event. A binary logistic regression analysis was used, with age, sex, presence of comorbidities and receipt of resveratrol-copper as covariates. Data were updated as of May 30 2020. The number of deaths in resveratrol-copper and standard care only groups were 7/30 (23.3%, 95% CI 8.1%-38.4%) and 89/200 (44.5%, 95% CI 37.6%-51.3%), respectively. In multivariable analysis, age &amp;amp;gt;50 years [odds ratio (OR) 2.558, 95% CI 1.454-4.302, P=0.0011] and female sex (OR 1.939, 95% CI 1.079-3.482, P=0.0267) were significantly associated, while presence of co-morbidities was not significantly associated (OR 0.713, 95% CI 0.405-1.256, P=0.2421) with death. There was a trend towards reduction in death in patients receiving resveratrol-copper (OR 0.413, 95% CI 0.164-1.039, P= 0.0604). Conclusions We provide preliminary results of a novel approach to the treatment of severe COVID-19 using a combination of small amounts of commonly used nutraceuticals, which is non-toxic and inexpensive, and therefore could be widely accessible globally. The nearly two-fold reduction in mortality with resveratrol-copper observed in our study needs to be confirmed in a randomized controlled trial.Competing Interest StatementThe authors have declared no competing interest.Clinical TrialClinical Trials Registry of India; Registration Number CTRI/2020/06/026256Clinical Protocolshttp://ctri.nic.in/Clinicaltrials/showallp.php?mid1=45115&amp;amp;amp;EncHid=&amp;amp;amp;userName=Rosemarie%20desouzaFunding StatementThis study was supported by the Department of Atomic Energy, Government of India through its grant CTC to Tata Memorial Centre.Author DeclarationsI confirm all relevant ethical guidelines have been followed, and any necessary IRB and/or ethics committee approvals have been obtained.YesThe details of the IRB/oversight body that provided approval or exemption for the research described are given below:This observational study was approved by the Ethics Committee of BYL Nair Hospital, Mumbai. The study is registered in the Clinical Trials Registry of India; Registration Number CTRI/2020/06/026256. The analysis was conducted adhering to ethical principles, including maintaining patient confidentiality. All authors vouch for the accuracy of data and analysis. 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 udy registered retrospectively, please provide a statement in the trial ID field explaining why the study was not registered in advance).Yes I have followed all appropriate research reporting guidelines and uploaded the relevant EQUATOR Network research reporting checklist(s) and other pertinent material as supplementary files, if applicable.YesAll de-identified patient data used for analysis in this study is made available as table 2 in the manuscript.&quot;},&quot;isTemporary&quot;:false}],&quot;properties&quot;:{&quot;noteIndex&quot;:0},&quot;isEdited&quot;:false,&quot;manualOverride&quot;:{&quot;isManuallyOverridden&quot;:false,&quot;citeprocText&quot;:&quot;&lt;sup&gt;60&lt;/sup&gt;&quot;,&quot;manualOverrideText&quot;:&quot;&quot;},&quot;citationTag&quot;:&quot;MENDELEY_CITATION_v3_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&quot;},{&quot;citationID&quot;:&quot;MENDELEY_CITATION_f1e0439b-5ad0-476f-ba52-584d96692980&quot;,&quot;citationItems&quot;:[{&quot;id&quot;:&quot;3f13dfe0-60df-3c9a-ad70-fb3ac47e745a&quot;,&quot;itemData&quot;:{&quot;type&quot;:&quot;article-journal&quot;,&quot;id&quot;:&quot;3f13dfe0-60df-3c9a-ad70-fb3ac47e745a&quot;,&quot;title&quot;:&quot;COVID-FIS: pilot in COVID-19 (SARS-CoV-2) of Fisetin in Older Adults in Nursing Homes&quot;,&quot;author&quot;:[{&quot;family&quot;:&quot;NCT04537299&quot;,&quot;given&quot;:&quot;&quot;,&quot;parse-names&quot;:false,&quot;dropping-particle&quot;:&quot;&quot;,&quot;non-dropping-particle&quot;:&quot;&quot;}],&quot;container-title&quot;:&quot;https://clinicaltrials.gov/show/NCT04537299&quot;,&quot;issued&quot;:{&quot;date-parts&quot;:[[2020]]},&quot;abstract&quot;:&quot;This study is a pilot, randomized, placebo‐controlled, single‐center study of Fisetin in elderly nursing home participants with non‐, mildly‐, or moderately‐symptomatic and confirmed SARS‐CoV‐2 infection.&quot;},&quot;isTemporary&quot;:false},{&quot;id&quot;:&quot;5287da95-86fa-3ef3-a97e-b49d7f6edc8f&quot;,&quot;itemData&quot;:{&quot;type&quot;:&quot;article-journal&quot;,&quot;id&quot;:&quot;5287da95-86fa-3ef3-a97e-b49d7f6edc8f&quot;,&quot;title&quot;:&quot;COVID-FISETIN: pilot in Covid-19 of Fisetin to Alleviate Dysfunction and Inflammation&quot;,&quot;author&quot;:[{&quot;family&quot;:&quot;Nct&quot;,&quot;given&quot;:&quot;&quot;,&quot;parse-names&quot;:false,&quot;dropping-particle&quot;:&quot;&quot;,&quot;non-dropping-particle&quot;:&quot;&quot;}],&quot;container-title&quot;:&quot;https://clinicaltrials.gov/show/NCT04476953&quot;,&quot;issued&quot;:{&quot;date-parts&quot;:[[2020]]},&quot;abstract&quot;:&quot;To determine if Fisetin treatment can prevent deterioration of oxygenation status as measured by S/F ratio: SpO2/ FiO2, as well as prevent deterioration in physical function (frailty) and hyper‐inflammation, other measures of oxygenation status (progression to supplemental oxygen requirement, assisted breathing/ ventilation), and progression from mild/ moderate to severe/ critical proven COVID‐19 (CoV) infection (WHO/NIH Baseline Severity Classification) in non‐ICU hospitalized patients and to evaluate the safety and tolerability of Fisetin in this patient population.&quot;},&quot;isTemporary&quot;:false}],&quot;properties&quot;:{&quot;noteIndex&quot;:0},&quot;isEdited&quot;:false,&quot;manualOverride&quot;:{&quot;isManuallyOverridden&quot;:false,&quot;citeprocText&quot;:&quot;&lt;sup&gt;61,62&lt;/sup&gt;&quot;,&quot;manualOverrideText&quot;:&quot;&quot;},&quot;citationTag&quot;:&quot;MENDELEY_CITATION_v3_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&quot;},{&quot;citationID&quot;:&quot;MENDELEY_CITATION_350f26e9-72f2-45e8-86a7-8fb2ab53e500&quot;,&quot;citationItems&quot;:[{&quot;id&quot;:&quot;8a5b2392-8e13-31cb-86a6-b5c5d2d95135&quot;,&quot;itemData&quot;:{&quot;type&quot;:&quot;article-journal&quot;,&quot;id&quot;:&quot;8a5b2392-8e13-31cb-86a6-b5c5d2d95135&quot;,&quot;title&quot;:&quot;Potential clinical benefits of quercetin in the early stage of COVID-19: Results of a second, pilot, randomized, controlled and open-label clinical trial&quot;,&quot;author&quot;:[{&quot;family&quot;:&quot;Pierro&quot;,&quot;given&quot;:&quot;Francesco&quot;,&quot;parse-names&quot;:false,&quot;dropping-particle&quot;:&quot;&quot;,&quot;non-dropping-particle&quot;:&quot;di&quot;},{&quot;family&quot;:&quot;Iqtadar&quot;,&quot;given&quot;:&quot;Somia&quot;,&quot;parse-names&quot;:false,&quot;dropping-particle&quot;:&quot;&quot;,&quot;non-dropping-particle&quot;:&quot;&quot;},{&quot;family&quot;:&quot;Khan&quot;,&quot;given&quot;:&quot;Amjad&quot;,&quot;parse-names&quot;:false,&quot;dropping-particle&quot;:&quot;&quot;,&quot;non-dropping-particle&quot;:&quot;&quot;},{&quot;family&quot;:&quot;Ullah Mumtaz&quot;,&quot;given&quot;:&quot;Sami&quot;,&quot;parse-names&quot;:false,&quot;dropping-particle&quot;:&quot;&quot;,&quot;non-dropping-particle&quot;:&quot;&quot;},{&quot;family&quot;:&quot;Masud Chaudhry&quot;,&quot;given&quot;:&quot;Mohsin&quot;,&quot;parse-names&quot;:false,&quot;dropping-particle&quot;:&quot;&quot;,&quot;non-dropping-particle&quot;:&quot;&quot;},{&quot;family&quot;:&quot;Bertuccioli&quot;,&quot;given&quot;:&quot;Alexander&quot;,&quot;parse-names&quot;:false,&quot;dropping-particle&quot;:&quot;&quot;,&quot;non-dropping-particle&quot;:&quot;&quot;},{&quot;family&quot;:&quot;Derosa&quot;,&quot;given&quot;:&quot;Giuseppe&quot;,&quot;parse-names&quot;:false,&quot;dropping-particle&quot;:&quot;&quot;,&quot;non-dropping-particle&quot;:&quot;&quot;},{&quot;family&quot;:&quot;Maffioli&quot;,&quot;given&quot;:&quot;Pamela&quot;,&quot;parse-names&quot;:false,&quot;dropping-particle&quot;:&quot;&quot;,&quot;non-dropping-particle&quot;:&quot;&quot;},{&quot;family&quot;:&quot;Togni&quot;,&quot;given&quot;:&quot;Stefano&quot;,&quot;parse-names&quot;:false,&quot;dropping-particle&quot;:&quot;&quot;,&quot;non-dropping-particle&quot;:&quot;&quot;},{&quot;family&quot;:&quot;Riva&quot;,&quot;given&quot;:&quot;Antonella&quot;,&quot;parse-names&quot;:false,&quot;dropping-particle&quot;:&quot;&quot;,&quot;non-dropping-particle&quot;:&quot;&quot;},{&quot;family&quot;:&quot;Allegrini&quot;,&quot;given&quot;:&quot;Pietro&quot;,&quot;parse-names&quot;:false,&quot;dropping-particle&quot;:&quot;&quot;,&quot;non-dropping-particle&quot;:&quot;&quot;},{&quot;family&quot;:&quot;Khan&quot;,&quot;given&quot;:&quot;Saeed&quot;,&quot;parse-names&quot;:false,&quot;dropping-particle&quot;:&quot;&quot;,&quot;non-dropping-particle&quot;:&quot;&quot;}],&quot;container-title&quot;:&quot;International Journal of General Medicine&quot;,&quot;DOI&quot;:&quot;10.2147/IJGM.S318949&quot;,&quot;ISSN&quot;:&quot;11787074&quot;,&quot;issued&quot;:{&quot;date-parts&quot;:[[2021]]},&quot;abstract&quot;:&quot;Background: The severe acute respiratory syndrome coronavirus 2 (SARS-CoV-2) is the cause of the ongoing global pandemic known as COVID-19. Based on the potential antiviral role of quercetin, and on its described anti-blood clotting, anti-inflammatory and antioxidant properties, we hypothesize that subjects with mild COVID-19 treated with Quercetin Phytosome® (QP), a novel bioavailable form of quercetin, may have a shorter time to virus clearance, a milder symptomatology, and higher probabilities of a benign earlier resolution of the disease. Methods: In our 2-week, randomized, open-label, and controlled clinical study, we have enrolled 42 COVID-19 outpatients. Twenty-one have been treated with the standard of care (SC), and 21 with QP as add-on supplementation to the SC. Our main aims were to check virus clearance and symptoms. Results: The interim results reveal that after 1 week of treatment, 16 patients of the QP group were tested negative for SARS-CoV-2 and 12 patients had all their symptoms diminished; in the SC group, 2 patients were tested SARS-CoV-2 negative and 4 patients had their symptoms partially improved. By 2 weeks, the remaining 5 patients of the QP group tested negative for SARS-CoV-2, whereas in the SC group out of 19 remaining patients, 17 tested negatives by week 2, one tested negative by week 3 and one patient, still positive, expired by day 20. Concerning blood parameters, the add on therapy with QP, reduced LDH (−35.5%), Ferritin (−40%), CRP (−54.8%) and D-dimer (−11.9%). Conclusion: QP statistically shortens the timing of molecular test conversion from positive to negative, reducing at the same time symptoms severity and negative predictors of COVID-19.&quot;,&quot;volume&quot;:&quot;14&quot;},&quot;isTemporary&quot;:false},{&quot;id&quot;:&quot;a1b03a7a-348f-3ee0-bc8c-8af8f9c1a587&quot;,&quot;itemData&quot;:{&quot;type&quot;:&quot;article-journal&quot;,&quot;id&quot;:&quot;a1b03a7a-348f-3ee0-bc8c-8af8f9c1a587&quot;,&quot;title&quot;:&quot;Evaluation of the Effect of Zinc, Quercetin, Bromelain and Vitamin C on COVID-19 Patients&quot;,&quot;author&quot;:[{&quot;family&quot;:&quot;Ahmed&quot;,&quot;given&quot;:&quot;A&quot;,&quot;parse-names&quot;:false,&quot;dropping-particle&quot;:&quot;&quot;,&quot;non-dropping-particle&quot;:&quot;&quot;},{&quot;family&quot;:&quot;Abdelseed&quot;,&quot;given&quot;:&quot;H&quot;,&quot;parse-names&quot;:false,&quot;dropping-particle&quot;:&quot;&quot;,&quot;non-dropping-particle&quot;:&quot;&quot;},{&quot;family&quot;:&quot;Albalawi&quot;,&quot;given&quot;:&quot;Y&quot;,&quot;parse-names&quot;:false,&quot;dropping-particle&quot;:&quot;&quot;,&quot;non-dropping-particle&quot;:&quot;&quot;},{&quot;family&quot;:&quot;medRxiv&quot;,&quot;given&quot;:&quot;Y Almutairi -&quot;,&quot;parse-names&quot;:false,&quot;dropping-particle&quot;:&quot;&quot;,&quot;non-dropping-particle&quot;:&quot;&quot;},{&quot;family&quot;:&quot;2020&quot;,&quot;given&quot;:&quot;undefined&quot;,&quot;parse-names&quot;:false,&quot;dropping-particle&quot;:&quot;&quot;,&quot;non-dropping-particle&quot;:&quot;&quot;}],&quot;container-title&quot;:&quot;medrxiv.org&quot;,&quot;issued&quot;:{&quot;date-parts&quot;:[[2020]]},&quot;abstract&quot;:&quot;Coronavirus disease 2019 (COVID-19) is an infectious disease caused by a new strain of coronavirus. There are three phases of COVID-19: early infection stage, pulmonary stage and hyper-inflammation stage respectively. It is important to prevent lung or other organs injuries by preventing phase-II and phase-III via pharmacological or non-pharmacological treatments. This was a case series study done on twenty-two patients confirmed to be infected with SARS-CoV-2 and diagnosed with COVID-19. Patients in this study have been used quercetin 800 mg, bromelain 165 mg, zinc acetate 50 mg and ascorbic acid 1 g once daily as supplements for 3 to 5 days during SARS-CoV-2 infection. The aim of this study is to evaluate the safety and efficacy of quercetin, bromelain, zinc and ascorbic acid combination supplements on patients with COVID-19. The mean levels of WBC, ANC, ALC, AMC and AST were normal among all included patients before and after taking quercetin, bromelain, zinc and ascorbic acid supplements (P-value &amp;amp;gt; 0.05). Quercetin 800 mg, bromelain 165 mg, zinc acetate 50 mg and ascorbic acid 1 g once daily supplements were safe for patients infected with SARS-CoV-2 and may prevent poor prognosis. Randomized clinical trials needed in the future to ensure the efficacy of quercetin, bromelain, zinc and vitamin c combination.Competing Interest StatementThe authors have declared no competing interest.Clinical TrialNCT04468139Funding StatementN/AAuthor DeclarationsI confirm all relevant ethical guidelines have been followed, and any necessary IRB and/or ethics committee approvals have been obtained.YesThe details of the IRB/oversight body that provided approval or exemption for the research described are given below:Approval letter was given from the central institutional review board for research ethics of the Ministry of Health, Saudi Arabia, with IRB log no. 20-95M for one year starting from 7th of June, 2020. Decision made: Approved letter was given (Approved). 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YesI have followed all appropriate research reporting guidelines and uploaded the relevant EQUATOR Network research reporting checklist(s) and other pertinent material as supplementary files, if applicable.YesAll data confidentially saved and available in special hard ware and used only by the research&amp;#039;s members.&quot;,&quot;volume&quot;:&quot;08&quot;},&quot;isTemporary&quot;:false}],&quot;properties&quot;:{&quot;noteIndex&quot;:0},&quot;isEdited&quot;:false,&quot;manualOverride&quot;:{&quot;isManuallyOverridden&quot;:false,&quot;citeprocText&quot;:&quot;&lt;sup&gt;63,64&lt;/sup&gt;&quot;,&quot;manualOverrideText&quot;:&quot;&quot;},&quot;citationTag&quot;:&quot;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&quot;},{&quot;citationID&quot;:&quot;MENDELEY_CITATION_6eea3ebb-7eb1-4c01-bb5f-ddee2fbaf106&quot;,&quot;citationItems&quot;:[{&quot;id&quot;:&quot;4a3d35ea-d4af-3535-ade6-ca702f9aa063&quot;,&quot;itemData&quot;:{&quot;type&quot;:&quot;article-journal&quot;,&quot;id&quot;:&quot;4a3d35ea-d4af-3535-ade6-ca702f9aa063&quot;,&quot;title&quot;:&quot;Effects of mTOR Inhibition With Sirolimus (RAPA) in Patients With COVID-19 to Moderate the Progression of ARDS&quot;,&quot;author&quot;:[{&quot;family&quot;:&quot;NCT04482712&quot;,&quot;given&quot;:&quot;&quot;,&quot;parse-names&quot;:false,&quot;dropping-particle&quot;:&quot;&quot;,&quot;non-dropping-particle&quot;:&quot;&quot;}],&quot;container-title&quot;:&quot;https://clinicaltrials.gov/show/NCT04482712&quot;,&quot;issued&quot;:{&quot;date-parts&quot;:[[2020]]},&quot;abstract&quot;:&quot;This is a single center, double‐blind, placebo‐controlled, randomized clinical trial in which each participant, after admission to hospital with a diagnosis of mild to moderate COVID‐19 infection, will be administered either a dose of rapamycin or the placebo daily. Each subject will receive the assigned treatment until hospital discharge or death. Evaluations will be performed at the beginning of the clinical trial and then daily up to 4 weeks.&quot;},&quot;isTemporary&quot;:false},{&quot;id&quot;:&quot;e6ef19c8-7031-3738-afc4-7c6f8e2c56e8&quot;,&quot;itemData&quot;:{&quot;type&quot;:&quot;article-journal&quot;,&quot;id&quot;:&quot;e6ef19c8-7031-3738-afc4-7c6f8e2c56e8&quot;,&quot;title&quot;:&quot;Efficacy and Safety of Sirolimus in COVID-19 Infection&quot;,&quot;author&quot;:[{&quot;family&quot;:&quot;NCT04461340&quot;,&quot;given&quot;:&quot;&quot;,&quot;parse-names&quot;:false,&quot;dropping-particle&quot;:&quot;&quot;,&quot;non-dropping-particle&quot;:&quot;&quot;}],&quot;container-title&quot;:&quot;https://clinicaltrials.gov/show/NCT04461340&quot;,&quot;issued&quot;:{&quot;date-parts&quot;:[[2020]]},&quot;abstract&quot;:&quot;In early December 2019, several pneumonia cases of unknown origin were observed in Wuhan (China). A novel enveloped RNA β coronavirus was isolated and named severe acute respiratory syndrome coronavirus 2 (SARSCoV‐ 2). The new virus rapidly spread across China and worldwide. On March 11th 2020, the World Health Organization (WHO) declared coronavirus disease 2019 (COVID‐19) a pandemic. As of 1July 2020, COVID‐19 has been confirmed in 10,357,662 individuals globally with deaths reaching 508,055 with a morality of 5.37%. Egypt has 68,311 confirmed cases and 2935 deaths. The virus mainly spreads through respiratory droplets from infected patients. The clinical spectrum of COVID‐19 infection ranges from asymptomatic forms to severe pneumonia requiring hospitalization and isolation in critical care units with the need of mechanical ventilation due to acute respiratory distress syndrome (ARDS). Main symptoms include fever, fatigue and dry cough. Common laboratory findings include lymphopenia and elevated lactate dehydrogenase levels. Platelet count is usually normal or mildly decreased. C reactive protein (CRP) and erythrocyte sedimentation rate (ESR) are usually increased while procalcitonin levels are normal and elevation of procalcitonin usually indicates secondary bacterial infection. Ferritin, D‐dimer, and creatine kinase elevation is associated with severe disease. Chest computed tomographic scans show a typical pattern of bilateral patchy shadows or ground glass opacity. Severe COVID‐19 conditions are usually due to an aggressive inflammatory response known as \&quot;cytokine storm\&quot; that is characterized by the release of a large amount of pro‐inflammatory cytokines. Lung injury, multiorgan failure, and unfavorable prognosis of severe COVID‐19 infection have been attributed mainly to the cytokine storm state. Many proinflammatory cytokines elevate in COVID‐19 patients including interleukin (IL)‐1, IL‐6, IL‐8, IL‐10, tumor necrosis factor (TNF)‐α and interferon( IFN)‐Ȣ stimulating immune cells to invade sites of infection causing endothelial dysfunction, vascular damage, alveolar damage and ARDS. Cytokine storm has been reported in several viral infections including influenza H5N1 virus, influenza H1N1 virus, and the two coronaviruses highly related to COVID‐19; \&quot;SARS‐CoV\&quot; and \&quot;MERSCoV\&quot;. Currently, there is no vaccine and/or specific therapeutic drugs targeting the SARS‐CoV‐2. Hence, it remains a major challenge to decide what potential therapeutic regimens to prevent and treat severe COVID‐19 infections. Effective vaccines are essential to combat against the extremely contagious SARS‐CoV‐2. Until we have specific vaccines or therapeutic drugs targeting SARS‐CoV‐2, \&quot;repurposed\&quot; drugs have been used to treat COVID‐19 patients. At present, treatment of SARS‐CoV‐2 infection are mainly repurposing the available therapeutic drugs and based on symptomatic conditions. Considering ARDS, followed by secondary infections, antibiotics, antiviral therapy, systemic corticosteroids, and anti‐inflammatory drugs (including anti‐arthritis drugs) are often used in the treatment regimens. Neuraminidase inhibitors, RNA synthesis inhibitors, convalescent plasma, and traditional herbal medicines have also been utilized in the treatment of COVID 19. Nevertheless, the efficacy of these treatment regimens remains to be verified by appropriately designed clinical trials. Sirolimus, also known as rapamycin, is an immunosuppressant that is used to prevent organ transplant rejection by inhibiting mammalian target of rapamycin (mTOR) kinase. mTOR plays a key role in viral replication. In an in vitro experiment, sirolimus has been shown to affect PI3K/AKT/mTOR pathway which inhibited MERS‐CoV activity. Studies of patients hospitalized with influenza can further shed light on the antiviral effect of sirolimus. In a randomized clinical trial conducted on 38 patients with confirmed H1N1 pneumonia and on mechanical ventilator support, a group treated with corticosteroids and 2 mg/day of sirolimus for 14 days (N=19) showed significantly better clinical outcomes compared with the group treated with corticosteroids only, including shorter median duration of ventilator used. Delayed oseltamivir plus sirolimus treatment in pH1N1‐infected mouse model further suggested a significant association between the sirolimus treatment and improved outcomes. At least one in silico study identified sirolimus as one of the 16 potential candidates for treating COVID‐19 patients based on data from other human coronavirus infections using network‐based drug repurposing model.&quot;},&quot;isTemporary&quot;:false}],&quot;properties&quot;:{&quot;noteIndex&quot;:0},&quot;isEdited&quot;:false,&quot;manualOverride&quot;:{&quot;isManuallyOverridden&quot;:false,&quot;citeprocText&quot;:&quot;&lt;sup&gt;65,66&lt;/sup&gt;&quot;,&quot;manualOverrideText&quot;:&quot;&quot;},&quot;citationTag&quot;:&quot;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&quot;},{&quot;citationID&quot;:&quot;MENDELEY_CITATION_4e4f61e5-92b4-4a10-b0c8-f9bf9dc6cfc8&quot;,&quot;citationItems&quot;:[{&quot;id&quot;:&quot;aabf60c9-d929-3f47-a80c-887a247aceee&quot;,&quot;itemData&quot;:{&quot;type&quot;:&quot;article-journal&quot;,&quot;id&quot;:&quot;aabf60c9-d929-3f47-a80c-887a247aceee&quot;,&quot;title&quot;:&quot;A Study To Evaluate The Efficacy And Safety Of a Novel Niclosamide Suspension Formulation For COVID-19&quot;,&quot;author&quot;:[{&quot;family&quot;:&quot;NCT04558021&quot;,&quot;given&quot;:&quot;&quot;,&quot;parse-names&quot;:false,&quot;dropping-particle&quot;:&quot;&quot;,&quot;non-dropping-particle&quot;:&quot;&quot;}],&quot;container-title&quot;:&quot;https://clinicaltrials.gov/show/NCT04558021&quot;,&quot;issued&quot;:{&quot;date-parts&quot;:[[2020]]},&quot;abstract&quot;:&quot;The study will be performed in accordance with the relevant articles of the Declaration of Helsinki (1964) as revised in Tokyo (1975), Venice (1983), Hong Kong (1989), Somerset West, RSA (1996), Edinburgh (2000), Washington (2002), Tokyo (2004) and Seoul (2008) and Fortaleza (2013). The medications for the established treatment regimen will be supplied by Ministry of Health to the study sites. The other study medications, Investigational product and placebo, together with relative documentation, will be supplied to clinical sites by the sponsor. Niclosamide 200 mg/10 mL Suspension and placebo will be supplied together with certificates of analysis by the company responsible for manufacturing of the test product(s).The packaging and labelling of niclosamide and placebo will be done according to the GMP and GCP requirements. All subjects will receive either 200 mg/10 mL niclosamide suspension or 10 mL placebo three times a day for 5 days, together with an established COVID‐19 treatment regimen according to the official guidance for COVID‐19 Adult Treatment Algorithm of Republic of Turkey Ministry of Health. Dosings will be administered in accordance with the treatment randomization table throughout the treatment duration. On each drug administration, the identity of the subject will be confirmed by checking the Identity Card. Administration of the study medication will be performed by the investigator(s) and nurse(s) and supervised by a second medical professional to ensure the correctness of drug administration. Also, a monitor may attend during this procedure. The administration of the study medication is to be followed by a mouth check, to be documented in the CRF and certified by the Investigator. The statistical analysis will be done according to the provisions of ICH Topic E9, Statistical Principles for Clinical Trials (CPMP/ICH/363/96), September 1998. Statistical analysis will be performed as a valid case analysis including all subjects in which no major protocol deviations occurred and all primary target variables are available for measurement. If a subject is to be excluded from evaluation, this decision has to be justified in the Final Study Report. Continuous variables will be expressed as means ± standard deviations (SD) for the normally distributed data or median with interquartile (IQR) for the skewed data. Correspondingly, two‐sample independent t‐test and Mann‐Whitney U test will be used to detect the difference between groups. Categorical variables will be described as number (%) and compared by χ² test or Fisher's exact test as appropriate. Kaplan‐Meier method will be used to estimate the cumulative probability of the endpoint. Cox proportional hazards regression model will be conducted to determine the potential risk factors associated with the endpoint. Statistical significance will be defined as p&lt;α=0.0054 for interim analysis, p&lt;α=0.0492 for final analysis using O'Brien‐Fleming alpha adjustment. All analyses will be done with R project. The expected percentage of treatment success is 75% in the experimental group and 50% in the control group. The sample size calculation yields that 170 subjects are needed (85 for each group) to achieve 90% power at α=0.05. Considering potential dropouts, the sample size is estimated as 200 subjects (100 subjects for each group). For interim analysis, 100 subjects (50 subjects for each group) will be evaluated. Before being enrolled to the clinical study, the subject(s) must consent to participate in the study by signing the informed consent form in response to a complete written and verbal explanation of the nature, scope and possible consequences of the clinical study explained in an understandable way for him/her by the physician. Each subject will give in writing her/his authorization that the study data may be given for review to the responsible Local and National Authorities. The subject information and informed consent form will be provided in duplicate [one signed version (original 1) will be left at the investigator; the other signed version (original 2) will be forwarded to the subject].&quot;},&quot;isTemporary&quot;:false},{&quot;id&quot;:&quot;005ea176-04d5-325c-810b-6221ae1d50bc&quot;,&quot;itemData&quot;:{&quot;type&quot;:&quot;article-journal&quot;,&quot;id&quot;:&quot;005ea176-04d5-325c-810b-6221ae1d50bc&quot;,&quot;title&quot;:&quot;A study to investigate the safety and efficacy of two approved drugs, niclosamide and camostat, administered alone and in combination and compared to placebo in COVID-19 patients&quot;,&quot;author&quot;:[{&quot;family&quot;:&quot;EUCTR2020-002233-15-DE&quot;,&quot;given&quot;:&quot;&quot;,&quot;parse-names&quot;:false,&quot;dropping-particle&quot;:&quot;&quot;,&quot;non-dropping-particle&quot;:&quot;&quot;}],&quot;container-title&quot;:&quot;http://www.who.int/trialsearch/Trial2.aspx?TrialID=EUCTR2020-002233-15-DE&quot;,&quot;issued&quot;:{&quot;date-parts&quot;:[[2020]]},&quot;abstract&quot;:&quot;INTERVENTION: Trade Name: YomesanÂ® Product Name: Niclosamide Pharmaceutical Form: Chewable tablet INN or Proposed INN: Niclosamide CAS Number: 50‐65‐7 Other descriptive name: NICLOSAMIDE Concentration unit: mg milligram(s) Concentration type: equal Concentration number: 500‐ Trade Name: Camostat Mesilate Tablets 100mg \&quot;Sawai\&quot; Product Name: Camostat Pharmaceutical Form: Film‐coated tablet INN or Proposed INN: CAMOSTAT CAS Number: 59721‐28‐7 Concentration unit: mg milligram(s) Concentration type: equal Concentration number: 100‐ Pharmaceutical form of the placebo: Tablet Route of administration of the placebo: Oral use CONDITION: SARS‐Coronavirus 2 disease 2019 (COVID‐19) ; MedDRA version: 23.0 Level: PT Classification code 10084268 Term: COVID‐19 System Organ Class: 10021881 ‐ Infections and infestations Therapeutic area: Diseases [C] ‐ Virus Diseases [C02] PRIMARY OUTCOME: Main Objective: To assess the safety and tolerability of ascending doses of Camostat and of the treatment combination Niclosamide and Camostat in mild to moderately affected Covid‐19 patients. Primary end point(s): The primary endpoint of the study is safety which will be evaluated according to the following parameters:; ? Adverse event monitoring ‐ AEs and SAEs; ? Physical examination; ? Vital sign monitoring (blood pressure, pulse rate, temperature, respiratory rate); ? Oxygen saturation; ? Safety lab including coagulation Secondary Objective: ? To assess the preliminary efficacy (â€œproof of conceptâ€?) of Camostat in two ascending doses and of Niclosamide at 2 g QD, each substance alone and both substances in combination in mild to moderately affected Covid‐19 patients; ? To assess the effect of two ascending doses of Camostat and of Niclosamide at 2000 mg QD, each substance alone and both substances in combination on viral load in mild to moderately affected Covid‐19 patients; ? To assess the effect of two ascending doses of Camostat and of Niclosamide at 2000 mg QD, each substance alone and both substances in combination on biomarkers in mild to moderately affected Covid‐19 patients Timepoint(s) of evaluation of this end point: at time of IMP administration until follow‐up visit 2 (day 14 after end of treatment) SECONDARY OUTCOME: Secondary end point(s): Preliminary efficacy:; The following efficacy endpoints will be evaluated for preliminary proof of concept:; ‐ Time weighted viral load (SARS‐CoV‐2) in swabs and from sputum; ‐ WHO Clinical Improvement ordinal scale (0 â€“ 8); ‐ Time to clinical improvement, defined as the time from randomization to either an improvement of two points on an eight‐category ordinal scale or discharge from the hospital, whichever came first; ‐ SpO2/FiO2; ‐ SpO2; ‐ Breathing rate; ‐ Number of patients in the ICU on mechanical ventilation; ‐ Body temperature; ; Biomarker evaluation:; ? hs‐CRP; ? IL‐6; ? Ferritin; ? LDH; ? various immunological biomarkers Timepoint(s) of evaluation of this end point: at time of IMP administration until follow‐up visit 2 (day 14 after end of treatment) INCLUSION CRITERIA: ? Male and female patients ? Age &gt;18‐70 years at the time of informed consent signature ? having a recent positive direct test for Sars‐CoV‐2 ? having mild or moderate Covid‐19 symptoms (not needing more than 4 l oxygen per minute to reach a saturation of 95%) ? Body Mass Index (BMI) between 18.0 and 30 kg/mÂ², inclusive at screening. ? Subject must have signed the informed consent form prior to the first study‐related procedure indicating they understand the purpose of and procedures required for the study and are willing to participate in it (including willing to be hospitalized during the medication period of the study). Are the trial subjects under 18? no Number of subjects for this age range: F.1.2 Adults (18‐64 years) yes F.1.2.1 Number of subjects for this age range 50 F.1.3 Elderly (&gt;=65 years) yes F.1.3.1 Number of subjects for this age range 22&quot;},&quot;isTemporary&quot;:false},{&quot;id&quot;:&quot;ef2fecb5-14f2-3e35-8161-8f547a0c2f37&quot;,&quot;itemData&quot;:{&quot;type&quot;:&quot;article-journal&quot;,&quot;id&quot;:&quot;ef2fecb5-14f2-3e35-8161-8f547a0c2f37&quot;,&quot;title&quot;:&quot;Effectiveness and Safety of Niclosamaide as Add-on Therapy to the Standard of Care Measures in COVID-19 Management: Randomized controlled clinical trial&quot;,&quot;author&quot;:[{&quot;family&quot;:&quot;Abdulamir&quot;,&quot;given&quot;:&quot;Ahmed S&quot;,&quot;parse-names&quot;:false,&quot;dropping-particle&quot;:&quot;&quot;,&quot;non-dropping-particle&quot;:&quot;&quot;},{&quot;family&quot;:&quot;Gorial&quot;,&quot;given&quot;:&quot;Faiq I&quot;,&quot;parse-names&quot;:false,&quot;dropping-particle&quot;:&quot;&quot;,&quot;non-dropping-particle&quot;:&quot;&quot;},{&quot;family&quot;:&quot;Saadi&quot;,&quot;given&quot;:&quot;Sattar Jabar&quot;,&quot;parse-names&quot;:false,&quot;dropping-particle&quot;:&quot;&quot;,&quot;non-dropping-particle&quot;:&quot;&quot;},{&quot;family&quot;:&quot;Maulood&quot;,&quot;given&quot;:&quot;Mohammed Fauzi&quot;,&quot;parse-names&quot;:false,&quot;dropping-particle&quot;:&quot;&quot;,&quot;non-dropping-particle&quot;:&quot;&quot;},{&quot;family&quot;:&quot;Hashim&quot;,&quot;given&quot;:&quot;Hashim Ali&quot;,&quot;parse-names&quot;:false,&quot;dropping-particle&quot;:&quot;&quot;,&quot;non-dropping-particle&quot;:&quot;&quot;},{&quot;family&quot;:&quot;Abdulrrazaq&quot;,&quot;given&quot;:&quot;Manal K&quot;,&quot;parse-names&quot;:false,&quot;dropping-particle&quot;:&quot;&quot;,&quot;non-dropping-particle&quot;:&quot;&quot;}],&quot;container-title&quot;:&quot;medRxiv&quot;,&quot;issued&quot;:{&quot;date-parts&quot;:[[2021]]},&quot;abstract&quot;:&quot;Background COVID-19 pandemic has ignited the urge for repurposing old drugs as candidate antiviral medicines to treat novel challenges of viral infections. Niclosamide (NCS) is an anti-parasitic drug of known antiviral potential. Therefore, this study attempts to investigate the antiviral effect and safety of NCS on SARS-CoV-2 caused COVID-19 patients.Methods Randomized controlled open label clinical trial encompassed 75 COVID-19 patients treated with standard of care plus NCS were included as experimental group and 75 COVID-19 patients treated with only standard of care therapy as control group. Each group was composed of 25 mild, 25 moderate and 25 severe patients. Survival rate, time to recovery, and side effects were the main endpoints for the assessment of the therapeutic effect and safety of NCS.Results NCS did not enhance survival rate as three of severe COVID-19 patients in NCS and in control groups died (P&amp;amp;gt;0.05). However, NCS, compared to control group, reduced the time to recovery in moderate and severe COVID-19 patients about 5 and 3 days, respectively but not in mild patients (P≤0.05). Most interestingly, NCS lowered time to recovery up to five days in patients with co-morbidities (P≤0.05) whereas only one day lowered in patients without co-morbidities (P&amp;amp;gt;0.05).Conclusion It is concluded that NCS accelerates time to recovery about 3 to 5 days in moderate to severe COVID-19 patients especially those with co-morbidities; hence, NCS is of clinical benefit for freeing hospital beds for more patients in pandemic crisis.Competing Interest StatementThe authors have declared no competing interest.Clinical TrialNCT04753619Funding StatementnoneAuthor DeclarationsI confirm all relevant ethical guidelines have been followed, and any necessary IRB and/or ethics committee approvals have been obtained.YesThe details of the IRB/oversight body that provided approval or exemption for the research described are given below:Ethical approval was taken from Iraqi Ministry of Health- Arab Board of Health Specialization in Iraq and the study was registered with the number of 20201541 at December 31, 2020T.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YesI have followed all appropriate research reporting guidelines and uploaded the relevant EQUATOR Network research reporting checklist(s) and other pertinent material as supplementary files, if applicable.YesThe data will be available when needed.&quot;},&quot;isTemporary&quot;:false}],&quot;properties&quot;:{&quot;noteIndex&quot;:0},&quot;isEdited&quot;:false,&quot;manualOverride&quot;:{&quot;isManuallyOverridden&quot;:false,&quot;citeprocText&quot;:&quot;&lt;sup&gt;67–69&lt;/sup&gt;&quot;,&quot;manualOverrideText&quot;:&quot;&quot;},&quot;citationTag&quot;:&quot;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&quot;},{&quot;citationID&quot;:&quot;MENDELEY_CITATION_ac7df649-47e2-4a59-acad-f3c7fee9ec13&quot;,&quot;citationItems&quot;:[{&quot;id&quot;:&quot;a0d0bf89-5b17-339b-bc04-43dacf10f25d&quot;,&quot;itemData&quot;:{&quot;type&quot;:&quot;article-journal&quot;,&quot;id&quot;:&quot;a0d0bf89-5b17-339b-bc04-43dacf10f25d&quot;,&quot;title&quot;:&quot;Combined Metabolic Activators Accelerates Recovery in Mild-to-Moderate COVID-19&quot;,&quot;author&quot;:[{&quot;family&quot;:&quot;Altay&quot;,&quot;given&quot;:&quot;Ozlem&quot;,&quot;parse-names&quot;:false,&quot;dropping-particle&quot;:&quot;&quot;,&quot;non-dropping-particle&quot;:&quot;&quot;},{&quot;family&quot;:&quot;Arif&quot;,&quot;given&quot;:&quot;Muhammad&quot;,&quot;parse-names&quot;:false,&quot;dropping-particle&quot;:&quot;&quot;,&quot;non-dropping-particle&quot;:&quot;&quot;},{&quot;family&quot;:&quot;Li&quot;,&quot;given&quot;:&quot;Xiangyu&quot;,&quot;parse-names&quot;:false,&quot;dropping-particle&quot;:&quot;&quot;,&quot;non-dropping-particle&quot;:&quot;&quot;},{&quot;family&quot;:&quot;Yang&quot;,&quot;given&quot;:&quot;Hong&quot;,&quot;parse-names&quot;:false,&quot;dropping-particle&quot;:&quot;&quot;,&quot;non-dropping-particle&quot;:&quot;&quot;},{&quot;family&quot;:&quot;Aydın&quot;,&quot;given&quot;:&quot;Mehtap&quot;,&quot;parse-names&quot;:false,&quot;dropping-particle&quot;:&quot;&quot;,&quot;non-dropping-particle&quot;:&quot;&quot;},{&quot;family&quot;:&quot;Alkurt&quot;,&quot;given&quot;:&quot;Gizem&quot;,&quot;parse-names&quot;:false,&quot;dropping-particle&quot;:&quot;&quot;,&quot;non-dropping-particle&quot;:&quot;&quot;},{&quot;family&quot;:&quot;Kim&quot;,&quot;given&quot;:&quot;Woonghee&quot;,&quot;parse-names&quot;:false,&quot;dropping-particle&quot;:&quot;&quot;,&quot;non-dropping-particle&quot;:&quot;&quot;},{&quot;family&quot;:&quot;Akyol&quot;,&quot;given&quot;:&quot;Dogukan&quot;,&quot;parse-names&quot;:false,&quot;dropping-particle&quot;:&quot;&quot;,&quot;non-dropping-particle&quot;:&quot;&quot;},{&quot;family&quot;:&quot;Zhang&quot;,&quot;given&quot;:&quot;Cheng&quot;,&quot;parse-names&quot;:false,&quot;dropping-particle&quot;:&quot;&quot;,&quot;non-dropping-particle&quot;:&quot;&quot;},{&quot;family&quot;:&quot;Dinler-Doganay&quot;,&quot;given&quot;:&quot;Gizem&quot;,&quot;parse-names&quot;:false,&quot;dropping-particle&quot;:&quot;&quot;,&quot;non-dropping-particle&quot;:&quot;&quot;},{&quot;family&quot;:&quot;Turkez&quot;,&quot;given&quot;:&quot;Hasan&quot;,&quot;parse-names&quot;:false,&quot;dropping-particle&quot;:&quot;&quot;,&quot;non-dropping-particle&quot;:&quot;&quot;},{&quot;family&quot;:&quot;Shoaie&quot;,&quot;given&quot;:&quot;Saeed&quot;,&quot;parse-names&quot;:false,&quot;dropping-particle&quot;:&quot;&quot;,&quot;non-dropping-particle&quot;:&quot;&quot;},{&quot;family&quot;:&quot;Nielsen&quot;,&quot;given&quot;:&quot;Jens&quot;,&quot;parse-names&quot;:false,&quot;dropping-particle&quot;:&quot;&quot;,&quot;non-dropping-particle&quot;:&quot;&quot;},{&quot;family&quot;:&quot;Borén&quot;,&quot;given&quot;:&quot;Jan&quot;,&quot;parse-names&quot;:false,&quot;dropping-particle&quot;:&quot;&quot;,&quot;non-dropping-particle&quot;:&quot;&quot;},{&quot;family&quot;:&quot;Olmuscelik&quot;,&quot;given&quot;:&quot;Oktay&quot;,&quot;parse-names&quot;:false,&quot;dropping-particle&quot;:&quot;&quot;,&quot;non-dropping-particle&quot;:&quot;&quot;},{&quot;family&quot;:&quot;Doganay&quot;,&quot;given&quot;:&quot;Levent&quot;,&quot;parse-names&quot;:false,&quot;dropping-particle&quot;:&quot;&quot;,&quot;non-dropping-particle&quot;:&quot;&quot;},{&quot;family&quot;:&quot;Uhlén&quot;,&quot;given&quot;:&quot;Mathias&quot;,&quot;parse-names&quot;:false,&quot;dropping-particle&quot;:&quot;&quot;,&quot;non-dropping-particle&quot;:&quot;&quot;},{&quot;family&quot;:&quot;Mardinoglu&quot;,&quot;given&quot;:&quot;Adil&quot;,&quot;parse-names&quot;:false,&quot;dropping-particle&quot;:&quot;&quot;,&quot;non-dropping-particle&quot;:&quot;&quot;}],&quot;container-title&quot;:&quot;Advanced Science&quot;,&quot;DOI&quot;:&quot;10.1002/advs.202101222&quot;,&quot;ISSN&quot;:&quot;21983844&quot;,&quot;issued&quot;:{&quot;date-parts&quot;:[[2021]]},&quot;abstract&quot;:&quot;COVID-19 is associated with mitochondrial dysfunction and metabolic abnormalities, including the deficiencies in nicotinamide adenine dinucleotide (NAD+) and glutathione metabolism. Here it is investigated if administration of a mixture of combined metabolic activators (CMAs) consisting of glutathione and NAD+ precursors can restore metabolic function and thus aid the recovery of COVID-19 patients. CMAs include l-serine, N-acetyl-l-cysteine, nicotinamide riboside, and l-carnitine tartrate, salt form of l-carnitine. Placebo-controlled, open-label phase 2 study and double-blinded phase 3 clinical trials are conducted to investigate the time of symptom-free recovery on ambulatory patients using CMAs. The results of both studies show that the time to complete recovery is significantly shorter in the CMA group (6.6 vs 9.3 d) in phase 2 and (5.7 vs 9.2 d) in phase 3 trials compared to placebo group. A comprehensive analysis of the plasma metabolome and proteome reveals major metabolic changes. Plasma levels of proteins and metabolites associated with inflammation and antioxidant metabolism are significantly improved in patients treated with CMAs as compared to placebo. The results show that treating patients infected with COVID-19 with CMAs lead to a more rapid symptom-free recovery, suggesting a role for such a therapeutic regime in the treatment of infections leading to respiratory problems.&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&quot;},{&quot;citationID&quot;:&quot;MENDELEY_CITATION_3f140ec0-9cd6-4fe2-b463-4b8eba06e334&quot;,&quot;citationItems&quot;:[{&quot;id&quot;:&quot;b8435320-d25e-38bf-9ab7-2dbd59050eaa&quot;,&quot;itemData&quot;:{&quot;type&quot;:&quot;article-journal&quot;,&quot;id&quot;:&quot;b8435320-d25e-38bf-9ab7-2dbd59050eaa&quot;,&quot;title&quot;:&quot;Effects of Nicotinamide Riboside on the Clinical Outcome of Covid-19 in the Elderly&quot;,&quot;author&quot;:[{&quot;family&quot;:&quot;NCT04407390&quot;,&quot;given&quot;:&quot;&quot;,&quot;parse-names&quot;:false,&quot;dropping-particle&quot;:&quot;&quot;,&quot;non-dropping-particle&quot;:&quot;&quot;}],&quot;container-title&quot;:&quot;https://clinicaltrials.gov/show/NCT04407390&quot;,&quot;issued&quot;:{&quot;date-parts&quot;:[[2020]]},&quot;abstract&quot;:&quot;Currently the number of SARS‐CoV‐2 positive patients are increasing worldwide and healthcare systems are attempting to cope with the massive pressure that this pandemic results in. Given the highly infectious virus and the relatively high mortality, this pandemic will likely result in many thousand casualties. Interventions are direly needed. During the early reports of the pandemic it quickly became apparent that mortality was primarily attributed to the elderly population. Indeed, the mortality rate of young adults was around 0.2% while elderly Covid‐19 patients displayed a mortality rate of ~20%. Thus, fatality rates increase ~100 fold when comparing young adults to elderly individuals. A major event in aging is the loss of the central metabolite nicotinamide adenine dinucleotide (NAD+) that appear to be important in the proinflammatory environment that occur during aging. Notably, recent work from our and other groups suggest that aging can be ameliorated by even a short‐term treatment of the NAD+ precursor nicotinamide riboside. Nicotinamide riboside has recently been shown to be able to return aging tissues to a younger state even after short term treatment. This vitamin B3‐ analog is naturally occurring, is readily taken up through oral administration and has been tested in human trials with few side effects. The purpose of this aim is to investigate if nicotinamide riboside can reduce the severity of COVID‐19 in patients aged 70 or older. The elderly population is particularly problematic because long term respirator use for these patients is connected with a substantial mortality risk. Interventions that can keep them from fulminant respiratory failure is therefore of critical importance. 1.2 Study treatment: Nicotinamide riboside Nicotinamide riboside (NR‐E, supplied by Elysium Health) is a naturally occurring vitamin B3 analog produced by yeast and found in multiple food products at low concentration. Many organisms including humans cannot produce nicotinamide riboside but have evolved methods to convert this into the central redox modulator NAD+. The efficacy and safety of nicotinamide riboside has been tested in a number of studies in both healthy controls and in patients suffering from metabolic disease, a risk factor for an adverse outcome of COVID‐19 patients. Since this is a natural compound widely found in nature no subjects have yet developed allergic responses to the molecule, and repeated doses of up to 2 g orally per day have demonstrated an acceptable safety profile. No treatment‐emergent adverse events have so far been reported for nicotinamide riboside 1.3 Rationale NAD+ is emerging as a central metabolic molecule involved in multiple age‐related pathways including inflammation and metabolic control. Notably, 2 weeks nicotinamide riboside treatment increases metabolic output, normalizes muscle function and reverses hypoxic responses in old mice. Recently, NAD+ has been shown to positively activate the inflammatory response in various tissue and may be involved in polarizing macrophages towards the M1 lineage and facilitate resolution of inflammation. Previously it was shown that SARS‐CoV‐1 evades activation of the immune response and exogenous activation of macrophages leads to a better outcome of SARS‐CoV‐1 infection. Thus, activation of elderly macrophages via NAD+ replenishment could be an efficacious strategy in COVID‐19 patients. In addition, NAD+ replenishment may facilitate overall greater resilience of elderly patients considering the anti‐aging effects of nicotinamide riboside allowing these patients to better cope with infections. 1.4 Rationale for study design and doses The purpose of this study is to investigate whether nicotinamide riboside supplementation can attenuate the severity of SARS‐CoV‐2 infections. The chosen dosage is 1 g per day given orally. This is lower than 2 g previously given to healthy elderly individuals, however, this particular patient population have not been treated with nicotinamide riboside previously so a slightly lower dose was chosen. In addition, there is data suggesting that NAD+ regulates circadian rhythm and the dose is therefore given in the morning. The study design is as follows: Elderly patients (&gt;70 years old) seen with suspected COVID‐19 at Bispebjerg hospital that are not requiring oxygen therapy are subjected to a COVID‐19 test. The patients will be asked if they want to participate in this trial. If the patients agree and if the COVID‐19 test is positive the patients will be randomized to either placebo or 1g nicotinamide riboside daily. Previous work has shown an efficacious increase in NAD+ levels combined with better physiological outcomes after 2 weeks treatment in preclinical trials. The investigators will therefore treat patients for 2 weeks total with a primary outcome of the study being hypoxic respiratory failure as defined by needing oxygen therapy. The patients will be evaluated in the ambulatory at day 7 and after the treatment ends at day 14. Follow up in the ambulatory will occur three months after enrollment. If a patient is admitted to the hospital during the treatment period the treatment continues for the full two weeks. To evaluate outcomes, untargeted metabolomics and the NAD‐ome will be measured in peripheral blood mononucleated cells (PBMCs) upon enrolment, at day 7 and immediately after the study as well as at follow up three months later. Changes in the epigenetic landscape is a strong biomarker of age and is affected by NAD+ and epigenetic evaluation will be performed in the PBMCs. Next generation machine learning data analysis will be applied to identify predictors of clinical outcome.&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&quot;},{&quot;citationID&quot;:&quot;MENDELEY_CITATION_c6dc0db2-191f-42d8-94e3-753dfe6b45fd&quot;,&quot;citationItems&quot;:[{&quot;id&quot;:&quot;79f5dd7c-e48e-3fbb-8dc8-7cf9aaac91bc&quot;,&quot;itemData&quot;:{&quot;type&quot;:&quot;article-journal&quot;,&quot;id&quot;:&quot;79f5dd7c-e48e-3fbb-8dc8-7cf9aaac91bc&quot;,&quot;title&quot;:&quot;Direct evidence of SARS-CoV-2 in gut endothelium&quot;,&quot;author&quot;:[{&quot;family&quot;:&quot;Stahl&quot;,&quot;given&quot;:&quot;Klaus&quot;,&quot;parse-names&quot;:false,&quot;dropping-particle&quot;:&quot;&quot;,&quot;non-dropping-particle&quot;:&quot;&quot;},{&quot;family&quot;:&quot;Bräsen&quot;,&quot;given&quot;:&quot;Jan Hinrich&quot;,&quot;parse-names&quot;:false,&quot;dropping-particle&quot;:&quot;&quot;,&quot;non-dropping-particle&quot;:&quot;&quot;},{&quot;family&quot;:&quot;Hoeper&quot;,&quot;given&quot;:&quot;Marius M.&quot;,&quot;parse-names&quot;:false,&quot;dropping-particle&quot;:&quot;&quot;,&quot;non-dropping-particle&quot;:&quot;&quot;},{&quot;family&quot;:&quot;David&quot;,&quot;given&quot;:&quot;Sascha&quot;,&quot;parse-names&quot;:false,&quot;dropping-particle&quot;:&quot;&quot;,&quot;non-dropping-particle&quot;:&quot;&quot;}],&quot;container-title&quot;:&quot;Intensive Care Medicine&quot;,&quot;DOI&quot;:&quot;10.1007/s00134-020-06237-6&quot;,&quot;ISSN&quot;:&quot;14321238&quot;,&quot;issued&quot;:{&quot;date-parts&quot;:[[2020]]},&quot;issue&quot;:&quot;11&quot;,&quot;volume&quot;:&quot;46&quot;},&quot;isTemporary&quot;:false},{&quot;id&quot;:&quot;6bc2a440-cbf7-3488-a98e-1fd5c63f8d8d&quot;,&quot;itemData&quot;:{&quot;type&quot;:&quot;article&quot;,&quot;id&quot;:&quot;6bc2a440-cbf7-3488-a98e-1fd5c63f8d8d&quot;,&quot;title&quot;:&quot;Residual SARS-CoV-2 viral antigens detected in GI and hepatic tissues from five recovered patients with COVID-19&quot;,&quot;author&quot;:[{&quot;family&quot;:&quot;Cheung&quot;,&quot;given&quot;:&quot;Chun Chau Lawrence&quot;,&quot;parse-names&quot;:false,&quot;dropping-particle&quot;:&quot;&quot;,&quot;non-dropping-particle&quot;:&quot;&quot;},{&quot;family&quot;:&quot;Goh&quot;,&quot;given&quot;:&quot;Denise&quot;,&quot;parse-names&quot;:false,&quot;dropping-particle&quot;:&quot;&quot;,&quot;non-dropping-particle&quot;:&quot;&quot;},{&quot;family&quot;:&quot;Lim&quot;,&quot;given&quot;:&quot;Xinru&quot;,&quot;parse-names&quot;:false,&quot;dropping-particle&quot;:&quot;&quot;,&quot;non-dropping-particle&quot;:&quot;&quot;},{&quot;family&quot;:&quot;Tien&quot;,&quot;given&quot;:&quot;Tracy Zhijun&quot;,&quot;parse-names&quot;:false,&quot;dropping-particle&quot;:&quot;&quot;,&quot;non-dropping-particle&quot;:&quot;&quot;},{&quot;family&quot;:&quot;Lim&quot;,&quot;given&quot;:&quot;Jeffrey Chun Tatt&quot;,&quot;parse-names&quot;:false,&quot;dropping-particle&quot;:&quot;&quot;,&quot;non-dropping-particle&quot;:&quot;&quot;},{&quot;family&quot;:&quot;Lee&quot;,&quot;given&quot;:&quot;Justina Nadia&quot;,&quot;parse-names&quot;:false,&quot;dropping-particle&quot;:&quot;&quot;,&quot;non-dropping-particle&quot;:&quot;&quot;},{&quot;family&quot;:&quot;Tan&quot;,&quot;given&quot;:&quot;Benedict&quot;,&quot;parse-names&quot;:false,&quot;dropping-particle&quot;:&quot;&quot;,&quot;non-dropping-particle&quot;:&quot;&quot;},{&quot;family&quot;:&quot;Tay&quot;,&quot;given&quot;:&quot;Zhi En Amos&quot;,&quot;parse-names&quot;:false,&quot;dropping-particle&quot;:&quot;&quot;,&quot;non-dropping-particle&quot;:&quot;&quot;},{&quot;family&quot;:&quot;Wan&quot;,&quot;given&quot;:&quot;Wei Yee&quot;,&quot;parse-names&quot;:false,&quot;dropping-particle&quot;:&quot;&quot;,&quot;non-dropping-particle&quot;:&quot;&quot;},{&quot;family&quot;:&quot;Chen&quot;,&quot;given&quot;:&quot;Eileen Xueqin&quot;,&quot;parse-names&quot;:false,&quot;dropping-particle&quot;:&quot;&quot;,&quot;non-dropping-particle&quot;:&quot;&quot;},{&quot;family&quot;:&quot;Nerurkar&quot;,&quot;given&quot;:&quot;Sanjna Nilesh&quot;,&quot;parse-names&quot;:false,&quot;dropping-particle&quot;:&quot;&quot;,&quot;non-dropping-particle&quot;:&quot;&quot;},{&quot;family&quot;:&quot;Loong&quot;,&quot;given&quot;:&quot;Shihleone&quot;,&quot;parse-names&quot;:false,&quot;dropping-particle&quot;:&quot;&quot;,&quot;non-dropping-particle&quot;:&quot;&quot;},{&quot;family&quot;:&quot;Cheow&quot;,&quot;given&quot;:&quot;Peng Chung&quot;,&quot;parse-names&quot;:false,&quot;dropping-particle&quot;:&quot;&quot;,&quot;non-dropping-particle&quot;:&quot;&quot;},{&quot;family&quot;:&quot;Chan&quot;,&quot;given&quot;:&quot;Chung Yip&quot;,&quot;parse-names&quot;:false,&quot;dropping-particle&quot;:&quot;&quot;,&quot;non-dropping-particle&quot;:&quot;&quot;},{&quot;family&quot;:&quot;Koh&quot;,&quot;given&quot;:&quot;Ye Xin&quot;,&quot;parse-names&quot;:false,&quot;dropping-particle&quot;:&quot;&quot;,&quot;non-dropping-particle&quot;:&quot;&quot;},{&quot;family&quot;:&quot;Tan&quot;,&quot;given&quot;:&quot;Thuan Tong&quot;,&quot;parse-names&quot;:false,&quot;dropping-particle&quot;:&quot;&quot;,&quot;non-dropping-particle&quot;:&quot;&quot;},{&quot;family&quot;:&quot;Kalimuddin&quot;,&quot;given&quot;:&quot;Shirin&quot;,&quot;parse-names&quot;:false,&quot;dropping-particle&quot;:&quot;&quot;,&quot;non-dropping-particle&quot;:&quot;&quot;},{&quot;family&quot;:&quot;Tai&quot;,&quot;given&quot;:&quot;Wai Meng David&quot;,&quot;parse-names&quot;:false,&quot;dropping-particle&quot;:&quot;&quot;,&quot;non-dropping-particle&quot;:&quot;&quot;},{&quot;family&quot;:&quot;Ng&quot;,&quot;given&quot;:&quot;Jia Lin&quot;,&quot;parse-names&quot;:false,&quot;dropping-particle&quot;:&quot;&quot;,&quot;non-dropping-particle&quot;:&quot;&quot;},{&quot;family&quot;:&quot;Low&quot;,&quot;given&quot;:&quot;Jenny Guek Hong&quot;,&quot;parse-names&quot;:false,&quot;dropping-particle&quot;:&quot;&quot;,&quot;non-dropping-particle&quot;:&quot;&quot;},{&quot;family&quot;:&quot;Yeong&quot;,&quot;given&quot;:&quot;Joe&quot;,&quot;parse-names&quot;:false,&quot;dropping-particle&quot;:&quot;&quot;,&quot;non-dropping-particle&quot;:&quot;&quot;},{&quot;family&quot;:&quot;Lim&quot;,&quot;given&quot;:&quot;Kiat Hon&quot;,&quot;parse-names&quot;:false,&quot;dropping-particle&quot;:&quot;&quot;,&quot;non-dropping-particle&quot;:&quot;&quot;}],&quot;container-title&quot;:&quot;Gut&quot;,&quot;DOI&quot;:&quot;10.1136/gutjnl-2021-324280&quot;,&quot;ISSN&quot;:&quot;14683288&quot;,&quot;issued&quot;:{&quot;date-parts&quot;:[[2021]]}},&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&quot;},{&quot;citationID&quot;:&quot;MENDELEY_CITATION_a5556ede-ddb6-4192-91a1-94cfc42b32a5&quot;,&quot;citationItems&quot;:[{&quot;id&quot;:&quot;a64eb217-4c48-3c82-b0e5-a17b4c9518de&quot;,&quot;itemData&quot;:{&quot;type&quot;:&quot;article-journal&quot;,&quot;id&quot;:&quot;a64eb217-4c48-3c82-b0e5-a17b4c9518de&quot;,&quot;title&quot;:&quot;Plant-based diets, pescatarian diets and COVID-19 severity: A population-based case-control study in six countries&quot;,&quot;author&quot;:[{&quot;family&quot;:&quot;Kim&quot;,&quot;given&quot;:&quot;Hyunju&quot;,&quot;parse-names&quot;:false,&quot;dropping-particle&quot;:&quot;&quot;,&quot;non-dropping-particle&quot;:&quot;&quot;},{&quot;family&quot;:&quot;Rebholz&quot;,&quot;given&quot;:&quot;Casey M.&quot;,&quot;parse-names&quot;:false,&quot;dropping-particle&quot;:&quot;&quot;,&quot;non-dropping-particle&quot;:&quot;&quot;},{&quot;family&quot;:&quot;Hegde&quot;,&quot;given&quot;:&quot;Sheila&quot;,&quot;parse-names&quot;:false,&quot;dropping-particle&quot;:&quot;&quot;,&quot;non-dropping-particle&quot;:&quot;&quot;},{&quot;family&quot;:&quot;Lafiura&quot;,&quot;given&quot;:&quot;Christine&quot;,&quot;parse-names&quot;:false,&quot;dropping-particle&quot;:&quot;&quot;,&quot;non-dropping-particle&quot;:&quot;&quot;},{&quot;family&quot;:&quot;Raghavan&quot;,&quot;given&quot;:&quot;Madhunika&quot;,&quot;parse-names&quot;:false,&quot;dropping-particle&quot;:&quot;&quot;,&quot;non-dropping-particle&quot;:&quot;&quot;},{&quot;family&quot;:&quot;Lloyd&quot;,&quot;given&quot;:&quot;John F.&quot;,&quot;parse-names&quot;:false,&quot;dropping-particle&quot;:&quot;&quot;,&quot;non-dropping-particle&quot;:&quot;&quot;},{&quot;family&quot;:&quot;Cheng&quot;,&quot;given&quot;:&quot;Susan&quot;,&quot;parse-names&quot;:false,&quot;dropping-particle&quot;:&quot;&quot;,&quot;non-dropping-particle&quot;:&quot;&quot;},{&quot;family&quot;:&quot;Seidelmann&quot;,&quot;given&quot;:&quot;Sara B.&quot;,&quot;parse-names&quot;:false,&quot;dropping-particle&quot;:&quot;&quot;,&quot;non-dropping-particle&quot;:&quot;&quot;}],&quot;container-title&quot;:&quot;BMJ Nutrition, Prevention and Health&quot;,&quot;DOI&quot;:&quot;10.1136/bmjnph-2021-000272&quot;,&quot;ISSN&quot;:&quot;25165542&quot;,&quot;issued&quot;:{&quot;date-parts&quot;:[[2021]]},&quot;abstract&quot;:&quot;Background Several studies have hypothesised that dietary habits may play an important role in COVID-19 infection, severity of symptoms, and duration of illness. However, no previous studies have investigated the association between dietary patterns and COVID-19. Methods Healthcare workers (HCWs) from six countries (France, Germany, Italy, Spain, UK, USA) with substantial exposure to COVID-19 patients completed a web-based survey from 17 July to 25 September 2020. Participants provided information on demographic characteristics, dietary information, and COVID-19 outcomes. We used multivariable logistic regression models to evaluate the association between self-reported diets and COVID-19 infection, severity, and duration. Results There were 568 COVID-19 cases and 2316 controls. Among the 568 cases, 138 individuals had moderate-to-severe COVID-19 severity whereas 430 individuals had very mild to mild COVID-19 severity. After adjusting for important confounders, participants who reported following â € plant-based diets' and â € plant-based diets or pescatarian diets' had 73% (OR 0.27, 95% CI 0.10 to 0.81) and 59% (OR 0.41, 95% CI 0.17 to 0.99) lower odds of moderate-to-severe COVID-19 severity, respectively, compared with participants who did not follow these diets. Compared with participants who reported following â € plant-based diets', those who reported following â € low carbohydrate, high protein diets' had greater odds of moderate-to-severe COVID-19 (OR 3.86, 95% CI 1.13 to 13.24). No association was observed between self-reported diets and COVID-19 infection or duration. Conclusion In six countries, plant-based diets or pescatarian diets were associated with lower odds of moderate-to-severe COVID-19. These dietary patterns may be considered for protection against severe COVID-19.&quot;,&quot;issue&quot;:&quot;1&quot;,&quot;volume&quot;:&quot;4&quot;},&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&quot;},{&quot;citationID&quot;:&quot;MENDELEY_CITATION_3bccb5f8-54c8-4aaf-a3f0-a9607aaf2b68&quot;,&quot;citationItems&quot;:[{&quot;id&quot;:&quot;d3a6f0e0-56e2-3cb5-8044-cf88fffb004d&quot;,&quot;itemData&quot;:{&quot;type&quot;:&quot;article-journal&quot;,&quot;id&quot;:&quot;d3a6f0e0-56e2-3cb5-8044-cf88fffb004d&quot;,&quot;title&quot;:&quot;Metformin is Associated with Decreased 30-Day Mortality Among Nursing Home Residents Infected with SARS-CoV2&quot;,&quot;author&quot;:[{&quot;family&quot;:&quot;Lally&quot;,&quot;given&quot;:&quot;Michelle A.&quot;,&quot;parse-names&quot;:false,&quot;dropping-particle&quot;:&quot;&quot;,&quot;non-dropping-particle&quot;:&quot;&quot;},{&quot;family&quot;:&quot;Tsoukas&quot;,&quot;given&quot;:&quot;Philip&quot;,&quot;parse-names&quot;:false,&quot;dropping-particle&quot;:&quot;&quot;,&quot;non-dropping-particle&quot;:&quot;&quot;},{&quot;family&quot;:&quot;Halladay&quot;,&quot;given&quot;:&quot;Christopher W.&quot;,&quot;parse-names&quot;:false,&quot;dropping-particle&quot;:&quot;&quot;,&quot;non-dropping-particle&quot;:&quot;&quot;},{&quot;family&quot;:&quot;O'Neill&quot;,&quot;given&quot;:&quot;Emily&quot;,&quot;parse-names&quot;:false,&quot;dropping-particle&quot;:&quot;&quot;,&quot;non-dropping-particle&quot;:&quot;&quot;},{&quot;family&quot;:&quot;Gravenstein&quot;,&quot;given&quot;:&quot;Stefan&quot;,&quot;parse-names&quot;:false,&quot;dropping-particle&quot;:&quot;&quot;,&quot;non-dropping-particle&quot;:&quot;&quot;},{&quot;family&quot;:&quot;Rudolph&quot;,&quot;given&quot;:&quot;James L.&quot;,&quot;parse-names&quot;:false,&quot;dropping-particle&quot;:&quot;&quot;,&quot;non-dropping-particle&quot;:&quot;&quot;}],&quot;container-title&quot;:&quot;Journal of the American Medical Directors Association&quot;,&quot;DOI&quot;:&quot;10.1016/j.jamda.2020.10.031&quot;,&quot;ISSN&quot;:&quot;15389375&quot;,&quot;issued&quot;:{&quot;date-parts&quot;:[[2021]]},&quot;abstract&quot;:&quot;Objectives: The COVID-19 pandemic presents an urgent need to investigate whether existing drugs can enhance or even worsen prognosis; metformin, a known mammalian target of rapamycin (m-TOR) inhibitor, has been identified as a potential agent. We sought to evaluate mortality benefit among older persons infected with SARS-CoV-2 who were taking metformin as compared to those who were not. Design: Retrospective cohort study. Setting and Participants: 775 nursing home residents infected with SARS-CoV-2 who resided in one of the 134 Community Living Centers (CLCs) of the Veterans Health Administration (VHA) during March 1, 2020, to May 13, 2020, were included. Methods: Using a window of 14 days prior to SARS-CoV-2 testing, bar-coded medication administration records were examined for dispensing of medications for diabetes. The COVID-19–infected residents were divided into 4 groups: (1) residents administered metformin alone or in combination with other medications, (2) residents who used long-acting or daily insulin, (3) residents administered other diabetes medications, and (4) residents not administered diabetes medication, including individuals without diabetes and patients with untreated diabetes. Proportional hazard models adjusted for demographics, hemoglobin A1c, body mass index, and renal function. Results: Relative to those not receiving diabetes medications, residents taking metformin were at significantly reduced hazard of death [adjusted hazard ratio (HR) 0.48, 95% confidence interval (CI) 0.28, 0.84] over the subsequent 30 days from COVID-19 diagnosis. There was no association with insulin (adjusted HR 0.99, 95% CI 0.60, 1.64) or other diabetes medications (adjusted HR 0.71, 95% CI 0.38, 1.32). Conclusions and Implications: Our data suggest a reduction in 30-day mortality following SARS-CoV-2 infection in residents who were on metformin-containing diabetes regimens. These findings suggest a relative survival benefit in nursing home residents on metformin, potentially through its mTOR inhibition effects. A prospective study should investigate the therapeutic benefits of metformin among persons with COVID-19.&quot;,&quot;issue&quot;:&quot;1&quot;,&quot;volume&quot;:&quot;22&quot;},&quot;isTemporary&quot;:false},{&quot;id&quot;:&quot;4928c41b-af36-368c-90df-9072ead473d1&quot;,&quot;itemData&quot;:{&quot;type&quot;:&quot;article-journal&quot;,&quot;id&quot;:&quot;4928c41b-af36-368c-90df-9072ead473d1&quot;,&quot;title&quot;:&quot;Metformin is associated with lower hospitalizations, mortality and severe coronavirus infection among elderly medicare minority patients in 8 states in USA&quot;,&quot;author&quot;:[{&quot;family&quot;:&quot;Ghany&quot;,&quot;given&quot;:&quot;Reyan&quot;,&quot;parse-names&quot;:false,&quot;dropping-particle&quot;:&quot;&quot;,&quot;non-dropping-particle&quot;:&quot;&quot;},{&quot;family&quot;:&quot;Palacio&quot;,&quot;given&quot;:&quot;Ana&quot;,&quot;parse-names&quot;:false,&quot;dropping-particle&quot;:&quot;&quot;,&quot;non-dropping-particle&quot;:&quot;&quot;},{&quot;family&quot;:&quot;Dawkins&quot;,&quot;given&quot;:&quot;Elissa&quot;,&quot;parse-names&quot;:false,&quot;dropping-particle&quot;:&quot;&quot;,&quot;non-dropping-particle&quot;:&quot;&quot;},{&quot;family&quot;:&quot;Chen&quot;,&quot;given&quot;:&quot;Gordon&quot;,&quot;parse-names&quot;:false,&quot;dropping-particle&quot;:&quot;&quot;,&quot;non-dropping-particle&quot;:&quot;&quot;},{&quot;family&quot;:&quot;McCarter&quot;,&quot;given&quot;:&quot;Daniel&quot;,&quot;parse-names&quot;:false,&quot;dropping-particle&quot;:&quot;&quot;,&quot;non-dropping-particle&quot;:&quot;&quot;},{&quot;family&quot;:&quot;Forbes&quot;,&quot;given&quot;:&quot;Emancia&quot;,&quot;parse-names&quot;:false,&quot;dropping-particle&quot;:&quot;&quot;,&quot;non-dropping-particle&quot;:&quot;&quot;},{&quot;family&quot;:&quot;Chung&quot;,&quot;given&quot;:&quot;Brian&quot;,&quot;parse-names&quot;:false,&quot;dropping-particle&quot;:&quot;&quot;,&quot;non-dropping-particle&quot;:&quot;&quot;},{&quot;family&quot;:&quot;Tamariz&quot;,&quot;given&quot;:&quot;Leonardo&quot;,&quot;parse-names&quot;:false,&quot;dropping-particle&quot;:&quot;&quot;,&quot;non-dropping-particle&quot;:&quot;&quot;}],&quot;container-title&quot;:&quot;Diabetes and Metabolic Syndrome: Clinical Research and Reviews&quot;,&quot;DOI&quot;:&quot;10.1016/j.dsx.2021.02.022&quot;,&quot;ISSN&quot;:&quot;18780334&quot;,&quot;issued&quot;:{&quot;date-parts&quot;:[[2021]]},&quot;abstract&quot;:&quot;Background and aims: Metformin has antiviral and anti-inflammatory effects and several cohort studies have shown that metformin lower mortality in the COVID population in a majority white population. There is no data documenting the effect of metformin taken as an outpatient on COVID-19 related hospitalizations. Our aim was to evaluate if metformin decreases hospitalization and severe COVID-19 among minority Medicare patients who acquired the SARS-CoV2 virus. Methods: We conducted a retrospective cohort study including elderly minority Medicare COVID-19 patients across eight states. We collected data from the inpatient and outpatient electronic health records, demographic data, as well as clinical and echocardiographic data. We classified those using metformin as those patients who had a pharmacy claim for metformin and non-metformin users as those who were diabetics and did not use metformin as well as non-diabetic patients. Our primary outcome was hospitalization. Our secondary outcomes were mortality and acute respiratory distress syndrome (ARDS). Results: We identified 1139 COVID-19 positive patients of whom 392 were metformin users. Metformin users had a higher comorbidity score than non-metformin users (p &lt; 0.01). The adjusted relative hazard (RH) of those hospitalized for metformin users was 0.71; 95% CI 0.52–0.86. The RH of death for metformin users was 0.34; 95% CI 0.19–0.59. The RH of ARDS for metformin users was 0.32; 95% CI 0.22–0.45. Metformin users on 1000 mg daily had lower mortality, but similar hospitalization and ARDS rates when compared to those on 500–850 mg of metformin daily. Conclusions: Metformin is associated with lower hospitalization, mortality and ARDS among a minority COVID-19 population. Future randomized trials should confirm this finding and evaluate for a causative effect of the drug preventing disease.&quot;,&quot;issue&quot;:&quot;2&quot;,&quot;volume&quot;:&quot;15&quot;},&quot;isTemporary&quot;:false}],&quot;properties&quot;:{&quot;noteIndex&quot;:0},&quot;isEdited&quot;:false,&quot;manualOverride&quot;:{&quot;isManuallyOverridden&quot;:false,&quot;citeprocText&quot;:&quot;&lt;sup&gt;57,73&lt;/sup&gt;&quot;,&quot;manualOverrideText&quot;:&quot;&quot;},&quot;citationTag&quot;:&quot;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&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98E9E-A824-4D7D-87C9-94B679534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28</Pages>
  <Words>7414</Words>
  <Characters>42260</Characters>
  <Application>Microsoft Office Word</Application>
  <DocSecurity>2</DocSecurity>
  <Lines>352</Lines>
  <Paragraphs>99</Paragraphs>
  <ScaleCrop>false</ScaleCrop>
  <HeadingPairs>
    <vt:vector size="2" baseType="variant">
      <vt:variant>
        <vt:lpstr>Title</vt:lpstr>
      </vt:variant>
      <vt:variant>
        <vt:i4>1</vt:i4>
      </vt:variant>
    </vt:vector>
  </HeadingPairs>
  <TitlesOfParts>
    <vt:vector size="1" baseType="lpstr">
      <vt:lpstr>Sphingolipid Biosynthesis Inhibition As A Host Strategy Against Diverse Pathogens</vt:lpstr>
    </vt:vector>
  </TitlesOfParts>
  <Company/>
  <LinksUpToDate>false</LinksUpToDate>
  <CharactersWithSpaces>49575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Periodic Fasting and Autophagy to treat Long Covid</dc:title>
  <dc:subject/>
  <dc:creator>Tom Bunker</dc:creator>
  <cp:keywords/>
  <cp:lastModifiedBy>Tom Bunker</cp:lastModifiedBy>
  <cp:revision>10</cp:revision>
  <cp:lastPrinted>2021-10-26T22:54:00Z</cp:lastPrinted>
  <dcterms:created xsi:type="dcterms:W3CDTF">2021-10-26T21:56:00Z</dcterms:created>
  <dcterms:modified xsi:type="dcterms:W3CDTF">2021-10-28T17:58:00Z</dcterms:modified>
</cp:coreProperties>
</file>